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F8" w:rsidRDefault="003776F8" w:rsidP="003776F8">
      <w:pPr>
        <w:pStyle w:val="a9"/>
      </w:pPr>
      <w:r>
        <w:rPr>
          <w:noProof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FD" w:rsidRDefault="00903CFD" w:rsidP="0056309D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2115B0" w:rsidRPr="002115B0" w:rsidRDefault="00474498" w:rsidP="002115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Реализация закона о выявлении правообладателей</w:t>
      </w:r>
    </w:p>
    <w:p w:rsidR="00B701C1" w:rsidRDefault="00B701C1" w:rsidP="00982A68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E91">
        <w:rPr>
          <w:sz w:val="28"/>
          <w:szCs w:val="28"/>
        </w:rPr>
        <w:t xml:space="preserve">На территории Томской области существуют объекты недвижимости, которые прошли процедуру кадастрового учета, но в Едином государственном реестре недвижимости (ЕГРН) отсутствует информация о зарегистрированных правах на них, поскольку правообладатели не обращались в </w:t>
      </w:r>
      <w:proofErr w:type="spellStart"/>
      <w:r w:rsidRPr="00AA0E91">
        <w:rPr>
          <w:sz w:val="28"/>
          <w:szCs w:val="28"/>
        </w:rPr>
        <w:t>Росреестр</w:t>
      </w:r>
      <w:proofErr w:type="spellEnd"/>
      <w:r w:rsidRPr="00AA0E91">
        <w:rPr>
          <w:sz w:val="28"/>
          <w:szCs w:val="28"/>
        </w:rPr>
        <w:t xml:space="preserve"> за регистрацией прав.</w:t>
      </w:r>
    </w:p>
    <w:p w:rsidR="00330632" w:rsidRPr="00AA0E91" w:rsidRDefault="00330632" w:rsidP="00982A68">
      <w:pPr>
        <w:pStyle w:val="a3"/>
        <w:spacing w:after="0"/>
        <w:ind w:firstLine="709"/>
        <w:jc w:val="both"/>
        <w:rPr>
          <w:sz w:val="28"/>
          <w:szCs w:val="28"/>
        </w:rPr>
      </w:pPr>
      <w:r w:rsidRPr="00330632">
        <w:rPr>
          <w:sz w:val="28"/>
          <w:szCs w:val="28"/>
        </w:rPr>
        <w:t xml:space="preserve">С 29 июня 2021 года начался процесс выявления правообладателей ранее учтенной недвижимости. В настоящее время </w:t>
      </w:r>
      <w:r w:rsidR="00714DA4">
        <w:rPr>
          <w:sz w:val="28"/>
          <w:szCs w:val="28"/>
        </w:rPr>
        <w:t xml:space="preserve">в рамках реализации федерального закона от 30.12.2020 №518-ФЗ «О внесении </w:t>
      </w:r>
      <w:r w:rsidR="00714DA4" w:rsidRPr="00714DA4">
        <w:rPr>
          <w:sz w:val="28"/>
          <w:szCs w:val="28"/>
        </w:rPr>
        <w:t>изменений в отдельные законодательные акты Российской Федерации</w:t>
      </w:r>
      <w:r w:rsidR="00714DA4">
        <w:rPr>
          <w:sz w:val="28"/>
          <w:szCs w:val="28"/>
        </w:rPr>
        <w:t xml:space="preserve">» </w:t>
      </w:r>
      <w:r w:rsidRPr="00330632">
        <w:rPr>
          <w:sz w:val="28"/>
          <w:szCs w:val="28"/>
        </w:rPr>
        <w:t xml:space="preserve">в ЕГРН </w:t>
      </w:r>
      <w:r w:rsidR="00714DA4">
        <w:rPr>
          <w:sz w:val="28"/>
          <w:szCs w:val="28"/>
        </w:rPr>
        <w:t xml:space="preserve">подлежат внесению </w:t>
      </w:r>
      <w:r w:rsidRPr="00330632">
        <w:rPr>
          <w:sz w:val="28"/>
          <w:szCs w:val="28"/>
        </w:rPr>
        <w:t xml:space="preserve">данные о владельцах </w:t>
      </w:r>
      <w:r w:rsidR="00714DA4">
        <w:rPr>
          <w:sz w:val="28"/>
          <w:szCs w:val="28"/>
        </w:rPr>
        <w:t xml:space="preserve">объектов </w:t>
      </w:r>
      <w:r w:rsidRPr="00330632">
        <w:rPr>
          <w:sz w:val="28"/>
          <w:szCs w:val="28"/>
        </w:rPr>
        <w:t>недвижимости, позволяющи</w:t>
      </w:r>
      <w:r w:rsidR="00714DA4">
        <w:rPr>
          <w:sz w:val="28"/>
          <w:szCs w:val="28"/>
        </w:rPr>
        <w:t>е</w:t>
      </w:r>
      <w:r w:rsidRPr="00330632">
        <w:rPr>
          <w:sz w:val="28"/>
          <w:szCs w:val="28"/>
        </w:rPr>
        <w:t xml:space="preserve"> идентифицировать собственников.</w:t>
      </w:r>
      <w:r w:rsidR="00714DA4">
        <w:rPr>
          <w:sz w:val="28"/>
          <w:szCs w:val="28"/>
        </w:rPr>
        <w:t xml:space="preserve"> </w:t>
      </w:r>
    </w:p>
    <w:p w:rsidR="00714DA4" w:rsidRPr="00714DA4" w:rsidRDefault="0082710B" w:rsidP="0071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DA4">
        <w:rPr>
          <w:rFonts w:ascii="Times New Roman" w:hAnsi="Times New Roman" w:cs="Times New Roman"/>
          <w:sz w:val="28"/>
          <w:szCs w:val="28"/>
        </w:rPr>
        <w:t xml:space="preserve">До </w:t>
      </w:r>
      <w:r w:rsidR="00AA0E91" w:rsidRPr="00714DA4">
        <w:rPr>
          <w:rFonts w:ascii="Times New Roman" w:hAnsi="Times New Roman" w:cs="Times New Roman"/>
          <w:sz w:val="28"/>
          <w:szCs w:val="28"/>
        </w:rPr>
        <w:t>31</w:t>
      </w:r>
      <w:r w:rsidRPr="00714DA4">
        <w:rPr>
          <w:rFonts w:ascii="Times New Roman" w:hAnsi="Times New Roman" w:cs="Times New Roman"/>
          <w:sz w:val="28"/>
          <w:szCs w:val="28"/>
        </w:rPr>
        <w:t>.</w:t>
      </w:r>
      <w:r w:rsidR="00D9287C" w:rsidRPr="00714DA4">
        <w:rPr>
          <w:rFonts w:ascii="Times New Roman" w:hAnsi="Times New Roman" w:cs="Times New Roman"/>
          <w:sz w:val="28"/>
          <w:szCs w:val="28"/>
        </w:rPr>
        <w:t>01</w:t>
      </w:r>
      <w:r w:rsidRPr="00714DA4">
        <w:rPr>
          <w:rFonts w:ascii="Times New Roman" w:hAnsi="Times New Roman" w:cs="Times New Roman"/>
          <w:sz w:val="28"/>
          <w:szCs w:val="28"/>
        </w:rPr>
        <w:t xml:space="preserve">.1998 г. </w:t>
      </w:r>
      <w:r w:rsidR="00CE6DA7" w:rsidRPr="00714DA4">
        <w:rPr>
          <w:rFonts w:ascii="Times New Roman" w:hAnsi="Times New Roman" w:cs="Times New Roman"/>
          <w:sz w:val="28"/>
          <w:szCs w:val="28"/>
        </w:rPr>
        <w:t xml:space="preserve">действовал другой порядок оформления </w:t>
      </w:r>
      <w:r w:rsidR="00B701C1" w:rsidRPr="00714DA4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701C1" w:rsidRPr="00714DA4">
        <w:rPr>
          <w:rFonts w:ascii="Times New Roman" w:eastAsia="Calibri" w:hAnsi="Times New Roman" w:cs="Times New Roman"/>
          <w:sz w:val="28"/>
          <w:szCs w:val="28"/>
        </w:rPr>
        <w:t xml:space="preserve">недвижимое имущество, их регистрировали органы технической инвентаризации и </w:t>
      </w:r>
      <w:r w:rsidR="00D9287C" w:rsidRPr="00714DA4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самоуправления. </w:t>
      </w:r>
      <w:r w:rsidR="00B701C1" w:rsidRPr="00714DA4">
        <w:rPr>
          <w:rFonts w:ascii="Times New Roman" w:hAnsi="Times New Roman" w:cs="Times New Roman"/>
          <w:sz w:val="28"/>
          <w:szCs w:val="28"/>
        </w:rPr>
        <w:t xml:space="preserve">Такие права </w:t>
      </w:r>
      <w:r w:rsidR="00B701C1" w:rsidRPr="00714DA4">
        <w:rPr>
          <w:rFonts w:ascii="Times New Roman" w:eastAsia="Calibri" w:hAnsi="Times New Roman" w:cs="Times New Roman"/>
          <w:sz w:val="28"/>
          <w:szCs w:val="28"/>
        </w:rPr>
        <w:t>на</w:t>
      </w:r>
      <w:r w:rsidRPr="00714DA4">
        <w:rPr>
          <w:rFonts w:ascii="Times New Roman" w:eastAsia="Calibri" w:hAnsi="Times New Roman" w:cs="Times New Roman"/>
          <w:sz w:val="28"/>
          <w:szCs w:val="28"/>
        </w:rPr>
        <w:t>зываются ранее возникшими</w:t>
      </w:r>
      <w:r w:rsidR="00714DA4" w:rsidRPr="00714DA4">
        <w:rPr>
          <w:rFonts w:ascii="Times New Roman" w:eastAsia="Calibri" w:hAnsi="Times New Roman" w:cs="Times New Roman"/>
          <w:sz w:val="28"/>
          <w:szCs w:val="28"/>
        </w:rPr>
        <w:t xml:space="preserve"> и в силу части 1 статьи 69 федерального закона от 13.07.2015 № 218-ФЗ «О государственной регистрации недвижимости» признаются юридически действительными при отсутствии их государственной регистрации в ЕГРН</w:t>
      </w:r>
      <w:r w:rsidRPr="00714DA4">
        <w:rPr>
          <w:rFonts w:ascii="Times New Roman" w:eastAsia="Calibri" w:hAnsi="Times New Roman" w:cs="Times New Roman"/>
          <w:sz w:val="28"/>
          <w:szCs w:val="28"/>
        </w:rPr>
        <w:t>.</w:t>
      </w:r>
      <w:r w:rsidR="00B701C1" w:rsidRPr="00714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DA4" w:rsidRPr="00714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DA4" w:rsidRPr="00714DA4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таких прав в </w:t>
      </w:r>
      <w:r w:rsidR="0056309D">
        <w:rPr>
          <w:rFonts w:ascii="Times New Roman" w:hAnsi="Times New Roman" w:cs="Times New Roman"/>
          <w:sz w:val="28"/>
          <w:szCs w:val="28"/>
        </w:rPr>
        <w:t>ЕГРН</w:t>
      </w:r>
      <w:r w:rsidR="00714DA4" w:rsidRPr="00714DA4">
        <w:rPr>
          <w:rFonts w:ascii="Times New Roman" w:hAnsi="Times New Roman" w:cs="Times New Roman"/>
          <w:sz w:val="28"/>
          <w:szCs w:val="28"/>
        </w:rPr>
        <w:t xml:space="preserve"> проводится по желанию их обладателей.</w:t>
      </w:r>
    </w:p>
    <w:p w:rsidR="000A7FAA" w:rsidRDefault="000A7FAA" w:rsidP="0058009C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2655DA">
        <w:rPr>
          <w:sz w:val="28"/>
          <w:szCs w:val="28"/>
        </w:rPr>
        <w:t xml:space="preserve"> о</w:t>
      </w:r>
      <w:r w:rsidR="00714DA4">
        <w:rPr>
          <w:sz w:val="28"/>
          <w:szCs w:val="28"/>
        </w:rPr>
        <w:t xml:space="preserve">тсутствие в ЕГРН сведений о правообладателе ранее учтенного объекта недвижимости </w:t>
      </w:r>
      <w:r w:rsidR="0082710B" w:rsidRPr="00AA0E91">
        <w:rPr>
          <w:sz w:val="28"/>
          <w:szCs w:val="28"/>
        </w:rPr>
        <w:t xml:space="preserve">снижает степень защиты права собственности на недвижимость и создаёт </w:t>
      </w:r>
      <w:r>
        <w:rPr>
          <w:sz w:val="28"/>
          <w:szCs w:val="28"/>
        </w:rPr>
        <w:t>благоприятные условия для мошенничества</w:t>
      </w:r>
      <w:r w:rsidR="0082710B" w:rsidRPr="00AA0E91">
        <w:rPr>
          <w:sz w:val="28"/>
          <w:szCs w:val="28"/>
        </w:rPr>
        <w:t>.</w:t>
      </w:r>
    </w:p>
    <w:p w:rsidR="0082710B" w:rsidRPr="00AA0E91" w:rsidRDefault="000A7FAA" w:rsidP="0058009C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целью наполнения ЕГРН необходимыми сведениями реализуются мероприятия по выявлению правообладателей.</w:t>
      </w:r>
      <w:r w:rsidR="0082710B" w:rsidRPr="00AA0E91">
        <w:rPr>
          <w:sz w:val="28"/>
          <w:szCs w:val="28"/>
        </w:rPr>
        <w:t xml:space="preserve"> </w:t>
      </w:r>
    </w:p>
    <w:p w:rsidR="00982A68" w:rsidRPr="00AA0E91" w:rsidRDefault="00982A68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rStyle w:val="2Exact"/>
          <w:rFonts w:eastAsiaTheme="minorHAnsi"/>
          <w:sz w:val="28"/>
          <w:szCs w:val="28"/>
        </w:rPr>
      </w:pPr>
      <w:proofErr w:type="gramStart"/>
      <w:r w:rsidRPr="00AA0E91">
        <w:rPr>
          <w:rStyle w:val="2Exact"/>
          <w:rFonts w:eastAsiaTheme="minorHAnsi"/>
          <w:sz w:val="28"/>
          <w:szCs w:val="28"/>
        </w:rPr>
        <w:t>Мероприятия по выявлению правообладателей</w:t>
      </w:r>
      <w:r w:rsidR="00150B1E" w:rsidRPr="00AA0E91">
        <w:rPr>
          <w:rStyle w:val="2Exact"/>
          <w:rFonts w:eastAsiaTheme="minorHAnsi"/>
          <w:sz w:val="28"/>
          <w:szCs w:val="28"/>
        </w:rPr>
        <w:t xml:space="preserve"> ранее учтённых объектов недвижимости</w:t>
      </w:r>
      <w:r w:rsidRPr="00AA0E91">
        <w:rPr>
          <w:rStyle w:val="2Exact"/>
          <w:rFonts w:eastAsiaTheme="minorHAnsi"/>
          <w:sz w:val="28"/>
          <w:szCs w:val="28"/>
        </w:rPr>
        <w:t xml:space="preserve"> проводят органы местного самоуправления Томской области, </w:t>
      </w:r>
      <w:r w:rsidRPr="00AA0E91">
        <w:rPr>
          <w:sz w:val="28"/>
          <w:szCs w:val="28"/>
        </w:rPr>
        <w:t>в ходе которых о</w:t>
      </w:r>
      <w:r w:rsidR="00150B1E" w:rsidRPr="00AA0E91">
        <w:rPr>
          <w:sz w:val="28"/>
          <w:szCs w:val="28"/>
        </w:rPr>
        <w:t xml:space="preserve">ни </w:t>
      </w:r>
      <w:r w:rsidRPr="00AA0E91">
        <w:rPr>
          <w:sz w:val="28"/>
          <w:szCs w:val="28"/>
        </w:rPr>
        <w:t>самостоятельно проводят анализ сведений в своих архивах, а также</w:t>
      </w:r>
      <w:r w:rsidR="00D9287C" w:rsidRPr="00AA0E91">
        <w:rPr>
          <w:sz w:val="28"/>
          <w:szCs w:val="28"/>
        </w:rPr>
        <w:t>,</w:t>
      </w:r>
      <w:r w:rsidRPr="00AA0E91">
        <w:rPr>
          <w:sz w:val="28"/>
          <w:szCs w:val="28"/>
        </w:rPr>
        <w:t xml:space="preserve"> в целях установления правообладателей</w:t>
      </w:r>
      <w:r w:rsidR="00D9287C" w:rsidRPr="00AA0E91">
        <w:rPr>
          <w:sz w:val="28"/>
          <w:szCs w:val="28"/>
        </w:rPr>
        <w:t>,</w:t>
      </w:r>
      <w:r w:rsidRPr="00AA0E91">
        <w:rPr>
          <w:sz w:val="28"/>
          <w:szCs w:val="28"/>
        </w:rPr>
        <w:t xml:space="preserve"> запрашивают информацию в налоговом органе, Пенсионном фонде, органах внутренних дел, органе записи актов гражданского состояния, у нотариусов и т.д.</w:t>
      </w:r>
      <w:proofErr w:type="gramEnd"/>
      <w:r w:rsidRPr="00AA0E91">
        <w:rPr>
          <w:bCs/>
          <w:sz w:val="28"/>
          <w:szCs w:val="28"/>
        </w:rPr>
        <w:t xml:space="preserve"> </w:t>
      </w:r>
      <w:r w:rsidRPr="00AA0E91">
        <w:rPr>
          <w:rStyle w:val="2Exact"/>
          <w:rFonts w:eastAsiaTheme="minorHAnsi"/>
          <w:sz w:val="28"/>
          <w:szCs w:val="28"/>
        </w:rPr>
        <w:t xml:space="preserve">Центром компетенций в данном вопросе является </w:t>
      </w:r>
      <w:r w:rsidR="00222DAF" w:rsidRPr="00AA0E91">
        <w:rPr>
          <w:rStyle w:val="2Exact"/>
          <w:rFonts w:eastAsiaTheme="minorHAnsi"/>
          <w:sz w:val="28"/>
          <w:szCs w:val="28"/>
        </w:rPr>
        <w:t xml:space="preserve">Управление </w:t>
      </w:r>
      <w:proofErr w:type="spellStart"/>
      <w:r w:rsidRPr="00AA0E91">
        <w:rPr>
          <w:rStyle w:val="2Exact"/>
          <w:rFonts w:eastAsiaTheme="minorHAnsi"/>
          <w:sz w:val="28"/>
          <w:szCs w:val="28"/>
        </w:rPr>
        <w:t>Росреестр</w:t>
      </w:r>
      <w:r w:rsidR="00222DAF" w:rsidRPr="00AA0E91">
        <w:rPr>
          <w:rStyle w:val="2Exact"/>
          <w:rFonts w:eastAsiaTheme="minorHAnsi"/>
          <w:sz w:val="28"/>
          <w:szCs w:val="28"/>
        </w:rPr>
        <w:t>а</w:t>
      </w:r>
      <w:proofErr w:type="spellEnd"/>
      <w:r w:rsidR="00222DAF" w:rsidRPr="00AA0E91">
        <w:rPr>
          <w:rStyle w:val="2Exact"/>
          <w:rFonts w:eastAsiaTheme="minorHAnsi"/>
          <w:sz w:val="28"/>
          <w:szCs w:val="28"/>
        </w:rPr>
        <w:t xml:space="preserve"> по Томской области</w:t>
      </w:r>
      <w:r w:rsidRPr="00AA0E91">
        <w:rPr>
          <w:rStyle w:val="2Exact"/>
          <w:rFonts w:eastAsiaTheme="minorHAnsi"/>
          <w:sz w:val="28"/>
          <w:szCs w:val="28"/>
        </w:rPr>
        <w:t xml:space="preserve">. </w:t>
      </w:r>
    </w:p>
    <w:p w:rsidR="0058009C" w:rsidRPr="00AA0E91" w:rsidRDefault="0058009C" w:rsidP="0058009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A0E91">
        <w:rPr>
          <w:sz w:val="28"/>
          <w:szCs w:val="28"/>
        </w:rPr>
        <w:t xml:space="preserve">«Наполнение ЕГРН недостающими сведениями является одним из ключевых направлений реализации государственной программы «Национальная система пространственных данных», к которой </w:t>
      </w:r>
      <w:proofErr w:type="spellStart"/>
      <w:r w:rsidRPr="00AA0E91">
        <w:rPr>
          <w:sz w:val="28"/>
          <w:szCs w:val="28"/>
        </w:rPr>
        <w:t>Росреестр</w:t>
      </w:r>
      <w:proofErr w:type="spellEnd"/>
      <w:r w:rsidRPr="00AA0E91">
        <w:rPr>
          <w:sz w:val="28"/>
          <w:szCs w:val="28"/>
        </w:rPr>
        <w:t xml:space="preserve"> приступил в 2022 году. Результат этой работы в первую очередь зависит от активности и вовлеченности в процессы уполномоченных органов на уровне региона. Управлением </w:t>
      </w:r>
      <w:proofErr w:type="spellStart"/>
      <w:r w:rsidRPr="00AA0E91">
        <w:rPr>
          <w:sz w:val="28"/>
          <w:szCs w:val="28"/>
        </w:rPr>
        <w:t>Росреестра</w:t>
      </w:r>
      <w:proofErr w:type="spellEnd"/>
      <w:r w:rsidRPr="00AA0E91">
        <w:rPr>
          <w:sz w:val="28"/>
          <w:szCs w:val="28"/>
        </w:rPr>
        <w:t xml:space="preserve"> по Томской области проводится активная работа с органами местного самоуправления. </w:t>
      </w:r>
      <w:r w:rsidRPr="00AA0E91">
        <w:rPr>
          <w:rStyle w:val="2Exact"/>
          <w:rFonts w:eastAsiaTheme="minorHAnsi"/>
          <w:sz w:val="28"/>
          <w:szCs w:val="28"/>
        </w:rPr>
        <w:t xml:space="preserve">Сегодня мы можем констатировать, что Закон  о выявлении правообладателей заработал в полной мере на территории Томской области. </w:t>
      </w:r>
      <w:r w:rsidR="00EA7EBA">
        <w:rPr>
          <w:sz w:val="28"/>
          <w:szCs w:val="28"/>
        </w:rPr>
        <w:t>Так, на 01.07</w:t>
      </w:r>
      <w:r w:rsidR="00B50A3D">
        <w:rPr>
          <w:sz w:val="28"/>
          <w:szCs w:val="28"/>
        </w:rPr>
        <w:t>.2022</w:t>
      </w:r>
      <w:r w:rsidRPr="00AA0E91">
        <w:rPr>
          <w:sz w:val="28"/>
          <w:szCs w:val="28"/>
        </w:rPr>
        <w:t xml:space="preserve"> </w:t>
      </w:r>
      <w:r w:rsidR="00EA7EBA">
        <w:rPr>
          <w:sz w:val="28"/>
          <w:szCs w:val="28"/>
        </w:rPr>
        <w:t>в отношении 5248</w:t>
      </w:r>
      <w:r w:rsidR="00B50A3D" w:rsidRPr="00B50A3D">
        <w:rPr>
          <w:sz w:val="28"/>
          <w:szCs w:val="28"/>
        </w:rPr>
        <w:t xml:space="preserve"> ранее учтенных объектов недвижимости </w:t>
      </w:r>
      <w:r w:rsidR="00B50A3D" w:rsidRPr="00B50A3D">
        <w:rPr>
          <w:sz w:val="28"/>
          <w:szCs w:val="28"/>
        </w:rPr>
        <w:lastRenderedPageBreak/>
        <w:t>осуществлена государственная регистрация ранее возникшего права, в связи с</w:t>
      </w:r>
      <w:r w:rsidR="00EA7EBA">
        <w:rPr>
          <w:sz w:val="28"/>
          <w:szCs w:val="28"/>
        </w:rPr>
        <w:t xml:space="preserve"> прекращением существования 5982</w:t>
      </w:r>
      <w:r w:rsidR="00B50A3D" w:rsidRPr="00B50A3D">
        <w:rPr>
          <w:sz w:val="28"/>
          <w:szCs w:val="28"/>
        </w:rPr>
        <w:t xml:space="preserve"> объекта сняты с государственного кадастрового учета</w:t>
      </w:r>
      <w:r w:rsidRPr="00AA0E91">
        <w:rPr>
          <w:sz w:val="28"/>
          <w:szCs w:val="28"/>
        </w:rPr>
        <w:t xml:space="preserve">», - отметила </w:t>
      </w:r>
      <w:r w:rsidR="00B50A3D">
        <w:rPr>
          <w:b/>
          <w:i/>
          <w:sz w:val="28"/>
          <w:szCs w:val="28"/>
        </w:rPr>
        <w:t xml:space="preserve">Елена </w:t>
      </w:r>
      <w:proofErr w:type="spellStart"/>
      <w:r w:rsidR="00B50A3D">
        <w:rPr>
          <w:b/>
          <w:i/>
          <w:sz w:val="28"/>
          <w:szCs w:val="28"/>
        </w:rPr>
        <w:t>Золоткова</w:t>
      </w:r>
      <w:proofErr w:type="spellEnd"/>
      <w:r w:rsidRPr="00AA0E91">
        <w:rPr>
          <w:sz w:val="28"/>
          <w:szCs w:val="28"/>
        </w:rPr>
        <w:t xml:space="preserve">, </w:t>
      </w:r>
      <w:r w:rsidR="00B50A3D">
        <w:rPr>
          <w:sz w:val="28"/>
          <w:szCs w:val="28"/>
        </w:rPr>
        <w:t>руководитель</w:t>
      </w:r>
      <w:r w:rsidR="00222DAF" w:rsidRPr="00AA0E91">
        <w:rPr>
          <w:sz w:val="28"/>
          <w:szCs w:val="28"/>
        </w:rPr>
        <w:t xml:space="preserve"> Управления</w:t>
      </w:r>
      <w:r w:rsidR="00B50A3D">
        <w:rPr>
          <w:sz w:val="28"/>
          <w:szCs w:val="28"/>
        </w:rPr>
        <w:t xml:space="preserve"> </w:t>
      </w:r>
      <w:proofErr w:type="spellStart"/>
      <w:r w:rsidR="00B50A3D">
        <w:rPr>
          <w:sz w:val="28"/>
          <w:szCs w:val="28"/>
        </w:rPr>
        <w:t>Росреестра</w:t>
      </w:r>
      <w:proofErr w:type="spellEnd"/>
      <w:r w:rsidR="00B50A3D">
        <w:rPr>
          <w:sz w:val="28"/>
          <w:szCs w:val="28"/>
        </w:rPr>
        <w:t xml:space="preserve"> по Томской области</w:t>
      </w:r>
      <w:r w:rsidR="00222DAF" w:rsidRPr="00AA0E91">
        <w:rPr>
          <w:sz w:val="28"/>
          <w:szCs w:val="28"/>
        </w:rPr>
        <w:t>.</w:t>
      </w:r>
    </w:p>
    <w:p w:rsidR="001C70F5" w:rsidRPr="00AA0E91" w:rsidRDefault="000A7FAA" w:rsidP="00440428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Хотелось бы обратить внимание, что внесение сведений о правообладателе не является непосредственно государственной регистрацией прав, данные сведения вносятся в кадастр недвижимости и не препятствуют </w:t>
      </w:r>
      <w:r w:rsidR="00440428">
        <w:rPr>
          <w:rStyle w:val="2Exact"/>
          <w:rFonts w:eastAsiaTheme="minorHAnsi"/>
          <w:color w:val="000000" w:themeColor="text1"/>
          <w:sz w:val="28"/>
          <w:szCs w:val="28"/>
        </w:rPr>
        <w:t xml:space="preserve"> правообладателю в</w:t>
      </w:r>
      <w:r w:rsidR="00982A68" w:rsidRPr="00AA0E91">
        <w:rPr>
          <w:rStyle w:val="2Exact"/>
          <w:rFonts w:eastAsiaTheme="minorHAnsi"/>
          <w:color w:val="000000" w:themeColor="text1"/>
          <w:sz w:val="28"/>
          <w:szCs w:val="28"/>
        </w:rPr>
        <w:t xml:space="preserve"> государственн</w:t>
      </w:r>
      <w:r w:rsidR="00440428">
        <w:rPr>
          <w:rStyle w:val="2Exact"/>
          <w:rFonts w:eastAsiaTheme="minorHAnsi"/>
          <w:color w:val="000000" w:themeColor="text1"/>
          <w:sz w:val="28"/>
          <w:szCs w:val="28"/>
        </w:rPr>
        <w:t>ой</w:t>
      </w:r>
      <w:r w:rsidR="00982A68" w:rsidRPr="00AA0E91">
        <w:rPr>
          <w:rStyle w:val="2Exact"/>
          <w:rFonts w:eastAsiaTheme="minorHAnsi"/>
          <w:color w:val="000000" w:themeColor="text1"/>
          <w:sz w:val="28"/>
          <w:szCs w:val="28"/>
        </w:rPr>
        <w:t xml:space="preserve"> регистраци</w:t>
      </w:r>
      <w:r w:rsidR="00440428">
        <w:rPr>
          <w:rStyle w:val="2Exact"/>
          <w:rFonts w:eastAsiaTheme="minorHAnsi"/>
          <w:color w:val="000000" w:themeColor="text1"/>
          <w:sz w:val="28"/>
          <w:szCs w:val="28"/>
        </w:rPr>
        <w:t>и</w:t>
      </w:r>
      <w:r w:rsidR="00982A68" w:rsidRPr="00AA0E91">
        <w:rPr>
          <w:rStyle w:val="2Exact"/>
          <w:rFonts w:eastAsiaTheme="minorHAnsi"/>
          <w:color w:val="000000" w:themeColor="text1"/>
          <w:sz w:val="28"/>
          <w:szCs w:val="28"/>
        </w:rPr>
        <w:t xml:space="preserve"> прав на принадлежащие </w:t>
      </w:r>
      <w:r w:rsidR="00243144">
        <w:rPr>
          <w:rStyle w:val="2Exact"/>
          <w:rFonts w:eastAsiaTheme="minorHAnsi"/>
          <w:color w:val="000000" w:themeColor="text1"/>
          <w:sz w:val="28"/>
          <w:szCs w:val="28"/>
        </w:rPr>
        <w:t xml:space="preserve">ему </w:t>
      </w:r>
      <w:r w:rsidR="00982A68" w:rsidRPr="00AA0E91">
        <w:rPr>
          <w:rStyle w:val="2Exact"/>
          <w:rFonts w:eastAsiaTheme="minorHAnsi"/>
          <w:color w:val="000000" w:themeColor="text1"/>
          <w:sz w:val="28"/>
          <w:szCs w:val="28"/>
        </w:rPr>
        <w:t xml:space="preserve">объекты недвижимости по собственной инициативе. </w:t>
      </w:r>
    </w:p>
    <w:p w:rsidR="00CE6DA7" w:rsidRPr="00AA0E91" w:rsidRDefault="00982A68" w:rsidP="00982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E91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39C7" w:rsidRPr="00AA0E91">
        <w:rPr>
          <w:rFonts w:ascii="Times New Roman" w:hAnsi="Times New Roman" w:cs="Times New Roman"/>
          <w:sz w:val="28"/>
          <w:szCs w:val="28"/>
        </w:rPr>
        <w:t xml:space="preserve">сведения о ранее учтенном объекте отсутствуют в ЕГРН, необходимо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лично 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обратиться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>в любо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>й</w:t>
      </w:r>
      <w:r w:rsidR="00AA0E91">
        <w:rPr>
          <w:rFonts w:ascii="Times New Roman" w:hAnsi="Times New Roman" w:cs="Times New Roman"/>
          <w:spacing w:val="6"/>
          <w:sz w:val="28"/>
          <w:szCs w:val="28"/>
        </w:rPr>
        <w:t xml:space="preserve"> офис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 МФЦ, 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либо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в электронной форме 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через личный кабинет на официальном сайте </w:t>
      </w:r>
      <w:proofErr w:type="spellStart"/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AA0E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5" w:history="1">
        <w:r w:rsidR="00AA0E91" w:rsidRPr="0063110F">
          <w:rPr>
            <w:rStyle w:val="a8"/>
            <w:rFonts w:ascii="Times New Roman" w:hAnsi="Times New Roman" w:cs="Times New Roman"/>
            <w:spacing w:val="6"/>
            <w:sz w:val="28"/>
            <w:szCs w:val="28"/>
          </w:rPr>
          <w:t>https://rosreestr.gov.ru</w:t>
        </w:r>
      </w:hyperlink>
      <w:r w:rsidR="00AA0E91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2F39C7" w:rsidRPr="00AA0E91">
        <w:rPr>
          <w:rFonts w:ascii="Times New Roman" w:hAnsi="Times New Roman" w:cs="Times New Roman"/>
          <w:sz w:val="28"/>
          <w:szCs w:val="28"/>
        </w:rPr>
        <w:t>К заявлению прилагается документ, устанавливающий или подтверждающий право на объект недвижимости, или его копия, заверенная в установленном законом порядке.</w:t>
      </w:r>
    </w:p>
    <w:p w:rsidR="00CE6DA7" w:rsidRPr="00AA0E91" w:rsidRDefault="00982A68" w:rsidP="00CE6DA7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9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6DA7" w:rsidRPr="00AA0E91">
        <w:rPr>
          <w:rFonts w:ascii="Times New Roman" w:eastAsia="Times New Roman" w:hAnsi="Times New Roman" w:cs="Times New Roman"/>
          <w:sz w:val="28"/>
          <w:szCs w:val="28"/>
        </w:rPr>
        <w:t>ля правообладателей объектов с ранее возникшими правами эта процедура абсолютно бесплатна!</w:t>
      </w:r>
    </w:p>
    <w:p w:rsidR="00CE6DA7" w:rsidRDefault="00CE6DA7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A0E91">
        <w:rPr>
          <w:sz w:val="28"/>
          <w:szCs w:val="28"/>
        </w:rPr>
        <w:t>Узнать, внесены ли сведения о недвижимости в ЕГРН можно с помощью  электронных сервисов </w:t>
      </w:r>
      <w:proofErr w:type="spellStart"/>
      <w:r w:rsidR="00E366BB" w:rsidRPr="00AA0E91">
        <w:rPr>
          <w:sz w:val="28"/>
          <w:szCs w:val="28"/>
        </w:rPr>
        <w:fldChar w:fldCharType="begin"/>
      </w:r>
      <w:r w:rsidRPr="00AA0E91">
        <w:rPr>
          <w:sz w:val="28"/>
          <w:szCs w:val="28"/>
        </w:rPr>
        <w:instrText>HYPERLINK "https://rosreestr.gov.ru/wps/portal/p/cc_present/EGRN_1"</w:instrText>
      </w:r>
      <w:r w:rsidR="00E366BB" w:rsidRPr="00AA0E91">
        <w:rPr>
          <w:sz w:val="28"/>
          <w:szCs w:val="28"/>
        </w:rPr>
        <w:fldChar w:fldCharType="separate"/>
      </w:r>
      <w:r w:rsidRPr="00AA0E91">
        <w:rPr>
          <w:sz w:val="28"/>
          <w:szCs w:val="28"/>
          <w:bdr w:val="none" w:sz="0" w:space="0" w:color="auto" w:frame="1"/>
        </w:rPr>
        <w:t>Росреестра</w:t>
      </w:r>
      <w:proofErr w:type="spellEnd"/>
      <w:r w:rsidR="00E366BB" w:rsidRPr="00AA0E91">
        <w:rPr>
          <w:sz w:val="28"/>
          <w:szCs w:val="28"/>
        </w:rPr>
        <w:fldChar w:fldCharType="end"/>
      </w:r>
      <w:r w:rsidR="00AA0E91">
        <w:rPr>
          <w:sz w:val="28"/>
          <w:szCs w:val="28"/>
        </w:rPr>
        <w:t> </w:t>
      </w:r>
      <w:r w:rsidRPr="00AA0E91">
        <w:rPr>
          <w:sz w:val="28"/>
          <w:szCs w:val="28"/>
        </w:rPr>
        <w:t>по выдаче сведений из ЕГРН.</w:t>
      </w:r>
    </w:p>
    <w:p w:rsidR="00903CFD" w:rsidRDefault="00903CFD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903CFD" w:rsidRDefault="00903CFD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B50A3D" w:rsidRDefault="00B50A3D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903CFD" w:rsidRPr="00903CFD" w:rsidRDefault="00903CFD" w:rsidP="0090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903CFD">
        <w:rPr>
          <w:rFonts w:ascii="Times New Roman" w:hAnsi="Times New Roman" w:cs="Times New Roman"/>
          <w:sz w:val="28"/>
          <w:szCs w:val="28"/>
        </w:rPr>
        <w:t>начальника</w:t>
      </w:r>
    </w:p>
    <w:p w:rsidR="00903CFD" w:rsidRPr="00903CFD" w:rsidRDefault="00903CFD" w:rsidP="0090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3CFD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3CFD">
        <w:rPr>
          <w:rFonts w:ascii="Times New Roman" w:hAnsi="Times New Roman" w:cs="Times New Roman"/>
          <w:sz w:val="28"/>
          <w:szCs w:val="28"/>
        </w:rPr>
        <w:t xml:space="preserve"> межмуниципального отдела                                              </w:t>
      </w:r>
    </w:p>
    <w:p w:rsidR="00B2089C" w:rsidRDefault="00903CFD" w:rsidP="00903CF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03CFD">
        <w:rPr>
          <w:sz w:val="28"/>
          <w:szCs w:val="28"/>
        </w:rPr>
        <w:t xml:space="preserve">Управления </w:t>
      </w:r>
      <w:proofErr w:type="spellStart"/>
      <w:r w:rsidRPr="00903CFD">
        <w:rPr>
          <w:sz w:val="28"/>
          <w:szCs w:val="28"/>
        </w:rPr>
        <w:t>Росреестра</w:t>
      </w:r>
      <w:proofErr w:type="spellEnd"/>
      <w:r w:rsidRPr="00903CFD">
        <w:rPr>
          <w:sz w:val="28"/>
          <w:szCs w:val="28"/>
        </w:rPr>
        <w:t xml:space="preserve"> по Томской области  </w:t>
      </w:r>
      <w:r w:rsidR="00B50A3D">
        <w:rPr>
          <w:sz w:val="28"/>
          <w:szCs w:val="28"/>
        </w:rPr>
        <w:t xml:space="preserve">                               </w:t>
      </w:r>
      <w:r w:rsidRPr="00903CFD">
        <w:rPr>
          <w:sz w:val="28"/>
          <w:szCs w:val="28"/>
        </w:rPr>
        <w:t xml:space="preserve">     </w:t>
      </w:r>
    </w:p>
    <w:p w:rsidR="00903CFD" w:rsidRDefault="00B2089C" w:rsidP="00903CF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София </w:t>
      </w:r>
      <w:r w:rsidR="00903CFD" w:rsidRPr="00903CFD">
        <w:rPr>
          <w:sz w:val="28"/>
          <w:szCs w:val="28"/>
        </w:rPr>
        <w:t xml:space="preserve">Хадкевич </w:t>
      </w:r>
    </w:p>
    <w:p w:rsidR="00B50A3D" w:rsidRDefault="00B50A3D" w:rsidP="00903CF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B50A3D" w:rsidRDefault="00B50A3D" w:rsidP="00903CF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CA19C3" w:rsidRPr="006D14E1" w:rsidRDefault="00CA19C3" w:rsidP="00BC4B3D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</w:p>
    <w:sectPr w:rsidR="00CA19C3" w:rsidRPr="006D14E1" w:rsidSect="00AA0E9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1EF"/>
    <w:rsid w:val="000A7FAA"/>
    <w:rsid w:val="000B5E36"/>
    <w:rsid w:val="000B6A8B"/>
    <w:rsid w:val="00150B1E"/>
    <w:rsid w:val="00164B37"/>
    <w:rsid w:val="00184B59"/>
    <w:rsid w:val="001C70F5"/>
    <w:rsid w:val="001D24B9"/>
    <w:rsid w:val="002115B0"/>
    <w:rsid w:val="002201EF"/>
    <w:rsid w:val="00222DAF"/>
    <w:rsid w:val="00243144"/>
    <w:rsid w:val="002655DA"/>
    <w:rsid w:val="0028265C"/>
    <w:rsid w:val="002B43A7"/>
    <w:rsid w:val="002C4225"/>
    <w:rsid w:val="002F39C7"/>
    <w:rsid w:val="002F5B52"/>
    <w:rsid w:val="00330632"/>
    <w:rsid w:val="003776F8"/>
    <w:rsid w:val="003A40C6"/>
    <w:rsid w:val="00421465"/>
    <w:rsid w:val="00440428"/>
    <w:rsid w:val="00474498"/>
    <w:rsid w:val="004A77BB"/>
    <w:rsid w:val="00514046"/>
    <w:rsid w:val="00514197"/>
    <w:rsid w:val="00535ED9"/>
    <w:rsid w:val="00540362"/>
    <w:rsid w:val="005563FD"/>
    <w:rsid w:val="0056309D"/>
    <w:rsid w:val="0058009C"/>
    <w:rsid w:val="0064760E"/>
    <w:rsid w:val="006D14E1"/>
    <w:rsid w:val="006D4827"/>
    <w:rsid w:val="006E213A"/>
    <w:rsid w:val="006F524B"/>
    <w:rsid w:val="007017D2"/>
    <w:rsid w:val="00714DA4"/>
    <w:rsid w:val="007F267F"/>
    <w:rsid w:val="0082710B"/>
    <w:rsid w:val="00834B5F"/>
    <w:rsid w:val="00841680"/>
    <w:rsid w:val="00860C71"/>
    <w:rsid w:val="008856BB"/>
    <w:rsid w:val="008922C7"/>
    <w:rsid w:val="008F47AC"/>
    <w:rsid w:val="00903CFD"/>
    <w:rsid w:val="009572D9"/>
    <w:rsid w:val="00982A68"/>
    <w:rsid w:val="009B4531"/>
    <w:rsid w:val="00A23969"/>
    <w:rsid w:val="00AA0E91"/>
    <w:rsid w:val="00B2089C"/>
    <w:rsid w:val="00B42BEA"/>
    <w:rsid w:val="00B50A3D"/>
    <w:rsid w:val="00B701C1"/>
    <w:rsid w:val="00BC4B3D"/>
    <w:rsid w:val="00C231E0"/>
    <w:rsid w:val="00C626F3"/>
    <w:rsid w:val="00CA19C3"/>
    <w:rsid w:val="00CC4828"/>
    <w:rsid w:val="00CD1CE4"/>
    <w:rsid w:val="00CE6DA7"/>
    <w:rsid w:val="00D22410"/>
    <w:rsid w:val="00D454A8"/>
    <w:rsid w:val="00D83203"/>
    <w:rsid w:val="00D9287C"/>
    <w:rsid w:val="00DE61AA"/>
    <w:rsid w:val="00E22FCA"/>
    <w:rsid w:val="00E34FA5"/>
    <w:rsid w:val="00E366BB"/>
    <w:rsid w:val="00E94CF4"/>
    <w:rsid w:val="00EA7EBA"/>
    <w:rsid w:val="00ED1AA0"/>
    <w:rsid w:val="00EE637B"/>
    <w:rsid w:val="00F73CF2"/>
    <w:rsid w:val="00F9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59"/>
  </w:style>
  <w:style w:type="paragraph" w:styleId="1">
    <w:name w:val="heading 1"/>
    <w:basedOn w:val="a"/>
    <w:link w:val="10"/>
    <w:uiPriority w:val="9"/>
    <w:qFormat/>
    <w:rsid w:val="00211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A0E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776F8"/>
    <w:pPr>
      <w:spacing w:after="0" w:line="240" w:lineRule="auto"/>
    </w:pPr>
  </w:style>
  <w:style w:type="character" w:customStyle="1" w:styleId="blk">
    <w:name w:val="blk"/>
    <w:rsid w:val="00903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A0E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776F8"/>
    <w:pPr>
      <w:spacing w:after="0" w:line="240" w:lineRule="auto"/>
    </w:pPr>
  </w:style>
  <w:style w:type="character" w:customStyle="1" w:styleId="blk">
    <w:name w:val="blk"/>
    <w:rsid w:val="0090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Инесса Алексеевна</dc:creator>
  <cp:lastModifiedBy>ai.shiyanova</cp:lastModifiedBy>
  <cp:revision>7</cp:revision>
  <cp:lastPrinted>2022-05-25T06:05:00Z</cp:lastPrinted>
  <dcterms:created xsi:type="dcterms:W3CDTF">2022-06-06T02:07:00Z</dcterms:created>
  <dcterms:modified xsi:type="dcterms:W3CDTF">2022-07-21T02:14:00Z</dcterms:modified>
</cp:coreProperties>
</file>