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180" w:rsidRDefault="00FF53DC">
      <w:pPr>
        <w:pStyle w:val="6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663092" cy="830675"/>
                <wp:effectExtent l="0" t="0" r="0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63092" cy="83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52.2pt;height:65.4pt;">
                <v:path textboxrect="0,0,0,0"/>
                <v:imagedata r:id="rId9" o:title=""/>
              </v:shape>
            </w:pict>
          </mc:Fallback>
        </mc:AlternateContent>
      </w:r>
    </w:p>
    <w:p w:rsidR="00E71180" w:rsidRDefault="00FF53DC">
      <w:pPr>
        <w:pStyle w:val="1"/>
        <w:jc w:val="center"/>
        <w:rPr>
          <w:rFonts w:ascii="PT Astra Serif" w:eastAsia="PT Astra Serif" w:hAnsi="PT Astra Serif" w:cs="PT Astra Serif"/>
          <w:b w:val="0"/>
          <w:sz w:val="28"/>
        </w:rPr>
      </w:pPr>
      <w:r>
        <w:rPr>
          <w:rFonts w:ascii="PT Astra Serif" w:eastAsia="PT Astra Serif" w:hAnsi="PT Astra Serif" w:cs="PT Astra Serif"/>
          <w:b w:val="0"/>
          <w:sz w:val="28"/>
        </w:rPr>
        <w:t>АДМИНИСТРАЦИЯ  АЛЕКСАНДРОВСКОГО РАЙОНА</w:t>
      </w:r>
    </w:p>
    <w:p w:rsidR="00E71180" w:rsidRDefault="00FF53DC">
      <w:pPr>
        <w:pStyle w:val="3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>ТОМСКОЙ ОБЛАСТИ</w:t>
      </w:r>
    </w:p>
    <w:p w:rsidR="00E71180" w:rsidRDefault="00E71180">
      <w:pPr>
        <w:pStyle w:val="3"/>
        <w:ind w:right="140"/>
        <w:rPr>
          <w:rFonts w:ascii="PT Astra Serif" w:eastAsia="PT Astra Serif" w:hAnsi="PT Astra Serif" w:cs="PT Astra Serif"/>
          <w:sz w:val="24"/>
        </w:rPr>
      </w:pPr>
    </w:p>
    <w:p w:rsidR="00E71180" w:rsidRDefault="00FF53DC">
      <w:pPr>
        <w:pStyle w:val="3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b/>
          <w:sz w:val="32"/>
        </w:rPr>
        <w:t>ПОСТАНОВЛЕНИЕ</w:t>
      </w:r>
      <w:r>
        <w:rPr>
          <w:rFonts w:ascii="PT Astra Serif" w:eastAsia="PT Astra Serif" w:hAnsi="PT Astra Serif" w:cs="PT Astra Serif"/>
          <w:b/>
          <w:sz w:val="24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E71180" w:rsidRPr="00FF53DC"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71180" w:rsidRPr="00FF53DC" w:rsidRDefault="00FF53DC">
            <w:pPr>
              <w:tabs>
                <w:tab w:val="left" w:pos="567"/>
              </w:tabs>
              <w:rPr>
                <w:rFonts w:eastAsia="PT Astra Serif"/>
                <w:sz w:val="24"/>
                <w:szCs w:val="24"/>
              </w:rPr>
            </w:pPr>
            <w:r w:rsidRPr="00FF53DC">
              <w:rPr>
                <w:rFonts w:eastAsia="PT Astra Serif"/>
                <w:sz w:val="24"/>
                <w:szCs w:val="24"/>
              </w:rPr>
              <w:t xml:space="preserve">13.09.2021                                                                                                      </w:t>
            </w:r>
          </w:p>
        </w:tc>
        <w:tc>
          <w:tcPr>
            <w:tcW w:w="46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71180" w:rsidRPr="00FF53DC" w:rsidRDefault="00FF53DC">
            <w:pPr>
              <w:pStyle w:val="2"/>
              <w:tabs>
                <w:tab w:val="left" w:pos="567"/>
              </w:tabs>
              <w:jc w:val="center"/>
              <w:rPr>
                <w:rFonts w:eastAsia="PT Astra Serif"/>
                <w:sz w:val="24"/>
                <w:szCs w:val="24"/>
              </w:rPr>
            </w:pPr>
            <w:r w:rsidRPr="00FF53DC">
              <w:rPr>
                <w:rFonts w:eastAsia="PT Astra Serif"/>
                <w:sz w:val="24"/>
                <w:szCs w:val="24"/>
              </w:rPr>
              <w:t xml:space="preserve">                                                              № 818       </w:t>
            </w:r>
          </w:p>
        </w:tc>
      </w:tr>
      <w:tr w:rsidR="00E71180" w:rsidRPr="00FF53DC">
        <w:tc>
          <w:tcPr>
            <w:tcW w:w="928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71180" w:rsidRPr="00FF53DC" w:rsidRDefault="00FF53DC">
            <w:pPr>
              <w:tabs>
                <w:tab w:val="left" w:pos="567"/>
              </w:tabs>
              <w:jc w:val="center"/>
              <w:rPr>
                <w:rFonts w:eastAsia="PT Astra Serif"/>
                <w:sz w:val="24"/>
              </w:rPr>
            </w:pPr>
            <w:r w:rsidRPr="00FF53DC">
              <w:rPr>
                <w:rFonts w:eastAsia="PT Astra Serif"/>
                <w:sz w:val="24"/>
                <w:szCs w:val="24"/>
              </w:rPr>
              <w:t>с. Александровское</w:t>
            </w:r>
          </w:p>
        </w:tc>
      </w:tr>
    </w:tbl>
    <w:p w:rsidR="00E71180" w:rsidRPr="00FF53DC" w:rsidRDefault="00E71180">
      <w:pPr>
        <w:tabs>
          <w:tab w:val="left" w:pos="567"/>
        </w:tabs>
        <w:jc w:val="both"/>
        <w:rPr>
          <w:rFonts w:eastAsia="PT Astra Serif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E71180" w:rsidRPr="00FF53DC">
        <w:tc>
          <w:tcPr>
            <w:tcW w:w="54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71180" w:rsidRPr="00FF53DC" w:rsidRDefault="00FF53DC">
            <w:pPr>
              <w:pStyle w:val="42"/>
              <w:shd w:val="clear" w:color="auto" w:fill="auto"/>
              <w:tabs>
                <w:tab w:val="left" w:pos="567"/>
              </w:tabs>
              <w:spacing w:line="240" w:lineRule="auto"/>
              <w:jc w:val="both"/>
              <w:rPr>
                <w:rFonts w:ascii="Times New Roman" w:eastAsia="PT Astra Serif" w:hAnsi="Times New Roman" w:cs="Times New Roman"/>
                <w:b w:val="0"/>
                <w:color w:val="000000"/>
                <w:sz w:val="24"/>
              </w:rPr>
            </w:pPr>
            <w:r w:rsidRPr="00FF53DC">
              <w:rPr>
                <w:rStyle w:val="82"/>
                <w:rFonts w:ascii="Times New Roman" w:eastAsia="PT Astra Serif" w:hAnsi="Times New Roman" w:cs="Times New Roman"/>
                <w:bCs/>
                <w:sz w:val="24"/>
                <w:szCs w:val="28"/>
              </w:rPr>
              <w:t xml:space="preserve">О создании </w:t>
            </w:r>
            <w:r w:rsidRPr="00FF53DC">
              <w:rPr>
                <w:rFonts w:ascii="Times New Roman" w:eastAsia="PT Astra Serif" w:hAnsi="Times New Roman" w:cs="Times New Roman"/>
                <w:b w:val="0"/>
                <w:sz w:val="24"/>
                <w:szCs w:val="28"/>
                <w:shd w:val="clear" w:color="auto" w:fill="FFFFFF"/>
              </w:rPr>
              <w:t xml:space="preserve">комиссии по обследованию пунктов временного размещения пострадавшего населения, </w:t>
            </w:r>
            <w:r w:rsidRPr="00FF53DC">
              <w:rPr>
                <w:rFonts w:ascii="Times New Roman" w:eastAsia="PT Astra Serif" w:hAnsi="Times New Roman" w:cs="Times New Roman"/>
                <w:b w:val="0"/>
                <w:sz w:val="24"/>
                <w:szCs w:val="24"/>
                <w:lang w:eastAsia="ru-RU"/>
              </w:rPr>
              <w:t>эвакуируемого при угрозе и возникновении чрезвычайных ситуаций природного и техногенного характера</w:t>
            </w:r>
            <w:r w:rsidRPr="00FF53DC">
              <w:rPr>
                <w:rFonts w:ascii="Times New Roman" w:eastAsia="PT Astra Serif" w:hAnsi="Times New Roman" w:cs="Times New Roman"/>
                <w:b w:val="0"/>
                <w:sz w:val="24"/>
                <w:szCs w:val="28"/>
                <w:shd w:val="clear" w:color="auto" w:fill="FFFFFF"/>
              </w:rPr>
              <w:t xml:space="preserve">  </w:t>
            </w:r>
            <w:r w:rsidRPr="00FF53DC">
              <w:rPr>
                <w:rFonts w:ascii="Times New Roman" w:eastAsia="PT Astra Serif" w:hAnsi="Times New Roman" w:cs="Times New Roman"/>
                <w:b w:val="0"/>
                <w:sz w:val="24"/>
                <w:szCs w:val="24"/>
                <w:lang w:eastAsia="ru-RU"/>
              </w:rPr>
              <w:t xml:space="preserve"> на территории муниципального образования   «Александровский район»</w:t>
            </w:r>
            <w:bookmarkStart w:id="0" w:name="_GoBack"/>
            <w:bookmarkEnd w:id="0"/>
          </w:p>
        </w:tc>
      </w:tr>
    </w:tbl>
    <w:p w:rsidR="00E71180" w:rsidRPr="00FF53DC" w:rsidRDefault="00FF53DC">
      <w:pPr>
        <w:ind w:left="567"/>
        <w:jc w:val="both"/>
        <w:rPr>
          <w:rFonts w:eastAsia="PT Astra Serif"/>
          <w:sz w:val="24"/>
          <w:szCs w:val="24"/>
        </w:rPr>
      </w:pPr>
      <w:r w:rsidRPr="00FF53DC">
        <w:rPr>
          <w:rFonts w:eastAsia="PT Astra Serif"/>
          <w:sz w:val="24"/>
          <w:szCs w:val="24"/>
        </w:rPr>
        <w:t xml:space="preserve">                                                                                                                                       Руководствуясь пунктом 6.1 части 1 статьи 15 Федерального закона от 06.10.2003</w:t>
      </w:r>
    </w:p>
    <w:p w:rsidR="00E71180" w:rsidRPr="00FF53DC" w:rsidRDefault="00FF53DC">
      <w:pPr>
        <w:jc w:val="both"/>
        <w:rPr>
          <w:rFonts w:eastAsia="PT Astra Serif"/>
          <w:sz w:val="24"/>
        </w:rPr>
      </w:pPr>
      <w:proofErr w:type="gramStart"/>
      <w:r w:rsidRPr="00FF53DC">
        <w:rPr>
          <w:rFonts w:eastAsia="PT Astra Serif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</w:t>
      </w:r>
      <w:r w:rsidRPr="00FF53DC">
        <w:rPr>
          <w:rFonts w:eastAsia="PT Astra Serif"/>
          <w:color w:val="000000"/>
          <w:sz w:val="24"/>
        </w:rPr>
        <w:t xml:space="preserve">Федеральными законами от 21.12.1994 г. № 68-ФЗ «О защите населения и территорий от чрезвычайных ситуаций природного и техногенного характера», от 12.02.1998 г. № 28-ФЗ «О гражданской </w:t>
      </w:r>
      <w:r w:rsidRPr="00FF53DC">
        <w:rPr>
          <w:rFonts w:eastAsia="PT Astra Serif"/>
          <w:color w:val="000000"/>
          <w:spacing w:val="-2"/>
          <w:sz w:val="24"/>
        </w:rPr>
        <w:t>обороне»,</w:t>
      </w:r>
      <w:r w:rsidRPr="00FF53DC">
        <w:rPr>
          <w:rFonts w:eastAsia="PT Astra Serif"/>
          <w:sz w:val="24"/>
        </w:rPr>
        <w:t xml:space="preserve"> решением комиссии по предупреждению и ликвидации чрезвычайных ситуаций и обеспечению пожарной безопасности Томской области от 20.08.2021  (протокол №8) ,</w:t>
      </w:r>
      <w:proofErr w:type="gramEnd"/>
    </w:p>
    <w:p w:rsidR="00E71180" w:rsidRPr="00FF53DC" w:rsidRDefault="00FF53DC">
      <w:pPr>
        <w:jc w:val="both"/>
        <w:rPr>
          <w:rFonts w:eastAsia="PT Astra Serif"/>
          <w:sz w:val="24"/>
        </w:rPr>
      </w:pPr>
      <w:r w:rsidRPr="00FF53DC">
        <w:rPr>
          <w:rFonts w:eastAsia="PT Astra Serif"/>
          <w:sz w:val="24"/>
          <w:szCs w:val="24"/>
        </w:rPr>
        <w:t>ПОСТАНОВЛЯЮ:</w:t>
      </w:r>
    </w:p>
    <w:p w:rsidR="00E71180" w:rsidRPr="00FF53DC" w:rsidRDefault="00FF53DC">
      <w:pPr>
        <w:ind w:firstLine="540"/>
        <w:jc w:val="both"/>
        <w:rPr>
          <w:rFonts w:eastAsia="PT Astra Serif"/>
          <w:sz w:val="24"/>
        </w:rPr>
      </w:pPr>
      <w:r w:rsidRPr="00FF53DC">
        <w:rPr>
          <w:rFonts w:eastAsia="PT Astra Serif"/>
          <w:sz w:val="24"/>
          <w:szCs w:val="24"/>
        </w:rPr>
        <w:t xml:space="preserve">1.Создать </w:t>
      </w:r>
      <w:r w:rsidRPr="00FF53DC">
        <w:rPr>
          <w:rFonts w:eastAsia="PT Astra Serif"/>
          <w:sz w:val="24"/>
          <w:szCs w:val="28"/>
          <w:shd w:val="clear" w:color="auto" w:fill="FFFFFF"/>
        </w:rPr>
        <w:t xml:space="preserve">комиссию по обследованию пунктов временного размещения (ПВР) пострадавшего населения, </w:t>
      </w:r>
      <w:r w:rsidRPr="00FF53DC">
        <w:rPr>
          <w:rFonts w:eastAsia="PT Astra Serif"/>
          <w:sz w:val="24"/>
          <w:szCs w:val="24"/>
          <w:lang w:eastAsia="ru-RU"/>
        </w:rPr>
        <w:t>эвакуируемого при угрозе и возникновении чрезвычайных ситуаций природного и техногенного характера</w:t>
      </w:r>
      <w:r w:rsidRPr="00FF53DC">
        <w:rPr>
          <w:rFonts w:eastAsia="PT Astra Serif"/>
          <w:sz w:val="24"/>
          <w:szCs w:val="28"/>
          <w:shd w:val="clear" w:color="auto" w:fill="FFFFFF"/>
        </w:rPr>
        <w:t xml:space="preserve"> </w:t>
      </w:r>
      <w:r w:rsidRPr="00FF53DC">
        <w:rPr>
          <w:rFonts w:eastAsia="PT Astra Serif"/>
          <w:sz w:val="24"/>
          <w:szCs w:val="24"/>
          <w:lang w:eastAsia="ru-RU" w:bidi="ar-SA"/>
        </w:rPr>
        <w:t>на территории муниципального образования «Александровский район» в составе согласно приложению к настоящему постановлению</w:t>
      </w:r>
      <w:r w:rsidRPr="00FF53DC">
        <w:rPr>
          <w:rFonts w:eastAsia="PT Astra Serif"/>
          <w:sz w:val="24"/>
          <w:szCs w:val="24"/>
        </w:rPr>
        <w:t>.</w:t>
      </w:r>
    </w:p>
    <w:p w:rsidR="00E71180" w:rsidRPr="00FF53DC" w:rsidRDefault="00FF53DC">
      <w:pPr>
        <w:ind w:firstLine="540"/>
        <w:jc w:val="both"/>
        <w:rPr>
          <w:rFonts w:eastAsia="PT Astra Serif"/>
          <w:sz w:val="24"/>
          <w:szCs w:val="24"/>
        </w:rPr>
      </w:pPr>
      <w:r w:rsidRPr="00FF53DC">
        <w:rPr>
          <w:rFonts w:eastAsia="PT Astra Serif"/>
          <w:sz w:val="24"/>
          <w:szCs w:val="24"/>
        </w:rPr>
        <w:t xml:space="preserve">2.Комиссии организовать проверку готовности ПВР к приему </w:t>
      </w:r>
      <w:r w:rsidRPr="00FF53DC">
        <w:rPr>
          <w:rFonts w:eastAsia="PT Astra Serif"/>
          <w:sz w:val="24"/>
          <w:szCs w:val="28"/>
          <w:shd w:val="clear" w:color="auto" w:fill="FFFFFF"/>
        </w:rPr>
        <w:t xml:space="preserve">пострадавшего населения, </w:t>
      </w:r>
      <w:r w:rsidRPr="00FF53DC">
        <w:rPr>
          <w:rFonts w:eastAsia="PT Astra Serif"/>
          <w:sz w:val="24"/>
          <w:szCs w:val="24"/>
          <w:lang w:eastAsia="ru-RU"/>
        </w:rPr>
        <w:t>эвакуируемого при угрозе и возникновении чрезвычайных ситуаций природного и техногенного характера</w:t>
      </w:r>
      <w:r w:rsidRPr="00FF53DC">
        <w:rPr>
          <w:rFonts w:eastAsia="PT Astra Serif"/>
          <w:sz w:val="24"/>
          <w:szCs w:val="28"/>
          <w:shd w:val="clear" w:color="auto" w:fill="FFFFFF"/>
        </w:rPr>
        <w:t xml:space="preserve">  </w:t>
      </w:r>
      <w:r w:rsidRPr="00FF53DC">
        <w:rPr>
          <w:rFonts w:eastAsia="PT Astra Serif"/>
          <w:sz w:val="24"/>
          <w:szCs w:val="24"/>
          <w:lang w:eastAsia="ru-RU" w:bidi="ar-SA"/>
        </w:rPr>
        <w:t xml:space="preserve"> на территории муниципального образования   «Александровский район»</w:t>
      </w:r>
      <w:r w:rsidRPr="00FF53DC">
        <w:rPr>
          <w:rFonts w:eastAsia="PT Astra Serif"/>
          <w:sz w:val="24"/>
          <w:szCs w:val="24"/>
        </w:rPr>
        <w:t>, а также состояние технических средств, оборудования и имущества.</w:t>
      </w:r>
    </w:p>
    <w:p w:rsidR="00E71180" w:rsidRPr="00FF53DC" w:rsidRDefault="00FF53DC">
      <w:pPr>
        <w:ind w:firstLine="567"/>
        <w:jc w:val="both"/>
        <w:rPr>
          <w:rFonts w:eastAsia="PT Astra Serif"/>
          <w:sz w:val="24"/>
          <w:szCs w:val="24"/>
        </w:rPr>
      </w:pPr>
      <w:r w:rsidRPr="00FF53DC">
        <w:rPr>
          <w:rFonts w:eastAsia="PT Astra Serif"/>
          <w:sz w:val="24"/>
          <w:szCs w:val="24"/>
        </w:rPr>
        <w:t>3.Результаты проверок оформить соответствующими актами.</w:t>
      </w:r>
    </w:p>
    <w:p w:rsidR="00E71180" w:rsidRPr="00FF53DC" w:rsidRDefault="00FF53DC">
      <w:pPr>
        <w:tabs>
          <w:tab w:val="left" w:pos="1554"/>
        </w:tabs>
        <w:ind w:firstLine="567"/>
        <w:jc w:val="both"/>
        <w:rPr>
          <w:rFonts w:eastAsia="PT Astra Serif"/>
          <w:sz w:val="24"/>
        </w:rPr>
      </w:pPr>
      <w:r w:rsidRPr="00FF53DC">
        <w:rPr>
          <w:rFonts w:eastAsia="PT Astra Serif"/>
          <w:sz w:val="24"/>
        </w:rPr>
        <w:t>4.</w:t>
      </w:r>
      <w:proofErr w:type="gramStart"/>
      <w:r w:rsidRPr="00FF53DC">
        <w:rPr>
          <w:rFonts w:eastAsia="PT Astra Serif"/>
          <w:sz w:val="24"/>
        </w:rPr>
        <w:t>Разместить</w:t>
      </w:r>
      <w:proofErr w:type="gramEnd"/>
      <w:r w:rsidRPr="00FF53DC">
        <w:rPr>
          <w:rFonts w:eastAsia="PT Astra Serif"/>
          <w:sz w:val="24"/>
        </w:rPr>
        <w:t xml:space="preserve"> настоящее постановление на официальном сайте органов местного самоуправления Александровского района Томской области (http://www.alsadm.ru/).</w:t>
      </w:r>
    </w:p>
    <w:p w:rsidR="00E71180" w:rsidRPr="00FF53DC" w:rsidRDefault="00FF53DC">
      <w:pPr>
        <w:tabs>
          <w:tab w:val="left" w:pos="1554"/>
        </w:tabs>
        <w:spacing w:before="16" w:line="254" w:lineRule="auto"/>
        <w:ind w:left="142" w:firstLine="425"/>
        <w:jc w:val="both"/>
        <w:rPr>
          <w:rFonts w:eastAsia="PT Astra Serif"/>
          <w:sz w:val="24"/>
        </w:rPr>
      </w:pPr>
      <w:r w:rsidRPr="00FF53DC">
        <w:rPr>
          <w:rFonts w:eastAsia="PT Astra Serif"/>
          <w:sz w:val="24"/>
        </w:rPr>
        <w:t xml:space="preserve">5.Настоящее постановление вступает в силу </w:t>
      </w:r>
      <w:proofErr w:type="gramStart"/>
      <w:r w:rsidRPr="00FF53DC">
        <w:rPr>
          <w:rFonts w:eastAsia="PT Astra Serif"/>
          <w:sz w:val="24"/>
        </w:rPr>
        <w:t>с даты</w:t>
      </w:r>
      <w:proofErr w:type="gramEnd"/>
      <w:r w:rsidRPr="00FF53DC">
        <w:rPr>
          <w:rFonts w:eastAsia="PT Astra Serif"/>
          <w:sz w:val="24"/>
        </w:rPr>
        <w:t xml:space="preserve"> его подписания.</w:t>
      </w:r>
    </w:p>
    <w:p w:rsidR="00E71180" w:rsidRPr="00FF53DC" w:rsidRDefault="00FF53DC">
      <w:pPr>
        <w:numPr>
          <w:ilvl w:val="12"/>
          <w:numId w:val="0"/>
        </w:numPr>
        <w:ind w:left="142" w:firstLine="425"/>
        <w:jc w:val="both"/>
        <w:rPr>
          <w:rFonts w:eastAsia="PT Astra Serif"/>
          <w:sz w:val="24"/>
          <w:szCs w:val="24"/>
        </w:rPr>
      </w:pPr>
      <w:r w:rsidRPr="00FF53DC">
        <w:rPr>
          <w:rFonts w:eastAsia="PT Astra Serif"/>
          <w:sz w:val="24"/>
          <w:szCs w:val="24"/>
        </w:rPr>
        <w:t>6.</w:t>
      </w:r>
      <w:proofErr w:type="gramStart"/>
      <w:r w:rsidRPr="00FF53DC">
        <w:rPr>
          <w:rFonts w:eastAsia="PT Astra Serif"/>
          <w:sz w:val="24"/>
          <w:szCs w:val="24"/>
        </w:rPr>
        <w:t>Контроль за</w:t>
      </w:r>
      <w:proofErr w:type="gramEnd"/>
      <w:r w:rsidRPr="00FF53DC">
        <w:rPr>
          <w:rFonts w:eastAsia="PT Astra Serif"/>
          <w:sz w:val="24"/>
          <w:szCs w:val="24"/>
        </w:rPr>
        <w:t xml:space="preserve"> исполнением настоящего постановления оставляю за собой.</w:t>
      </w:r>
    </w:p>
    <w:p w:rsidR="00E71180" w:rsidRPr="00FF53DC" w:rsidRDefault="00E71180">
      <w:pPr>
        <w:numPr>
          <w:ilvl w:val="12"/>
          <w:numId w:val="0"/>
        </w:numPr>
        <w:ind w:left="142" w:firstLine="425"/>
        <w:jc w:val="both"/>
        <w:rPr>
          <w:rFonts w:eastAsia="PT Astra Serif"/>
          <w:sz w:val="24"/>
        </w:rPr>
      </w:pPr>
    </w:p>
    <w:p w:rsidR="00E71180" w:rsidRPr="00FF53DC" w:rsidRDefault="00E71180">
      <w:pPr>
        <w:numPr>
          <w:ilvl w:val="12"/>
          <w:numId w:val="0"/>
        </w:numPr>
        <w:ind w:left="142" w:firstLine="425"/>
        <w:jc w:val="both"/>
        <w:rPr>
          <w:rFonts w:eastAsia="PT Astra Serif"/>
          <w:sz w:val="24"/>
        </w:rPr>
      </w:pPr>
    </w:p>
    <w:p w:rsidR="00E71180" w:rsidRPr="00FF53DC" w:rsidRDefault="00E71180">
      <w:pPr>
        <w:ind w:right="71" w:firstLine="540"/>
        <w:jc w:val="both"/>
        <w:rPr>
          <w:rFonts w:eastAsia="PT Astra Serif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E71180" w:rsidRPr="00FF53DC"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71180" w:rsidRPr="00FF53DC" w:rsidRDefault="00FF53DC">
            <w:pPr>
              <w:rPr>
                <w:rFonts w:eastAsia="PT Astra Serif"/>
                <w:sz w:val="24"/>
                <w:szCs w:val="24"/>
              </w:rPr>
            </w:pPr>
            <w:r w:rsidRPr="00FF53DC">
              <w:rPr>
                <w:rFonts w:eastAsia="PT Astra Serif"/>
                <w:sz w:val="24"/>
                <w:szCs w:val="24"/>
              </w:rPr>
              <w:t>Глава Александровского района</w:t>
            </w:r>
          </w:p>
          <w:p w:rsidR="00E71180" w:rsidRPr="00FF53DC" w:rsidRDefault="00E71180">
            <w:pPr>
              <w:rPr>
                <w:rFonts w:eastAsia="PT Astra Serif"/>
                <w:sz w:val="24"/>
                <w:szCs w:val="24"/>
              </w:rPr>
            </w:pPr>
          </w:p>
          <w:p w:rsidR="00FF53DC" w:rsidRPr="00FF53DC" w:rsidRDefault="00FF53DC">
            <w:pPr>
              <w:rPr>
                <w:rFonts w:eastAsia="PT Astra Serif"/>
                <w:szCs w:val="20"/>
              </w:rPr>
            </w:pPr>
            <w:proofErr w:type="spellStart"/>
            <w:r w:rsidRPr="00FF53DC">
              <w:rPr>
                <w:rFonts w:eastAsia="PT Astra Serif"/>
                <w:szCs w:val="20"/>
              </w:rPr>
              <w:t>Федонина</w:t>
            </w:r>
            <w:proofErr w:type="spellEnd"/>
            <w:r w:rsidRPr="00FF53DC">
              <w:rPr>
                <w:rFonts w:eastAsia="PT Astra Serif"/>
                <w:szCs w:val="20"/>
              </w:rPr>
              <w:t xml:space="preserve"> В.Б. </w:t>
            </w:r>
          </w:p>
          <w:p w:rsidR="00E71180" w:rsidRPr="00FF53DC" w:rsidRDefault="00FF53DC">
            <w:pPr>
              <w:rPr>
                <w:rFonts w:eastAsia="PT Astra Serif"/>
                <w:sz w:val="24"/>
              </w:rPr>
            </w:pPr>
            <w:r w:rsidRPr="00FF53DC">
              <w:rPr>
                <w:rFonts w:eastAsia="PT Astra Serif"/>
                <w:szCs w:val="20"/>
              </w:rPr>
              <w:t>2-55-65</w:t>
            </w:r>
          </w:p>
        </w:tc>
        <w:tc>
          <w:tcPr>
            <w:tcW w:w="46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71180" w:rsidRPr="00FF53DC" w:rsidRDefault="00FF53DC">
            <w:pPr>
              <w:pStyle w:val="2"/>
              <w:rPr>
                <w:rFonts w:eastAsia="PT Astra Serif"/>
                <w:sz w:val="24"/>
                <w:szCs w:val="24"/>
              </w:rPr>
            </w:pPr>
            <w:r w:rsidRPr="00FF53DC">
              <w:rPr>
                <w:rFonts w:eastAsia="PT Astra Serif"/>
                <w:sz w:val="24"/>
                <w:szCs w:val="24"/>
              </w:rPr>
              <w:t xml:space="preserve">                                                   В.П. Мумбер</w:t>
            </w:r>
          </w:p>
          <w:p w:rsidR="00E71180" w:rsidRPr="00FF53DC" w:rsidRDefault="00E71180"/>
          <w:p w:rsidR="00E71180" w:rsidRPr="00FF53DC" w:rsidRDefault="00E71180">
            <w:pPr>
              <w:rPr>
                <w:rFonts w:eastAsia="PT Astra Serif"/>
              </w:rPr>
            </w:pPr>
          </w:p>
          <w:p w:rsidR="00E71180" w:rsidRPr="00FF53DC" w:rsidRDefault="00E71180">
            <w:pPr>
              <w:rPr>
                <w:rFonts w:eastAsia="PT Astra Serif"/>
              </w:rPr>
            </w:pPr>
          </w:p>
        </w:tc>
      </w:tr>
    </w:tbl>
    <w:p w:rsidR="00E71180" w:rsidRPr="00FF53DC" w:rsidRDefault="00E71180">
      <w:pPr>
        <w:ind w:left="7090"/>
        <w:outlineLvl w:val="0"/>
        <w:rPr>
          <w:rFonts w:eastAsia="PT Astra Serif"/>
          <w:sz w:val="24"/>
          <w:szCs w:val="24"/>
        </w:rPr>
      </w:pPr>
    </w:p>
    <w:p w:rsidR="00E71180" w:rsidRPr="00FF53DC" w:rsidRDefault="00E71180">
      <w:pPr>
        <w:ind w:left="7090"/>
        <w:outlineLvl w:val="0"/>
        <w:rPr>
          <w:rFonts w:eastAsia="PT Astra Serif"/>
          <w:sz w:val="24"/>
          <w:szCs w:val="24"/>
        </w:rPr>
      </w:pPr>
    </w:p>
    <w:p w:rsidR="00E71180" w:rsidRPr="00FF53DC" w:rsidRDefault="00E71180">
      <w:pPr>
        <w:ind w:left="7090"/>
        <w:outlineLvl w:val="0"/>
        <w:rPr>
          <w:rFonts w:eastAsia="PT Astra Serif"/>
          <w:sz w:val="24"/>
          <w:szCs w:val="24"/>
        </w:rPr>
      </w:pPr>
    </w:p>
    <w:p w:rsidR="00E71180" w:rsidRPr="00FF53DC" w:rsidRDefault="00E71180">
      <w:pPr>
        <w:ind w:left="7090"/>
        <w:outlineLvl w:val="0"/>
        <w:rPr>
          <w:rFonts w:eastAsia="PT Astra Serif"/>
          <w:sz w:val="24"/>
          <w:szCs w:val="24"/>
        </w:rPr>
      </w:pPr>
    </w:p>
    <w:p w:rsidR="00E71180" w:rsidRPr="00FF53DC" w:rsidRDefault="00E71180">
      <w:pPr>
        <w:ind w:left="7090"/>
        <w:outlineLvl w:val="0"/>
        <w:rPr>
          <w:rFonts w:eastAsia="PT Astra Serif"/>
          <w:sz w:val="24"/>
          <w:szCs w:val="24"/>
        </w:rPr>
      </w:pPr>
    </w:p>
    <w:p w:rsidR="00E71180" w:rsidRPr="00FF53DC" w:rsidRDefault="00E71180">
      <w:pPr>
        <w:ind w:left="7090"/>
        <w:outlineLvl w:val="0"/>
        <w:rPr>
          <w:rFonts w:eastAsia="PT Astra Serif"/>
          <w:sz w:val="24"/>
          <w:szCs w:val="24"/>
        </w:rPr>
      </w:pPr>
    </w:p>
    <w:p w:rsidR="00E71180" w:rsidRPr="00FF53DC" w:rsidRDefault="00E71180">
      <w:pPr>
        <w:ind w:left="7090"/>
        <w:outlineLvl w:val="0"/>
        <w:rPr>
          <w:rFonts w:eastAsia="PT Astra Serif"/>
          <w:sz w:val="24"/>
          <w:szCs w:val="24"/>
        </w:rPr>
      </w:pPr>
    </w:p>
    <w:p w:rsidR="00E71180" w:rsidRPr="00FF53DC" w:rsidRDefault="00E71180">
      <w:pPr>
        <w:ind w:left="7090"/>
        <w:outlineLvl w:val="0"/>
        <w:rPr>
          <w:rFonts w:eastAsia="PT Astra Serif"/>
          <w:sz w:val="24"/>
          <w:szCs w:val="24"/>
        </w:rPr>
      </w:pPr>
    </w:p>
    <w:p w:rsidR="00E71180" w:rsidRPr="00FF53DC" w:rsidRDefault="00E71180">
      <w:pPr>
        <w:ind w:left="7090"/>
        <w:outlineLvl w:val="0"/>
        <w:rPr>
          <w:rFonts w:eastAsia="PT Astra Serif"/>
          <w:sz w:val="24"/>
          <w:szCs w:val="24"/>
        </w:rPr>
      </w:pPr>
    </w:p>
    <w:p w:rsidR="00E71180" w:rsidRPr="00FF53DC" w:rsidRDefault="00E71180">
      <w:pPr>
        <w:ind w:left="7090"/>
        <w:outlineLvl w:val="0"/>
        <w:rPr>
          <w:rFonts w:eastAsia="PT Astra Serif"/>
          <w:sz w:val="24"/>
          <w:szCs w:val="24"/>
        </w:rPr>
      </w:pPr>
    </w:p>
    <w:p w:rsidR="00E71180" w:rsidRPr="00FF53DC" w:rsidRDefault="00E71180">
      <w:pPr>
        <w:ind w:left="7090"/>
        <w:outlineLvl w:val="0"/>
        <w:rPr>
          <w:rFonts w:eastAsia="PT Astra Serif"/>
          <w:sz w:val="24"/>
          <w:szCs w:val="24"/>
        </w:rPr>
      </w:pPr>
    </w:p>
    <w:p w:rsidR="00E71180" w:rsidRPr="00FF53DC" w:rsidRDefault="00E71180">
      <w:pPr>
        <w:ind w:left="7090"/>
        <w:outlineLvl w:val="0"/>
        <w:rPr>
          <w:rFonts w:eastAsia="PT Astra Serif"/>
          <w:sz w:val="24"/>
          <w:szCs w:val="24"/>
        </w:rPr>
      </w:pPr>
    </w:p>
    <w:p w:rsidR="00E71180" w:rsidRPr="00FF53DC" w:rsidRDefault="00E71180">
      <w:pPr>
        <w:ind w:left="7090"/>
        <w:outlineLvl w:val="0"/>
        <w:rPr>
          <w:rFonts w:eastAsia="PT Astra Serif"/>
          <w:sz w:val="24"/>
          <w:szCs w:val="24"/>
        </w:rPr>
      </w:pPr>
    </w:p>
    <w:p w:rsidR="00E71180" w:rsidRPr="00FF53DC" w:rsidRDefault="00E71180">
      <w:pPr>
        <w:ind w:left="7090"/>
        <w:outlineLvl w:val="0"/>
        <w:rPr>
          <w:rFonts w:eastAsia="PT Astra Serif"/>
          <w:sz w:val="24"/>
          <w:szCs w:val="24"/>
        </w:rPr>
      </w:pPr>
    </w:p>
    <w:p w:rsidR="00E71180" w:rsidRPr="00FF53DC" w:rsidRDefault="00E71180">
      <w:pPr>
        <w:ind w:left="7090"/>
        <w:outlineLvl w:val="0"/>
        <w:rPr>
          <w:rFonts w:eastAsia="PT Astra Serif"/>
          <w:sz w:val="24"/>
          <w:szCs w:val="24"/>
        </w:rPr>
      </w:pPr>
    </w:p>
    <w:p w:rsidR="00E71180" w:rsidRPr="00FF53DC" w:rsidRDefault="00E71180">
      <w:pPr>
        <w:ind w:left="7090"/>
        <w:outlineLvl w:val="0"/>
        <w:rPr>
          <w:rFonts w:eastAsia="PT Astra Serif"/>
          <w:sz w:val="24"/>
          <w:szCs w:val="24"/>
        </w:rPr>
      </w:pPr>
    </w:p>
    <w:p w:rsidR="00E71180" w:rsidRPr="00FF53DC" w:rsidRDefault="00E71180">
      <w:pPr>
        <w:ind w:left="7090"/>
        <w:outlineLvl w:val="0"/>
        <w:rPr>
          <w:rFonts w:eastAsia="PT Astra Serif"/>
          <w:sz w:val="24"/>
          <w:szCs w:val="24"/>
        </w:rPr>
      </w:pPr>
    </w:p>
    <w:p w:rsidR="00E71180" w:rsidRPr="00FF53DC" w:rsidRDefault="00E71180">
      <w:pPr>
        <w:ind w:left="7090"/>
        <w:outlineLvl w:val="0"/>
        <w:rPr>
          <w:rFonts w:eastAsia="PT Astra Serif"/>
          <w:sz w:val="24"/>
          <w:szCs w:val="24"/>
        </w:rPr>
      </w:pPr>
    </w:p>
    <w:p w:rsidR="00E71180" w:rsidRPr="00FF53DC" w:rsidRDefault="00E71180">
      <w:pPr>
        <w:ind w:left="7090"/>
        <w:outlineLvl w:val="0"/>
        <w:rPr>
          <w:rFonts w:eastAsia="PT Astra Serif"/>
          <w:sz w:val="24"/>
          <w:szCs w:val="24"/>
        </w:rPr>
      </w:pPr>
    </w:p>
    <w:p w:rsidR="00E71180" w:rsidRPr="00FF53DC" w:rsidRDefault="00E71180">
      <w:pPr>
        <w:ind w:left="7090"/>
        <w:outlineLvl w:val="0"/>
        <w:rPr>
          <w:rFonts w:eastAsia="PT Astra Serif"/>
          <w:sz w:val="24"/>
          <w:szCs w:val="24"/>
        </w:rPr>
      </w:pPr>
    </w:p>
    <w:p w:rsidR="00E71180" w:rsidRPr="00FF53DC" w:rsidRDefault="00E71180">
      <w:pPr>
        <w:ind w:left="7090"/>
        <w:outlineLvl w:val="0"/>
        <w:rPr>
          <w:rFonts w:eastAsia="PT Astra Serif"/>
          <w:sz w:val="24"/>
          <w:szCs w:val="24"/>
        </w:rPr>
      </w:pPr>
    </w:p>
    <w:p w:rsidR="00E71180" w:rsidRPr="00FF53DC" w:rsidRDefault="00E71180">
      <w:pPr>
        <w:ind w:left="7090"/>
        <w:outlineLvl w:val="0"/>
        <w:rPr>
          <w:rFonts w:eastAsia="PT Astra Serif"/>
          <w:sz w:val="24"/>
          <w:szCs w:val="24"/>
        </w:rPr>
      </w:pPr>
    </w:p>
    <w:p w:rsidR="00E71180" w:rsidRPr="00FF53DC" w:rsidRDefault="00E71180">
      <w:pPr>
        <w:ind w:left="7090"/>
        <w:outlineLvl w:val="0"/>
        <w:rPr>
          <w:rFonts w:eastAsia="PT Astra Serif"/>
          <w:sz w:val="24"/>
          <w:szCs w:val="24"/>
        </w:rPr>
      </w:pPr>
    </w:p>
    <w:p w:rsidR="00E71180" w:rsidRPr="00FF53DC" w:rsidRDefault="00E71180">
      <w:pPr>
        <w:ind w:left="7090"/>
        <w:outlineLvl w:val="0"/>
        <w:rPr>
          <w:rFonts w:eastAsia="PT Astra Serif"/>
          <w:sz w:val="24"/>
          <w:szCs w:val="24"/>
        </w:rPr>
      </w:pPr>
    </w:p>
    <w:p w:rsidR="00E71180" w:rsidRPr="00FF53DC" w:rsidRDefault="00E71180">
      <w:pPr>
        <w:ind w:left="7090"/>
        <w:outlineLvl w:val="0"/>
        <w:rPr>
          <w:rFonts w:eastAsia="PT Astra Serif"/>
          <w:sz w:val="24"/>
          <w:szCs w:val="24"/>
        </w:rPr>
      </w:pPr>
    </w:p>
    <w:p w:rsidR="00E71180" w:rsidRPr="00FF53DC" w:rsidRDefault="00E71180">
      <w:pPr>
        <w:ind w:left="7090"/>
        <w:outlineLvl w:val="0"/>
        <w:rPr>
          <w:rFonts w:eastAsia="PT Astra Serif"/>
          <w:sz w:val="24"/>
          <w:szCs w:val="24"/>
        </w:rPr>
      </w:pPr>
    </w:p>
    <w:p w:rsidR="00E71180" w:rsidRPr="00FF53DC" w:rsidRDefault="00E71180">
      <w:pPr>
        <w:ind w:left="7090"/>
        <w:outlineLvl w:val="0"/>
        <w:rPr>
          <w:rFonts w:eastAsia="PT Astra Serif"/>
          <w:sz w:val="24"/>
          <w:szCs w:val="24"/>
        </w:rPr>
      </w:pPr>
    </w:p>
    <w:p w:rsidR="00E71180" w:rsidRPr="00FF53DC" w:rsidRDefault="00E71180">
      <w:pPr>
        <w:ind w:left="7090"/>
        <w:outlineLvl w:val="0"/>
        <w:rPr>
          <w:rFonts w:eastAsia="PT Astra Serif"/>
          <w:sz w:val="24"/>
          <w:szCs w:val="24"/>
        </w:rPr>
      </w:pPr>
    </w:p>
    <w:p w:rsidR="00E71180" w:rsidRPr="00FF53DC" w:rsidRDefault="00E71180">
      <w:pPr>
        <w:ind w:left="7090"/>
        <w:outlineLvl w:val="0"/>
        <w:rPr>
          <w:rFonts w:eastAsia="PT Astra Serif"/>
          <w:sz w:val="24"/>
          <w:szCs w:val="24"/>
        </w:rPr>
      </w:pPr>
    </w:p>
    <w:p w:rsidR="00E71180" w:rsidRPr="00FF53DC" w:rsidRDefault="00E71180">
      <w:pPr>
        <w:ind w:left="7090"/>
        <w:outlineLvl w:val="0"/>
        <w:rPr>
          <w:rFonts w:eastAsia="PT Astra Serif"/>
          <w:sz w:val="24"/>
          <w:szCs w:val="24"/>
        </w:rPr>
      </w:pPr>
    </w:p>
    <w:p w:rsidR="00E71180" w:rsidRPr="00FF53DC" w:rsidRDefault="00E71180">
      <w:pPr>
        <w:ind w:left="7090"/>
        <w:outlineLvl w:val="0"/>
        <w:rPr>
          <w:rFonts w:eastAsia="PT Astra Serif"/>
          <w:sz w:val="24"/>
          <w:szCs w:val="24"/>
        </w:rPr>
      </w:pPr>
    </w:p>
    <w:p w:rsidR="00E71180" w:rsidRPr="00FF53DC" w:rsidRDefault="00E71180">
      <w:pPr>
        <w:ind w:left="7090"/>
        <w:outlineLvl w:val="0"/>
        <w:rPr>
          <w:rFonts w:eastAsia="PT Astra Serif"/>
          <w:sz w:val="24"/>
          <w:szCs w:val="24"/>
        </w:rPr>
      </w:pPr>
    </w:p>
    <w:p w:rsidR="00E71180" w:rsidRPr="00FF53DC" w:rsidRDefault="00E71180">
      <w:pPr>
        <w:ind w:left="7090"/>
        <w:outlineLvl w:val="0"/>
        <w:rPr>
          <w:rFonts w:eastAsia="PT Astra Serif"/>
          <w:sz w:val="24"/>
          <w:szCs w:val="24"/>
        </w:rPr>
      </w:pPr>
    </w:p>
    <w:p w:rsidR="00E71180" w:rsidRPr="00FF53DC" w:rsidRDefault="00E71180">
      <w:pPr>
        <w:ind w:left="7090"/>
        <w:outlineLvl w:val="0"/>
        <w:rPr>
          <w:rFonts w:eastAsia="PT Astra Serif"/>
          <w:sz w:val="24"/>
          <w:szCs w:val="24"/>
        </w:rPr>
      </w:pPr>
    </w:p>
    <w:p w:rsidR="00E71180" w:rsidRPr="00FF53DC" w:rsidRDefault="00E71180">
      <w:pPr>
        <w:ind w:left="7090"/>
        <w:outlineLvl w:val="0"/>
        <w:rPr>
          <w:rFonts w:eastAsia="PT Astra Serif"/>
          <w:sz w:val="24"/>
          <w:szCs w:val="24"/>
        </w:rPr>
      </w:pPr>
    </w:p>
    <w:p w:rsidR="00E71180" w:rsidRPr="00FF53DC" w:rsidRDefault="00E71180">
      <w:pPr>
        <w:ind w:left="7090"/>
        <w:outlineLvl w:val="0"/>
        <w:rPr>
          <w:rFonts w:eastAsia="PT Astra Serif"/>
          <w:sz w:val="24"/>
          <w:szCs w:val="24"/>
        </w:rPr>
      </w:pPr>
    </w:p>
    <w:p w:rsidR="00E71180" w:rsidRPr="00FF53DC" w:rsidRDefault="00E71180">
      <w:pPr>
        <w:ind w:left="7090"/>
        <w:outlineLvl w:val="0"/>
        <w:rPr>
          <w:rFonts w:eastAsia="PT Astra Serif"/>
          <w:sz w:val="24"/>
          <w:szCs w:val="24"/>
        </w:rPr>
      </w:pPr>
    </w:p>
    <w:p w:rsidR="00E71180" w:rsidRPr="00FF53DC" w:rsidRDefault="00E71180">
      <w:pPr>
        <w:ind w:left="7090"/>
        <w:outlineLvl w:val="0"/>
        <w:rPr>
          <w:rFonts w:eastAsia="PT Astra Serif"/>
          <w:sz w:val="24"/>
          <w:szCs w:val="24"/>
        </w:rPr>
      </w:pPr>
    </w:p>
    <w:p w:rsidR="00E71180" w:rsidRPr="00FF53DC" w:rsidRDefault="00E71180">
      <w:pPr>
        <w:ind w:left="7090"/>
        <w:outlineLvl w:val="0"/>
        <w:rPr>
          <w:rFonts w:eastAsia="PT Astra Serif"/>
          <w:sz w:val="24"/>
          <w:szCs w:val="24"/>
        </w:rPr>
      </w:pPr>
    </w:p>
    <w:p w:rsidR="00E71180" w:rsidRPr="00FF53DC" w:rsidRDefault="00E71180">
      <w:pPr>
        <w:ind w:left="7090"/>
        <w:outlineLvl w:val="0"/>
        <w:rPr>
          <w:rFonts w:eastAsia="PT Astra Serif"/>
          <w:sz w:val="24"/>
          <w:szCs w:val="24"/>
        </w:rPr>
      </w:pPr>
    </w:p>
    <w:p w:rsidR="00E71180" w:rsidRPr="00FF53DC" w:rsidRDefault="00E71180">
      <w:pPr>
        <w:ind w:left="7090"/>
        <w:outlineLvl w:val="0"/>
        <w:rPr>
          <w:rFonts w:eastAsia="PT Astra Serif"/>
          <w:sz w:val="24"/>
          <w:szCs w:val="24"/>
        </w:rPr>
      </w:pPr>
    </w:p>
    <w:p w:rsidR="00E71180" w:rsidRPr="00FF53DC" w:rsidRDefault="00E71180">
      <w:pPr>
        <w:ind w:left="7090"/>
        <w:outlineLvl w:val="0"/>
        <w:rPr>
          <w:rFonts w:eastAsia="PT Astra Serif"/>
          <w:sz w:val="24"/>
          <w:szCs w:val="24"/>
        </w:rPr>
      </w:pPr>
    </w:p>
    <w:p w:rsidR="00E71180" w:rsidRPr="00FF53DC" w:rsidRDefault="00E71180">
      <w:pPr>
        <w:ind w:left="7090"/>
        <w:outlineLvl w:val="0"/>
        <w:rPr>
          <w:rFonts w:eastAsia="PT Astra Serif"/>
          <w:sz w:val="24"/>
          <w:szCs w:val="24"/>
        </w:rPr>
      </w:pPr>
    </w:p>
    <w:p w:rsidR="00E71180" w:rsidRPr="00FF53DC" w:rsidRDefault="00E71180">
      <w:pPr>
        <w:ind w:left="7090"/>
        <w:outlineLvl w:val="0"/>
        <w:rPr>
          <w:rFonts w:eastAsia="PT Astra Serif"/>
          <w:sz w:val="24"/>
          <w:szCs w:val="24"/>
        </w:rPr>
      </w:pPr>
    </w:p>
    <w:p w:rsidR="00E71180" w:rsidRPr="00FF53DC" w:rsidRDefault="00E71180">
      <w:pPr>
        <w:ind w:left="7090"/>
        <w:outlineLvl w:val="0"/>
        <w:rPr>
          <w:rFonts w:eastAsia="PT Astra Serif"/>
          <w:sz w:val="24"/>
          <w:szCs w:val="24"/>
        </w:rPr>
      </w:pPr>
    </w:p>
    <w:p w:rsidR="00E71180" w:rsidRPr="00FF53DC" w:rsidRDefault="00E71180">
      <w:pPr>
        <w:ind w:left="7090"/>
        <w:outlineLvl w:val="0"/>
        <w:rPr>
          <w:rFonts w:eastAsia="PT Astra Serif"/>
          <w:sz w:val="24"/>
          <w:szCs w:val="24"/>
        </w:rPr>
      </w:pPr>
    </w:p>
    <w:p w:rsidR="00E71180" w:rsidRPr="00FF53DC" w:rsidRDefault="00E71180">
      <w:pPr>
        <w:ind w:left="7090"/>
        <w:outlineLvl w:val="0"/>
        <w:rPr>
          <w:rFonts w:eastAsia="PT Astra Serif"/>
          <w:sz w:val="24"/>
          <w:szCs w:val="24"/>
        </w:rPr>
      </w:pPr>
    </w:p>
    <w:p w:rsidR="00E71180" w:rsidRPr="00FF53DC" w:rsidRDefault="00E71180">
      <w:pPr>
        <w:ind w:left="7090"/>
        <w:outlineLvl w:val="0"/>
        <w:rPr>
          <w:rFonts w:eastAsia="PT Astra Serif"/>
          <w:sz w:val="24"/>
          <w:szCs w:val="24"/>
        </w:rPr>
      </w:pPr>
    </w:p>
    <w:p w:rsidR="00FF53DC" w:rsidRDefault="00FF53DC">
      <w:pPr>
        <w:ind w:left="7090"/>
        <w:outlineLvl w:val="0"/>
        <w:rPr>
          <w:rFonts w:eastAsia="PT Astra Serif"/>
          <w:sz w:val="24"/>
          <w:szCs w:val="24"/>
        </w:rPr>
      </w:pPr>
    </w:p>
    <w:p w:rsidR="00E71180" w:rsidRPr="00FF53DC" w:rsidRDefault="00FF53DC">
      <w:pPr>
        <w:ind w:left="7090"/>
        <w:outlineLvl w:val="0"/>
        <w:rPr>
          <w:rFonts w:eastAsia="PT Astra Serif"/>
          <w:sz w:val="24"/>
          <w:szCs w:val="24"/>
        </w:rPr>
      </w:pPr>
      <w:r w:rsidRPr="00FF53DC">
        <w:rPr>
          <w:rFonts w:eastAsia="PT Astra Serif"/>
          <w:sz w:val="24"/>
          <w:szCs w:val="24"/>
        </w:rPr>
        <w:t xml:space="preserve">                 </w:t>
      </w:r>
    </w:p>
    <w:p w:rsidR="00E71180" w:rsidRPr="00FF53DC" w:rsidRDefault="00FF53DC">
      <w:pPr>
        <w:outlineLvl w:val="0"/>
        <w:rPr>
          <w:rFonts w:eastAsia="PT Astra Serif"/>
          <w:szCs w:val="20"/>
        </w:rPr>
      </w:pPr>
      <w:r w:rsidRPr="00FF53DC">
        <w:rPr>
          <w:rFonts w:eastAsia="PT Astra Serif"/>
          <w:szCs w:val="20"/>
        </w:rPr>
        <w:t>Рассылка: ГО и ЧС-2 экз.; Членам Комиссии-6 экз.</w:t>
      </w:r>
    </w:p>
    <w:p w:rsidR="00E71180" w:rsidRDefault="00E71180">
      <w:pPr>
        <w:outlineLvl w:val="0"/>
        <w:rPr>
          <w:rFonts w:eastAsia="PT Astra Serif"/>
          <w:sz w:val="24"/>
          <w:szCs w:val="24"/>
        </w:rPr>
      </w:pPr>
    </w:p>
    <w:p w:rsidR="00FF53DC" w:rsidRPr="00FF53DC" w:rsidRDefault="00FF53DC">
      <w:pPr>
        <w:outlineLvl w:val="0"/>
        <w:rPr>
          <w:rFonts w:eastAsia="PT Astra Serif"/>
          <w:sz w:val="24"/>
          <w:szCs w:val="24"/>
        </w:rPr>
      </w:pPr>
    </w:p>
    <w:p w:rsidR="00E71180" w:rsidRPr="00FF53DC" w:rsidRDefault="00FF53DC">
      <w:pPr>
        <w:jc w:val="right"/>
        <w:rPr>
          <w:rFonts w:eastAsia="PT Astra Serif"/>
          <w:szCs w:val="20"/>
        </w:rPr>
      </w:pPr>
      <w:r w:rsidRPr="00FF53DC">
        <w:rPr>
          <w:rFonts w:eastAsia="PT Astra Serif"/>
          <w:szCs w:val="20"/>
        </w:rPr>
        <w:t xml:space="preserve">Приложение </w:t>
      </w:r>
    </w:p>
    <w:p w:rsidR="00E71180" w:rsidRPr="00FF53DC" w:rsidRDefault="00FF53DC">
      <w:pPr>
        <w:jc w:val="right"/>
        <w:rPr>
          <w:rFonts w:eastAsia="PT Astra Serif"/>
          <w:szCs w:val="20"/>
        </w:rPr>
      </w:pPr>
      <w:r w:rsidRPr="00FF53DC">
        <w:rPr>
          <w:rFonts w:eastAsia="PT Astra Serif"/>
          <w:szCs w:val="20"/>
        </w:rPr>
        <w:t xml:space="preserve">к постановлению Администрации </w:t>
      </w:r>
    </w:p>
    <w:p w:rsidR="00E71180" w:rsidRPr="00FF53DC" w:rsidRDefault="00FF53DC">
      <w:pPr>
        <w:jc w:val="right"/>
        <w:rPr>
          <w:rFonts w:eastAsia="PT Astra Serif"/>
          <w:szCs w:val="20"/>
        </w:rPr>
      </w:pPr>
      <w:r w:rsidRPr="00FF53DC">
        <w:rPr>
          <w:rFonts w:eastAsia="PT Astra Serif"/>
          <w:szCs w:val="20"/>
        </w:rPr>
        <w:t xml:space="preserve"> Александровского района</w:t>
      </w:r>
    </w:p>
    <w:p w:rsidR="00E71180" w:rsidRPr="00FF53DC" w:rsidRDefault="00FF53DC">
      <w:pPr>
        <w:jc w:val="right"/>
        <w:rPr>
          <w:rFonts w:eastAsia="PT Astra Serif"/>
          <w:szCs w:val="20"/>
        </w:rPr>
      </w:pPr>
      <w:r w:rsidRPr="00FF53DC">
        <w:rPr>
          <w:rFonts w:eastAsia="PT Astra Serif"/>
          <w:szCs w:val="20"/>
        </w:rPr>
        <w:t>от 13.09.2021 года № 818</w:t>
      </w:r>
    </w:p>
    <w:p w:rsidR="00E71180" w:rsidRPr="00FF53DC" w:rsidRDefault="00E71180">
      <w:pPr>
        <w:jc w:val="both"/>
        <w:rPr>
          <w:rFonts w:eastAsia="PT Astra Serif"/>
          <w:sz w:val="24"/>
        </w:rPr>
      </w:pPr>
    </w:p>
    <w:p w:rsidR="00E71180" w:rsidRPr="00FF53DC" w:rsidRDefault="00E71180">
      <w:pPr>
        <w:jc w:val="right"/>
        <w:rPr>
          <w:rFonts w:eastAsia="PT Astra Serif"/>
          <w:sz w:val="24"/>
          <w:szCs w:val="28"/>
        </w:rPr>
      </w:pPr>
    </w:p>
    <w:p w:rsidR="00E71180" w:rsidRPr="00FF53DC" w:rsidRDefault="00FF53DC">
      <w:pPr>
        <w:jc w:val="center"/>
        <w:rPr>
          <w:rFonts w:eastAsia="PT Astra Serif"/>
          <w:sz w:val="24"/>
        </w:rPr>
      </w:pPr>
      <w:r w:rsidRPr="00FF53DC">
        <w:rPr>
          <w:rFonts w:eastAsia="PT Astra Serif"/>
          <w:sz w:val="24"/>
          <w:szCs w:val="28"/>
        </w:rPr>
        <w:t>СОСТАВ</w:t>
      </w:r>
    </w:p>
    <w:p w:rsidR="00E71180" w:rsidRPr="00FF53DC" w:rsidRDefault="00FF53DC">
      <w:pPr>
        <w:jc w:val="center"/>
        <w:rPr>
          <w:rFonts w:eastAsia="PT Astra Serif"/>
          <w:sz w:val="24"/>
        </w:rPr>
      </w:pPr>
      <w:r w:rsidRPr="00FF53DC">
        <w:rPr>
          <w:rFonts w:eastAsia="PT Astra Serif"/>
          <w:sz w:val="24"/>
          <w:szCs w:val="28"/>
        </w:rPr>
        <w:t xml:space="preserve"> </w:t>
      </w:r>
      <w:r w:rsidRPr="00FF53DC">
        <w:rPr>
          <w:rFonts w:eastAsia="PT Astra Serif"/>
          <w:b/>
          <w:sz w:val="24"/>
          <w:szCs w:val="28"/>
        </w:rPr>
        <w:t xml:space="preserve"> </w:t>
      </w:r>
      <w:r w:rsidRPr="00FF53DC">
        <w:rPr>
          <w:rFonts w:eastAsia="PT Astra Serif"/>
          <w:sz w:val="24"/>
          <w:szCs w:val="28"/>
        </w:rPr>
        <w:t xml:space="preserve">межведомственной </w:t>
      </w:r>
      <w:r w:rsidRPr="00FF53DC">
        <w:rPr>
          <w:rFonts w:eastAsia="PT Astra Serif"/>
          <w:sz w:val="24"/>
          <w:szCs w:val="28"/>
          <w:shd w:val="clear" w:color="auto" w:fill="FFFFFF"/>
        </w:rPr>
        <w:t>комиссии по обследованию пунктов временного размещения (ПВР</w:t>
      </w:r>
      <w:proofErr w:type="gramStart"/>
      <w:r w:rsidRPr="00FF53DC">
        <w:rPr>
          <w:rFonts w:eastAsia="PT Astra Serif"/>
          <w:sz w:val="24"/>
          <w:szCs w:val="28"/>
          <w:shd w:val="clear" w:color="auto" w:fill="FFFFFF"/>
        </w:rPr>
        <w:t>)п</w:t>
      </w:r>
      <w:proofErr w:type="gramEnd"/>
      <w:r w:rsidRPr="00FF53DC">
        <w:rPr>
          <w:rFonts w:eastAsia="PT Astra Serif"/>
          <w:sz w:val="24"/>
          <w:szCs w:val="28"/>
          <w:shd w:val="clear" w:color="auto" w:fill="FFFFFF"/>
        </w:rPr>
        <w:t xml:space="preserve">острадавшего населения, </w:t>
      </w:r>
      <w:r w:rsidRPr="00FF53DC">
        <w:rPr>
          <w:rFonts w:eastAsia="PT Astra Serif"/>
          <w:sz w:val="24"/>
          <w:szCs w:val="24"/>
          <w:lang w:eastAsia="ru-RU"/>
        </w:rPr>
        <w:t>эвакуируемого при угрозе и возникновении чрезвычайных ситуаций природного и техногенного характера</w:t>
      </w:r>
      <w:r w:rsidRPr="00FF53DC">
        <w:rPr>
          <w:rFonts w:eastAsia="PT Astra Serif"/>
          <w:sz w:val="24"/>
          <w:szCs w:val="28"/>
          <w:shd w:val="clear" w:color="auto" w:fill="FFFFFF"/>
        </w:rPr>
        <w:t xml:space="preserve">  </w:t>
      </w:r>
      <w:r w:rsidRPr="00FF53DC">
        <w:rPr>
          <w:rFonts w:eastAsia="PT Astra Serif"/>
          <w:sz w:val="24"/>
          <w:szCs w:val="24"/>
          <w:lang w:eastAsia="ru-RU" w:bidi="ar-SA"/>
        </w:rPr>
        <w:t xml:space="preserve"> на территории муниципального образования   «Александровский район»</w:t>
      </w:r>
    </w:p>
    <w:p w:rsidR="00E71180" w:rsidRPr="00FF53DC" w:rsidRDefault="00E71180">
      <w:pPr>
        <w:jc w:val="center"/>
        <w:rPr>
          <w:rFonts w:eastAsia="PT Astra Serif"/>
          <w:sz w:val="24"/>
        </w:rPr>
      </w:pPr>
    </w:p>
    <w:p w:rsidR="00E71180" w:rsidRPr="00FF53DC" w:rsidRDefault="00FF53DC">
      <w:pPr>
        <w:ind w:left="567"/>
        <w:jc w:val="both"/>
        <w:rPr>
          <w:rFonts w:eastAsia="PT Astra Serif"/>
          <w:sz w:val="24"/>
        </w:rPr>
      </w:pPr>
      <w:r w:rsidRPr="00FF53DC">
        <w:rPr>
          <w:rFonts w:eastAsia="PT Astra Serif"/>
          <w:sz w:val="24"/>
        </w:rPr>
        <w:t>Панов Сергей Федорович-первый заместитель Главы района - председатель комиссии;</w:t>
      </w:r>
    </w:p>
    <w:p w:rsidR="00E71180" w:rsidRPr="00FF53DC" w:rsidRDefault="00E71180">
      <w:pPr>
        <w:ind w:left="567"/>
        <w:jc w:val="both"/>
        <w:rPr>
          <w:rFonts w:eastAsia="PT Astra Serif"/>
          <w:sz w:val="24"/>
        </w:rPr>
      </w:pPr>
    </w:p>
    <w:p w:rsidR="00E71180" w:rsidRPr="00FF53DC" w:rsidRDefault="00FF53DC">
      <w:pPr>
        <w:ind w:left="567"/>
        <w:jc w:val="both"/>
        <w:rPr>
          <w:rFonts w:eastAsia="PT Astra Serif"/>
          <w:sz w:val="24"/>
        </w:rPr>
      </w:pPr>
      <w:proofErr w:type="spellStart"/>
      <w:r w:rsidRPr="00FF53DC">
        <w:rPr>
          <w:rFonts w:eastAsia="PT Astra Serif"/>
          <w:sz w:val="24"/>
        </w:rPr>
        <w:t>Федонина</w:t>
      </w:r>
      <w:proofErr w:type="spellEnd"/>
      <w:r w:rsidRPr="00FF53DC">
        <w:rPr>
          <w:rFonts w:eastAsia="PT Astra Serif"/>
          <w:sz w:val="24"/>
        </w:rPr>
        <w:t xml:space="preserve"> Валентина Борисовна - </w:t>
      </w:r>
      <w:proofErr w:type="gramStart"/>
      <w:r w:rsidRPr="00FF53DC">
        <w:rPr>
          <w:rFonts w:eastAsia="PT Astra Serif"/>
          <w:sz w:val="24"/>
        </w:rPr>
        <w:t>главный</w:t>
      </w:r>
      <w:proofErr w:type="gramEnd"/>
      <w:r w:rsidRPr="00FF53DC">
        <w:rPr>
          <w:rFonts w:eastAsia="PT Astra Serif"/>
          <w:sz w:val="24"/>
        </w:rPr>
        <w:t xml:space="preserve"> специалист по ГО и ЧС Администрации Александровского района Томской области;</w:t>
      </w:r>
    </w:p>
    <w:p w:rsidR="00E71180" w:rsidRPr="00FF53DC" w:rsidRDefault="00FF53DC">
      <w:pPr>
        <w:ind w:left="567"/>
        <w:jc w:val="both"/>
        <w:rPr>
          <w:rFonts w:eastAsia="PT Astra Serif"/>
          <w:sz w:val="24"/>
          <w:szCs w:val="28"/>
        </w:rPr>
      </w:pPr>
      <w:r w:rsidRPr="00FF53DC">
        <w:rPr>
          <w:rFonts w:eastAsia="PT Astra Serif"/>
          <w:sz w:val="24"/>
          <w:szCs w:val="28"/>
        </w:rPr>
        <w:t xml:space="preserve">Медведев Александр Викторович - </w:t>
      </w:r>
      <w:r w:rsidRPr="00FF53DC">
        <w:rPr>
          <w:rFonts w:eastAsia="PT Astra Serif"/>
          <w:sz w:val="24"/>
          <w:szCs w:val="24"/>
        </w:rPr>
        <w:t xml:space="preserve">начальник ПСЧ 34 ПСЧ 4 ПСО ФПС ГПС ГУ МЧС России по Томской области </w:t>
      </w:r>
      <w:r w:rsidRPr="00FF53DC">
        <w:rPr>
          <w:rFonts w:eastAsia="PT Astra Serif"/>
          <w:sz w:val="24"/>
          <w:szCs w:val="28"/>
        </w:rPr>
        <w:t>(по согласованию);</w:t>
      </w:r>
    </w:p>
    <w:p w:rsidR="00E71180" w:rsidRPr="00FF53DC" w:rsidRDefault="00FF53DC">
      <w:pPr>
        <w:ind w:left="567"/>
        <w:jc w:val="both"/>
        <w:rPr>
          <w:rFonts w:eastAsia="PT Astra Serif"/>
          <w:sz w:val="24"/>
          <w:szCs w:val="28"/>
        </w:rPr>
      </w:pPr>
      <w:r w:rsidRPr="00FF53DC">
        <w:rPr>
          <w:rFonts w:eastAsia="PT Astra Serif"/>
          <w:sz w:val="24"/>
          <w:szCs w:val="28"/>
        </w:rPr>
        <w:t>Пьянков Денис Васильевич - Глава Александровского сельского поселения (по согласованию);</w:t>
      </w:r>
    </w:p>
    <w:p w:rsidR="00E71180" w:rsidRPr="00FF53DC" w:rsidRDefault="00FF53DC">
      <w:pPr>
        <w:ind w:left="567"/>
        <w:jc w:val="both"/>
        <w:rPr>
          <w:rFonts w:eastAsia="PT Astra Serif"/>
          <w:sz w:val="24"/>
          <w:szCs w:val="28"/>
        </w:rPr>
      </w:pPr>
      <w:r w:rsidRPr="00FF53DC">
        <w:rPr>
          <w:rFonts w:eastAsia="PT Astra Serif"/>
          <w:sz w:val="24"/>
          <w:szCs w:val="28"/>
        </w:rPr>
        <w:t>Першин Владимир Николаевич - Глава Новоникольского сельского поселения (по согласованию);</w:t>
      </w:r>
    </w:p>
    <w:p w:rsidR="00E71180" w:rsidRPr="00FF53DC" w:rsidRDefault="00FF53DC">
      <w:pPr>
        <w:ind w:left="567"/>
        <w:jc w:val="both"/>
        <w:rPr>
          <w:rFonts w:eastAsia="PT Astra Serif"/>
          <w:sz w:val="24"/>
        </w:rPr>
      </w:pPr>
      <w:proofErr w:type="spellStart"/>
      <w:r w:rsidRPr="00FF53DC">
        <w:rPr>
          <w:rFonts w:eastAsia="PT Astra Serif"/>
          <w:sz w:val="24"/>
          <w:szCs w:val="28"/>
        </w:rPr>
        <w:t>Гордецкая</w:t>
      </w:r>
      <w:proofErr w:type="spellEnd"/>
      <w:r w:rsidRPr="00FF53DC">
        <w:rPr>
          <w:rFonts w:eastAsia="PT Astra Serif"/>
          <w:sz w:val="24"/>
          <w:szCs w:val="28"/>
        </w:rPr>
        <w:t xml:space="preserve"> Елена Львовна - </w:t>
      </w:r>
      <w:proofErr w:type="spellStart"/>
      <w:r w:rsidRPr="00FF53DC">
        <w:rPr>
          <w:rFonts w:eastAsia="PT Astra Serif"/>
          <w:sz w:val="24"/>
          <w:szCs w:val="28"/>
        </w:rPr>
        <w:t>и.о</w:t>
      </w:r>
      <w:proofErr w:type="spellEnd"/>
      <w:r w:rsidRPr="00FF53DC">
        <w:rPr>
          <w:rFonts w:eastAsia="PT Astra Serif"/>
          <w:sz w:val="24"/>
          <w:szCs w:val="28"/>
        </w:rPr>
        <w:t>. главного врача ОГАУЗ «Александровская РБ</w:t>
      </w:r>
      <w:proofErr w:type="gramStart"/>
      <w:r w:rsidRPr="00FF53DC">
        <w:rPr>
          <w:rFonts w:eastAsia="PT Astra Serif"/>
          <w:sz w:val="24"/>
          <w:szCs w:val="28"/>
        </w:rPr>
        <w:t>»(</w:t>
      </w:r>
      <w:proofErr w:type="gramEnd"/>
      <w:r w:rsidRPr="00FF53DC">
        <w:rPr>
          <w:rFonts w:eastAsia="PT Astra Serif"/>
          <w:sz w:val="24"/>
          <w:szCs w:val="28"/>
        </w:rPr>
        <w:t>по согласованию);</w:t>
      </w:r>
    </w:p>
    <w:p w:rsidR="00E71180" w:rsidRPr="00FF53DC" w:rsidRDefault="00FF53DC">
      <w:pPr>
        <w:ind w:firstLine="567"/>
        <w:rPr>
          <w:rFonts w:eastAsia="PT Astra Serif"/>
          <w:sz w:val="24"/>
          <w:szCs w:val="28"/>
        </w:rPr>
      </w:pPr>
      <w:proofErr w:type="spellStart"/>
      <w:r w:rsidRPr="00FF53DC">
        <w:rPr>
          <w:rFonts w:eastAsia="PT Astra Serif"/>
          <w:sz w:val="24"/>
          <w:szCs w:val="28"/>
        </w:rPr>
        <w:t>Гафнер</w:t>
      </w:r>
      <w:proofErr w:type="spellEnd"/>
      <w:r w:rsidRPr="00FF53DC">
        <w:rPr>
          <w:rFonts w:eastAsia="PT Astra Serif"/>
          <w:sz w:val="24"/>
          <w:szCs w:val="28"/>
        </w:rPr>
        <w:t xml:space="preserve"> Евгения Ивановна - директор МАОУ СОШ №2 </w:t>
      </w:r>
      <w:proofErr w:type="spellStart"/>
      <w:r w:rsidRPr="00FF53DC">
        <w:rPr>
          <w:rFonts w:eastAsia="PT Astra Serif"/>
          <w:sz w:val="24"/>
          <w:szCs w:val="28"/>
        </w:rPr>
        <w:t>с</w:t>
      </w:r>
      <w:proofErr w:type="gramStart"/>
      <w:r w:rsidRPr="00FF53DC">
        <w:rPr>
          <w:rFonts w:eastAsia="PT Astra Serif"/>
          <w:sz w:val="24"/>
          <w:szCs w:val="28"/>
        </w:rPr>
        <w:t>.А</w:t>
      </w:r>
      <w:proofErr w:type="gramEnd"/>
      <w:r w:rsidRPr="00FF53DC">
        <w:rPr>
          <w:rFonts w:eastAsia="PT Astra Serif"/>
          <w:sz w:val="24"/>
          <w:szCs w:val="28"/>
        </w:rPr>
        <w:t>лександровское</w:t>
      </w:r>
      <w:proofErr w:type="spellEnd"/>
      <w:r w:rsidRPr="00FF53DC">
        <w:rPr>
          <w:rFonts w:eastAsia="PT Astra Serif"/>
          <w:sz w:val="24"/>
          <w:szCs w:val="28"/>
        </w:rPr>
        <w:t>;</w:t>
      </w:r>
    </w:p>
    <w:p w:rsidR="00E71180" w:rsidRPr="00FF53DC" w:rsidRDefault="00FF53DC">
      <w:pPr>
        <w:ind w:firstLine="567"/>
        <w:rPr>
          <w:rFonts w:eastAsia="PT Astra Serif"/>
          <w:sz w:val="24"/>
        </w:rPr>
      </w:pPr>
      <w:proofErr w:type="spellStart"/>
      <w:r w:rsidRPr="00FF53DC">
        <w:rPr>
          <w:rFonts w:eastAsia="PT Astra Serif"/>
          <w:sz w:val="24"/>
          <w:szCs w:val="28"/>
        </w:rPr>
        <w:t>Затейщикова</w:t>
      </w:r>
      <w:proofErr w:type="spellEnd"/>
      <w:r w:rsidRPr="00FF53DC">
        <w:rPr>
          <w:rFonts w:eastAsia="PT Astra Serif"/>
          <w:sz w:val="24"/>
          <w:szCs w:val="28"/>
        </w:rPr>
        <w:t xml:space="preserve"> Надежда Петровна - директор МКОУ СОШ </w:t>
      </w:r>
      <w:proofErr w:type="spellStart"/>
      <w:r w:rsidRPr="00FF53DC">
        <w:rPr>
          <w:rFonts w:eastAsia="PT Astra Serif"/>
          <w:sz w:val="24"/>
          <w:szCs w:val="28"/>
        </w:rPr>
        <w:t>с</w:t>
      </w:r>
      <w:proofErr w:type="gramStart"/>
      <w:r w:rsidRPr="00FF53DC">
        <w:rPr>
          <w:rFonts w:eastAsia="PT Astra Serif"/>
          <w:sz w:val="24"/>
          <w:szCs w:val="28"/>
        </w:rPr>
        <w:t>.Н</w:t>
      </w:r>
      <w:proofErr w:type="gramEnd"/>
      <w:r w:rsidRPr="00FF53DC">
        <w:rPr>
          <w:rFonts w:eastAsia="PT Astra Serif"/>
          <w:sz w:val="24"/>
          <w:szCs w:val="28"/>
        </w:rPr>
        <w:t>овоникольское</w:t>
      </w:r>
      <w:proofErr w:type="spellEnd"/>
      <w:r w:rsidRPr="00FF53DC">
        <w:rPr>
          <w:rFonts w:eastAsia="PT Astra Serif"/>
          <w:sz w:val="24"/>
          <w:szCs w:val="28"/>
        </w:rPr>
        <w:t>.</w:t>
      </w:r>
    </w:p>
    <w:p w:rsidR="00E71180" w:rsidRPr="00FF53DC" w:rsidRDefault="00E71180">
      <w:pPr>
        <w:ind w:firstLine="567"/>
        <w:jc w:val="both"/>
        <w:rPr>
          <w:rFonts w:eastAsia="PT Astra Serif"/>
          <w:sz w:val="24"/>
        </w:rPr>
      </w:pPr>
    </w:p>
    <w:p w:rsidR="00E71180" w:rsidRPr="00FF53DC" w:rsidRDefault="00E71180">
      <w:pPr>
        <w:jc w:val="both"/>
        <w:rPr>
          <w:rFonts w:eastAsia="PT Astra Serif"/>
          <w:sz w:val="24"/>
        </w:rPr>
      </w:pPr>
    </w:p>
    <w:p w:rsidR="00E71180" w:rsidRPr="00FF53DC" w:rsidRDefault="00E71180">
      <w:pPr>
        <w:ind w:left="7090"/>
        <w:outlineLvl w:val="0"/>
        <w:rPr>
          <w:rFonts w:eastAsia="PT Astra Serif"/>
          <w:sz w:val="24"/>
          <w:szCs w:val="24"/>
        </w:rPr>
      </w:pPr>
    </w:p>
    <w:p w:rsidR="00E71180" w:rsidRPr="00FF53DC" w:rsidRDefault="00E71180">
      <w:pPr>
        <w:ind w:left="7090"/>
        <w:outlineLvl w:val="0"/>
        <w:rPr>
          <w:rFonts w:eastAsia="PT Astra Serif"/>
          <w:sz w:val="24"/>
          <w:szCs w:val="24"/>
        </w:rPr>
      </w:pPr>
    </w:p>
    <w:p w:rsidR="00E71180" w:rsidRPr="00FF53DC" w:rsidRDefault="00E71180">
      <w:pPr>
        <w:ind w:left="7090"/>
        <w:jc w:val="right"/>
        <w:outlineLvl w:val="0"/>
        <w:rPr>
          <w:sz w:val="24"/>
          <w:szCs w:val="24"/>
        </w:rPr>
      </w:pPr>
    </w:p>
    <w:p w:rsidR="00E71180" w:rsidRPr="00FF53DC" w:rsidRDefault="00E71180">
      <w:pPr>
        <w:ind w:left="7090"/>
        <w:jc w:val="right"/>
        <w:outlineLvl w:val="0"/>
        <w:rPr>
          <w:sz w:val="24"/>
          <w:szCs w:val="24"/>
        </w:rPr>
      </w:pPr>
    </w:p>
    <w:p w:rsidR="00E71180" w:rsidRPr="00FF53DC" w:rsidRDefault="00E71180">
      <w:pPr>
        <w:ind w:left="7090"/>
        <w:jc w:val="right"/>
        <w:outlineLvl w:val="0"/>
        <w:rPr>
          <w:sz w:val="24"/>
          <w:szCs w:val="24"/>
        </w:rPr>
      </w:pPr>
    </w:p>
    <w:p w:rsidR="00E71180" w:rsidRPr="00FF53DC" w:rsidRDefault="00E71180">
      <w:pPr>
        <w:ind w:left="7090"/>
        <w:jc w:val="right"/>
        <w:outlineLvl w:val="0"/>
        <w:rPr>
          <w:sz w:val="24"/>
          <w:szCs w:val="24"/>
        </w:rPr>
      </w:pPr>
    </w:p>
    <w:p w:rsidR="00E71180" w:rsidRPr="00FF53DC" w:rsidRDefault="00E71180">
      <w:pPr>
        <w:ind w:left="7090"/>
        <w:jc w:val="right"/>
        <w:outlineLvl w:val="0"/>
        <w:rPr>
          <w:sz w:val="24"/>
          <w:szCs w:val="24"/>
        </w:rPr>
      </w:pPr>
    </w:p>
    <w:p w:rsidR="00E71180" w:rsidRPr="00FF53DC" w:rsidRDefault="00E71180">
      <w:pPr>
        <w:ind w:left="7090"/>
        <w:jc w:val="right"/>
        <w:outlineLvl w:val="0"/>
        <w:rPr>
          <w:sz w:val="24"/>
          <w:szCs w:val="24"/>
        </w:rPr>
      </w:pPr>
    </w:p>
    <w:p w:rsidR="00E71180" w:rsidRPr="00FF53DC" w:rsidRDefault="00E71180">
      <w:pPr>
        <w:ind w:left="7090"/>
        <w:jc w:val="right"/>
        <w:outlineLvl w:val="0"/>
        <w:rPr>
          <w:sz w:val="24"/>
          <w:szCs w:val="24"/>
        </w:rPr>
      </w:pPr>
    </w:p>
    <w:p w:rsidR="00E71180" w:rsidRPr="00FF53DC" w:rsidRDefault="00E71180">
      <w:pPr>
        <w:ind w:left="7090"/>
        <w:jc w:val="right"/>
        <w:outlineLvl w:val="0"/>
        <w:rPr>
          <w:sz w:val="24"/>
          <w:szCs w:val="24"/>
        </w:rPr>
      </w:pPr>
    </w:p>
    <w:p w:rsidR="00E71180" w:rsidRPr="00FF53DC" w:rsidRDefault="00E71180">
      <w:pPr>
        <w:ind w:left="7090"/>
        <w:jc w:val="right"/>
        <w:outlineLvl w:val="0"/>
        <w:rPr>
          <w:sz w:val="24"/>
          <w:szCs w:val="24"/>
        </w:rPr>
      </w:pPr>
    </w:p>
    <w:p w:rsidR="00E71180" w:rsidRPr="00FF53DC" w:rsidRDefault="00E71180">
      <w:pPr>
        <w:ind w:left="7090"/>
        <w:jc w:val="right"/>
        <w:outlineLvl w:val="0"/>
        <w:rPr>
          <w:sz w:val="24"/>
          <w:szCs w:val="24"/>
        </w:rPr>
      </w:pPr>
    </w:p>
    <w:p w:rsidR="00E71180" w:rsidRPr="00FF53DC" w:rsidRDefault="00E71180">
      <w:pPr>
        <w:ind w:left="7090"/>
        <w:jc w:val="right"/>
        <w:outlineLvl w:val="0"/>
        <w:rPr>
          <w:sz w:val="24"/>
          <w:szCs w:val="24"/>
        </w:rPr>
      </w:pPr>
    </w:p>
    <w:p w:rsidR="00E71180" w:rsidRPr="00FF53DC" w:rsidRDefault="00E71180">
      <w:pPr>
        <w:ind w:left="7090"/>
        <w:jc w:val="right"/>
        <w:outlineLvl w:val="0"/>
        <w:rPr>
          <w:sz w:val="24"/>
          <w:szCs w:val="24"/>
        </w:rPr>
      </w:pPr>
    </w:p>
    <w:p w:rsidR="00E71180" w:rsidRPr="00FF53DC" w:rsidRDefault="00E71180">
      <w:pPr>
        <w:ind w:left="7090"/>
        <w:jc w:val="right"/>
        <w:outlineLvl w:val="0"/>
        <w:rPr>
          <w:sz w:val="24"/>
          <w:szCs w:val="24"/>
        </w:rPr>
      </w:pPr>
    </w:p>
    <w:p w:rsidR="00E71180" w:rsidRPr="00FF53DC" w:rsidRDefault="00E71180">
      <w:pPr>
        <w:ind w:left="7090"/>
        <w:jc w:val="right"/>
        <w:outlineLvl w:val="0"/>
        <w:rPr>
          <w:sz w:val="24"/>
          <w:szCs w:val="24"/>
        </w:rPr>
      </w:pPr>
    </w:p>
    <w:p w:rsidR="00E71180" w:rsidRPr="00FF53DC" w:rsidRDefault="00E71180">
      <w:pPr>
        <w:ind w:left="7090"/>
        <w:jc w:val="right"/>
        <w:outlineLvl w:val="0"/>
        <w:rPr>
          <w:sz w:val="24"/>
          <w:szCs w:val="24"/>
        </w:rPr>
      </w:pPr>
    </w:p>
    <w:p w:rsidR="00E71180" w:rsidRPr="00FF53DC" w:rsidRDefault="00E71180">
      <w:pPr>
        <w:ind w:left="7090"/>
        <w:jc w:val="right"/>
        <w:outlineLvl w:val="0"/>
        <w:rPr>
          <w:sz w:val="24"/>
          <w:szCs w:val="24"/>
        </w:rPr>
      </w:pPr>
    </w:p>
    <w:p w:rsidR="00E71180" w:rsidRPr="00FF53DC" w:rsidRDefault="00E71180">
      <w:pPr>
        <w:ind w:left="7090"/>
        <w:jc w:val="right"/>
        <w:outlineLvl w:val="0"/>
        <w:rPr>
          <w:sz w:val="24"/>
          <w:szCs w:val="24"/>
        </w:rPr>
      </w:pPr>
    </w:p>
    <w:p w:rsidR="00E71180" w:rsidRPr="00FF53DC" w:rsidRDefault="00E71180">
      <w:pPr>
        <w:ind w:left="7090"/>
        <w:jc w:val="right"/>
        <w:outlineLvl w:val="0"/>
        <w:rPr>
          <w:sz w:val="24"/>
          <w:szCs w:val="24"/>
        </w:rPr>
      </w:pPr>
    </w:p>
    <w:p w:rsidR="00E71180" w:rsidRPr="00FF53DC" w:rsidRDefault="00E71180">
      <w:pPr>
        <w:ind w:left="7090"/>
        <w:jc w:val="right"/>
        <w:outlineLvl w:val="0"/>
        <w:rPr>
          <w:sz w:val="24"/>
          <w:szCs w:val="24"/>
        </w:rPr>
      </w:pPr>
    </w:p>
    <w:p w:rsidR="00E71180" w:rsidRDefault="00E71180">
      <w:pPr>
        <w:ind w:left="7090"/>
        <w:jc w:val="right"/>
        <w:outlineLvl w:val="0"/>
        <w:rPr>
          <w:sz w:val="24"/>
          <w:szCs w:val="24"/>
        </w:rPr>
      </w:pPr>
    </w:p>
    <w:sectPr w:rsidR="00E7118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8BC" w:rsidRDefault="00FF53DC">
      <w:r>
        <w:separator/>
      </w:r>
    </w:p>
  </w:endnote>
  <w:endnote w:type="continuationSeparator" w:id="0">
    <w:p w:rsidR="00D808BC" w:rsidRDefault="00FF5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180" w:rsidRDefault="00FF53DC">
      <w:r>
        <w:separator/>
      </w:r>
    </w:p>
  </w:footnote>
  <w:footnote w:type="continuationSeparator" w:id="0">
    <w:p w:rsidR="00E71180" w:rsidRDefault="00FF5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05EA7"/>
    <w:multiLevelType w:val="multilevel"/>
    <w:tmpl w:val="028CEE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>
    <w:nsid w:val="1A061B5E"/>
    <w:multiLevelType w:val="multilevel"/>
    <w:tmpl w:val="11681E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>
    <w:nsid w:val="6D7E3CCB"/>
    <w:multiLevelType w:val="multilevel"/>
    <w:tmpl w:val="45681F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>
    <w:nsid w:val="755A6222"/>
    <w:multiLevelType w:val="hybridMultilevel"/>
    <w:tmpl w:val="E5D8310E"/>
    <w:lvl w:ilvl="0" w:tplc="3020AEC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3E5A5B32">
      <w:start w:val="1"/>
      <w:numFmt w:val="lowerLetter"/>
      <w:lvlText w:val="%2."/>
      <w:lvlJc w:val="left"/>
      <w:pPr>
        <w:ind w:left="1440" w:hanging="360"/>
      </w:pPr>
    </w:lvl>
    <w:lvl w:ilvl="2" w:tplc="EFE83ACC">
      <w:start w:val="1"/>
      <w:numFmt w:val="lowerRoman"/>
      <w:lvlText w:val="%3."/>
      <w:lvlJc w:val="right"/>
      <w:pPr>
        <w:ind w:left="2160" w:hanging="180"/>
      </w:pPr>
    </w:lvl>
    <w:lvl w:ilvl="3" w:tplc="F2509A58">
      <w:start w:val="1"/>
      <w:numFmt w:val="decimal"/>
      <w:lvlText w:val="%4."/>
      <w:lvlJc w:val="left"/>
      <w:pPr>
        <w:ind w:left="2880" w:hanging="360"/>
      </w:pPr>
    </w:lvl>
    <w:lvl w:ilvl="4" w:tplc="AC8E3088">
      <w:start w:val="1"/>
      <w:numFmt w:val="lowerLetter"/>
      <w:lvlText w:val="%5."/>
      <w:lvlJc w:val="left"/>
      <w:pPr>
        <w:ind w:left="3600" w:hanging="360"/>
      </w:pPr>
    </w:lvl>
    <w:lvl w:ilvl="5" w:tplc="51989720">
      <w:start w:val="1"/>
      <w:numFmt w:val="lowerRoman"/>
      <w:lvlText w:val="%6."/>
      <w:lvlJc w:val="right"/>
      <w:pPr>
        <w:ind w:left="4320" w:hanging="180"/>
      </w:pPr>
    </w:lvl>
    <w:lvl w:ilvl="6" w:tplc="3BF4703C">
      <w:start w:val="1"/>
      <w:numFmt w:val="decimal"/>
      <w:lvlText w:val="%7."/>
      <w:lvlJc w:val="left"/>
      <w:pPr>
        <w:ind w:left="5040" w:hanging="360"/>
      </w:pPr>
    </w:lvl>
    <w:lvl w:ilvl="7" w:tplc="3B5CA78C">
      <w:start w:val="1"/>
      <w:numFmt w:val="lowerLetter"/>
      <w:lvlText w:val="%8."/>
      <w:lvlJc w:val="left"/>
      <w:pPr>
        <w:ind w:left="5760" w:hanging="360"/>
      </w:pPr>
    </w:lvl>
    <w:lvl w:ilvl="8" w:tplc="53D2356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591B1B"/>
    <w:multiLevelType w:val="hybridMultilevel"/>
    <w:tmpl w:val="3FDA17B0"/>
    <w:lvl w:ilvl="0" w:tplc="16E4678C">
      <w:start w:val="1"/>
      <w:numFmt w:val="decimal"/>
      <w:lvlText w:val="%1."/>
      <w:lvlJc w:val="left"/>
      <w:pPr>
        <w:tabs>
          <w:tab w:val="left" w:pos="900"/>
        </w:tabs>
        <w:ind w:left="900" w:hanging="360"/>
      </w:pPr>
    </w:lvl>
    <w:lvl w:ilvl="1" w:tplc="D3527146">
      <w:start w:val="1"/>
      <w:numFmt w:val="decimal"/>
      <w:lvlText w:val="%2)"/>
      <w:lvlJc w:val="left"/>
      <w:pPr>
        <w:tabs>
          <w:tab w:val="left" w:pos="1620"/>
        </w:tabs>
        <w:ind w:left="1620" w:hanging="360"/>
      </w:pPr>
    </w:lvl>
    <w:lvl w:ilvl="2" w:tplc="1010A53E">
      <w:start w:val="1"/>
      <w:numFmt w:val="lowerRoman"/>
      <w:lvlText w:val="%3."/>
      <w:lvlJc w:val="right"/>
      <w:pPr>
        <w:tabs>
          <w:tab w:val="left" w:pos="2340"/>
        </w:tabs>
        <w:ind w:left="2340" w:hanging="180"/>
      </w:pPr>
    </w:lvl>
    <w:lvl w:ilvl="3" w:tplc="B9CC7118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</w:lvl>
    <w:lvl w:ilvl="4" w:tplc="3C944C74">
      <w:start w:val="1"/>
      <w:numFmt w:val="lowerLetter"/>
      <w:lvlText w:val="%5."/>
      <w:lvlJc w:val="left"/>
      <w:pPr>
        <w:tabs>
          <w:tab w:val="left" w:pos="3780"/>
        </w:tabs>
        <w:ind w:left="3780" w:hanging="360"/>
      </w:pPr>
    </w:lvl>
    <w:lvl w:ilvl="5" w:tplc="957EA2FC">
      <w:start w:val="1"/>
      <w:numFmt w:val="lowerRoman"/>
      <w:lvlText w:val="%6."/>
      <w:lvlJc w:val="right"/>
      <w:pPr>
        <w:tabs>
          <w:tab w:val="left" w:pos="4500"/>
        </w:tabs>
        <w:ind w:left="4500" w:hanging="180"/>
      </w:pPr>
    </w:lvl>
    <w:lvl w:ilvl="6" w:tplc="497ECC52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</w:lvl>
    <w:lvl w:ilvl="7" w:tplc="DF9019D2">
      <w:start w:val="1"/>
      <w:numFmt w:val="lowerLetter"/>
      <w:lvlText w:val="%8."/>
      <w:lvlJc w:val="left"/>
      <w:pPr>
        <w:tabs>
          <w:tab w:val="left" w:pos="5940"/>
        </w:tabs>
        <w:ind w:left="5940" w:hanging="360"/>
      </w:pPr>
    </w:lvl>
    <w:lvl w:ilvl="8" w:tplc="DC22A980">
      <w:start w:val="1"/>
      <w:numFmt w:val="lowerRoman"/>
      <w:lvlText w:val="%9."/>
      <w:lvlJc w:val="right"/>
      <w:pPr>
        <w:tabs>
          <w:tab w:val="left" w:pos="6660"/>
        </w:tabs>
        <w:ind w:left="6660" w:hanging="180"/>
      </w:pPr>
    </w:lvl>
  </w:abstractNum>
  <w:abstractNum w:abstractNumId="5">
    <w:nsid w:val="7AC5354E"/>
    <w:multiLevelType w:val="hybridMultilevel"/>
    <w:tmpl w:val="48126F22"/>
    <w:lvl w:ilvl="0" w:tplc="06121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2C2B1A">
      <w:start w:val="1"/>
      <w:numFmt w:val="lowerLetter"/>
      <w:lvlText w:val="%2."/>
      <w:lvlJc w:val="left"/>
      <w:pPr>
        <w:ind w:left="1440" w:hanging="360"/>
      </w:pPr>
    </w:lvl>
    <w:lvl w:ilvl="2" w:tplc="E9C821F2">
      <w:start w:val="1"/>
      <w:numFmt w:val="lowerRoman"/>
      <w:lvlText w:val="%3."/>
      <w:lvlJc w:val="right"/>
      <w:pPr>
        <w:ind w:left="2160" w:hanging="180"/>
      </w:pPr>
    </w:lvl>
    <w:lvl w:ilvl="3" w:tplc="B916F980">
      <w:start w:val="1"/>
      <w:numFmt w:val="decimal"/>
      <w:lvlText w:val="%4."/>
      <w:lvlJc w:val="left"/>
      <w:pPr>
        <w:ind w:left="2880" w:hanging="360"/>
      </w:pPr>
    </w:lvl>
    <w:lvl w:ilvl="4" w:tplc="43349D30">
      <w:start w:val="1"/>
      <w:numFmt w:val="lowerLetter"/>
      <w:lvlText w:val="%5."/>
      <w:lvlJc w:val="left"/>
      <w:pPr>
        <w:ind w:left="3600" w:hanging="360"/>
      </w:pPr>
    </w:lvl>
    <w:lvl w:ilvl="5" w:tplc="E5BE336C">
      <w:start w:val="1"/>
      <w:numFmt w:val="lowerRoman"/>
      <w:lvlText w:val="%6."/>
      <w:lvlJc w:val="right"/>
      <w:pPr>
        <w:ind w:left="4320" w:hanging="180"/>
      </w:pPr>
    </w:lvl>
    <w:lvl w:ilvl="6" w:tplc="FE26AC82">
      <w:start w:val="1"/>
      <w:numFmt w:val="decimal"/>
      <w:lvlText w:val="%7."/>
      <w:lvlJc w:val="left"/>
      <w:pPr>
        <w:ind w:left="5040" w:hanging="360"/>
      </w:pPr>
    </w:lvl>
    <w:lvl w:ilvl="7" w:tplc="79B238EA">
      <w:start w:val="1"/>
      <w:numFmt w:val="lowerLetter"/>
      <w:lvlText w:val="%8."/>
      <w:lvlJc w:val="left"/>
      <w:pPr>
        <w:ind w:left="5760" w:hanging="360"/>
      </w:pPr>
    </w:lvl>
    <w:lvl w:ilvl="8" w:tplc="DE4211D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180"/>
    <w:rsid w:val="00130234"/>
    <w:rsid w:val="00D808BC"/>
    <w:rsid w:val="00E71180"/>
    <w:rsid w:val="00F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sz w:val="28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Balloon Text"/>
    <w:basedOn w:val="a"/>
    <w:semiHidden/>
    <w:rPr>
      <w:rFonts w:ascii="Tahoma" w:hAnsi="Tahoma"/>
      <w:sz w:val="16"/>
      <w:szCs w:val="16"/>
    </w:rPr>
  </w:style>
  <w:style w:type="character" w:styleId="af6">
    <w:name w:val="FollowedHyperlink"/>
    <w:rPr>
      <w:color w:val="800080"/>
      <w:u w:val="single"/>
    </w:rPr>
  </w:style>
  <w:style w:type="paragraph" w:customStyle="1" w:styleId="ConsPlusNormal">
    <w:name w:val="ConsPlusNormal"/>
    <w:pPr>
      <w:widowControl w:val="0"/>
    </w:pPr>
    <w:rPr>
      <w:rFonts w:ascii="Courier New" w:hAnsi="Courier New" w:cs="Courier New"/>
      <w:sz w:val="24"/>
      <w:szCs w:val="20"/>
      <w:lang w:eastAsia="ru-RU" w:bidi="ar-SA"/>
    </w:rPr>
  </w:style>
  <w:style w:type="character" w:customStyle="1" w:styleId="82">
    <w:name w:val="Основной текст (8)"/>
    <w:rPr>
      <w:b/>
      <w:bCs/>
      <w:shd w:val="clear" w:color="auto" w:fill="FFFFFF"/>
    </w:rPr>
  </w:style>
  <w:style w:type="paragraph" w:customStyle="1" w:styleId="42">
    <w:name w:val="Основной текст (4)"/>
    <w:pPr>
      <w:widowControl w:val="0"/>
      <w:shd w:val="clear" w:color="auto" w:fill="FFFFFF"/>
      <w:spacing w:line="240" w:lineRule="atLeast"/>
    </w:pPr>
    <w:rPr>
      <w:rFonts w:ascii="Calibri" w:eastAsia="Calibri" w:hAnsi="Calibri" w:cs="Calibri"/>
      <w:b/>
      <w:bCs/>
      <w:spacing w:val="9"/>
      <w:sz w:val="46"/>
      <w:szCs w:val="46"/>
      <w:lang w:bidi="ar-SA"/>
    </w:rPr>
  </w:style>
  <w:style w:type="paragraph" w:customStyle="1" w:styleId="32">
    <w:name w:val="Основной текст3"/>
    <w:pPr>
      <w:widowControl w:val="0"/>
      <w:shd w:val="clear" w:color="auto" w:fill="FFFFFF"/>
      <w:spacing w:before="360" w:after="720" w:line="0" w:lineRule="atLeast"/>
      <w:jc w:val="both"/>
    </w:pPr>
    <w:rPr>
      <w:sz w:val="26"/>
      <w:szCs w:val="26"/>
      <w:lang w:bidi="ar-SA"/>
    </w:rPr>
  </w:style>
  <w:style w:type="paragraph" w:customStyle="1" w:styleId="Standard">
    <w:name w:val="Standard"/>
    <w:pPr>
      <w:widowControl w:val="0"/>
    </w:pPr>
    <w:rPr>
      <w:rFonts w:eastAsia="Andale Sans UI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sz w:val="28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Balloon Text"/>
    <w:basedOn w:val="a"/>
    <w:semiHidden/>
    <w:rPr>
      <w:rFonts w:ascii="Tahoma" w:hAnsi="Tahoma"/>
      <w:sz w:val="16"/>
      <w:szCs w:val="16"/>
    </w:rPr>
  </w:style>
  <w:style w:type="character" w:styleId="af6">
    <w:name w:val="FollowedHyperlink"/>
    <w:rPr>
      <w:color w:val="800080"/>
      <w:u w:val="single"/>
    </w:rPr>
  </w:style>
  <w:style w:type="paragraph" w:customStyle="1" w:styleId="ConsPlusNormal">
    <w:name w:val="ConsPlusNormal"/>
    <w:pPr>
      <w:widowControl w:val="0"/>
    </w:pPr>
    <w:rPr>
      <w:rFonts w:ascii="Courier New" w:hAnsi="Courier New" w:cs="Courier New"/>
      <w:sz w:val="24"/>
      <w:szCs w:val="20"/>
      <w:lang w:eastAsia="ru-RU" w:bidi="ar-SA"/>
    </w:rPr>
  </w:style>
  <w:style w:type="character" w:customStyle="1" w:styleId="82">
    <w:name w:val="Основной текст (8)"/>
    <w:rPr>
      <w:b/>
      <w:bCs/>
      <w:shd w:val="clear" w:color="auto" w:fill="FFFFFF"/>
    </w:rPr>
  </w:style>
  <w:style w:type="paragraph" w:customStyle="1" w:styleId="42">
    <w:name w:val="Основной текст (4)"/>
    <w:pPr>
      <w:widowControl w:val="0"/>
      <w:shd w:val="clear" w:color="auto" w:fill="FFFFFF"/>
      <w:spacing w:line="240" w:lineRule="atLeast"/>
    </w:pPr>
    <w:rPr>
      <w:rFonts w:ascii="Calibri" w:eastAsia="Calibri" w:hAnsi="Calibri" w:cs="Calibri"/>
      <w:b/>
      <w:bCs/>
      <w:spacing w:val="9"/>
      <w:sz w:val="46"/>
      <w:szCs w:val="46"/>
      <w:lang w:bidi="ar-SA"/>
    </w:rPr>
  </w:style>
  <w:style w:type="paragraph" w:customStyle="1" w:styleId="32">
    <w:name w:val="Основной текст3"/>
    <w:pPr>
      <w:widowControl w:val="0"/>
      <w:shd w:val="clear" w:color="auto" w:fill="FFFFFF"/>
      <w:spacing w:before="360" w:after="720" w:line="0" w:lineRule="atLeast"/>
      <w:jc w:val="both"/>
    </w:pPr>
    <w:rPr>
      <w:sz w:val="26"/>
      <w:szCs w:val="26"/>
      <w:lang w:bidi="ar-SA"/>
    </w:rPr>
  </w:style>
  <w:style w:type="paragraph" w:customStyle="1" w:styleId="Standard">
    <w:name w:val="Standard"/>
    <w:pPr>
      <w:widowControl w:val="0"/>
    </w:pPr>
    <w:rPr>
      <w:rFonts w:eastAsia="Andale Sans UI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PC62</dc:creator>
  <cp:lastModifiedBy>PC62</cp:lastModifiedBy>
  <cp:revision>3</cp:revision>
  <cp:lastPrinted>2021-09-22T10:34:00Z</cp:lastPrinted>
  <dcterms:created xsi:type="dcterms:W3CDTF">2021-09-22T10:33:00Z</dcterms:created>
  <dcterms:modified xsi:type="dcterms:W3CDTF">2021-09-22T10:34:00Z</dcterms:modified>
</cp:coreProperties>
</file>