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C8A">
        <w:t xml:space="preserve"> </w:t>
      </w:r>
    </w:p>
    <w:p w14:paraId="1B1F8EA6" w14:textId="77777777" w:rsidR="00835B65" w:rsidRDefault="00543C76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543C76">
      <w:pPr>
        <w:pStyle w:val="3"/>
      </w:pPr>
      <w:r>
        <w:t>ТОМСКОЙ ОБЛАСТИ</w:t>
      </w:r>
    </w:p>
    <w:p w14:paraId="46D8AB96" w14:textId="1F8C83EF" w:rsidR="00835B65" w:rsidRDefault="00543C76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925C8A" w:rsidRDefault="00543C76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9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  <w:lang w:val="en-US"/>
          </w:rPr>
          <w:t>ru</w:t>
        </w:r>
        <w:proofErr w:type="spellEnd"/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543C76">
      <w:pPr>
        <w:pStyle w:val="32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543C76">
      <w:pPr>
        <w:pStyle w:val="32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3CA90B40" w14:textId="77777777" w:rsidR="00EB3659" w:rsidRPr="00ED3364" w:rsidRDefault="00EB3659">
      <w:pPr>
        <w:pStyle w:val="32"/>
        <w:rPr>
          <w:b/>
          <w:bCs/>
          <w:sz w:val="28"/>
          <w:szCs w:val="28"/>
        </w:rPr>
      </w:pPr>
    </w:p>
    <w:p w14:paraId="23922B10" w14:textId="61178415" w:rsidR="00835B65" w:rsidRDefault="00C12C12">
      <w:pPr>
        <w:pStyle w:val="32"/>
        <w:rPr>
          <w:sz w:val="28"/>
          <w:szCs w:val="28"/>
        </w:rPr>
      </w:pPr>
      <w:r>
        <w:rPr>
          <w:noProof/>
        </w:rPr>
        <w:drawing>
          <wp:inline distT="0" distB="0" distL="0" distR="0" wp14:anchorId="60168264" wp14:editId="1BA10BB0">
            <wp:extent cx="5760085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2"/>
        <w:jc w:val="both"/>
        <w:rPr>
          <w:sz w:val="28"/>
          <w:szCs w:val="28"/>
        </w:rPr>
      </w:pPr>
    </w:p>
    <w:p w14:paraId="1C61E2D0" w14:textId="7D906626" w:rsidR="00835B65" w:rsidRPr="00596257" w:rsidRDefault="00596257" w:rsidP="00596257">
      <w:pPr>
        <w:pStyle w:val="a4"/>
        <w:jc w:val="both"/>
      </w:pPr>
      <w:r>
        <w:t xml:space="preserve">                 </w:t>
      </w:r>
      <w:r w:rsidRPr="00596257">
        <w:t>13 апреля</w:t>
      </w:r>
      <w:r w:rsidR="00ED3364" w:rsidRPr="00596257">
        <w:t xml:space="preserve"> 2023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>состоялось очередное заседание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7F94E860" w:rsidR="00835B65" w:rsidRPr="00596257" w:rsidRDefault="00543C76" w:rsidP="00596257">
      <w:pPr>
        <w:pStyle w:val="a4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вопросы :</w:t>
      </w:r>
    </w:p>
    <w:p w14:paraId="296AB3AF" w14:textId="0F96762D" w:rsidR="00835B65" w:rsidRPr="00596257" w:rsidRDefault="00543C76" w:rsidP="00EB3659">
      <w:pPr>
        <w:pStyle w:val="a4"/>
        <w:numPr>
          <w:ilvl w:val="0"/>
          <w:numId w:val="6"/>
        </w:numPr>
        <w:jc w:val="both"/>
      </w:pPr>
      <w:r w:rsidRPr="00596257">
        <w:t>О ведении профилактической работы по противодействию</w:t>
      </w:r>
      <w:r w:rsidR="00596257" w:rsidRPr="00596257">
        <w:t xml:space="preserve">  </w:t>
      </w:r>
      <w:r w:rsidRPr="00596257">
        <w:t xml:space="preserve">террористической, экстремистской и иным деструктивным идеологиям в молодежной  и  миграционной среде. </w:t>
      </w:r>
    </w:p>
    <w:p w14:paraId="1A50C5BD" w14:textId="40738352" w:rsidR="00835B65" w:rsidRPr="00596257" w:rsidRDefault="00543C76" w:rsidP="00EB3659">
      <w:pPr>
        <w:pStyle w:val="a4"/>
        <w:numPr>
          <w:ilvl w:val="0"/>
          <w:numId w:val="6"/>
        </w:numPr>
        <w:jc w:val="both"/>
      </w:pPr>
      <w:r w:rsidRPr="00596257">
        <w:t>О состоянии и мерах по повышению уровня антитеррористической защищенности (АТЗ) мест массового пребывания людей и других потенциальных объектов террорист</w:t>
      </w:r>
      <w:r w:rsidRPr="00596257">
        <w:t>ических посягательств, расположенных на территории муниципального образования</w:t>
      </w:r>
      <w:r w:rsidR="00596257" w:rsidRPr="00596257">
        <w:t>.</w:t>
      </w:r>
      <w:r w:rsidRPr="00596257">
        <w:t xml:space="preserve"> </w:t>
      </w:r>
    </w:p>
    <w:p w14:paraId="56E3DDF0" w14:textId="66A71240" w:rsidR="00835B65" w:rsidRPr="00596257" w:rsidRDefault="00543C76" w:rsidP="00EB3659">
      <w:pPr>
        <w:pStyle w:val="a4"/>
        <w:numPr>
          <w:ilvl w:val="0"/>
          <w:numId w:val="6"/>
        </w:numPr>
        <w:jc w:val="both"/>
      </w:pPr>
      <w:r w:rsidRPr="00596257">
        <w:t>О результатах работы по созданию антитеррористического контента на официальном сайте МКУ ОКС.</w:t>
      </w:r>
    </w:p>
    <w:p w14:paraId="0FD31C60" w14:textId="44633818" w:rsidR="00835B65" w:rsidRPr="00596257" w:rsidRDefault="00543C76" w:rsidP="00EB3659">
      <w:pPr>
        <w:pStyle w:val="a4"/>
        <w:numPr>
          <w:ilvl w:val="0"/>
          <w:numId w:val="6"/>
        </w:numPr>
        <w:jc w:val="both"/>
      </w:pPr>
      <w:r w:rsidRPr="00596257">
        <w:t>О мерах по предотвращению угроз совершения террористических актов в период подгото</w:t>
      </w:r>
      <w:r w:rsidRPr="00596257">
        <w:t xml:space="preserve">вки и проведения майских праздников </w:t>
      </w:r>
    </w:p>
    <w:p w14:paraId="2620C2AE" w14:textId="79A126A3" w:rsidR="00835B65" w:rsidRPr="00596257" w:rsidRDefault="00543C76" w:rsidP="00EB3659">
      <w:pPr>
        <w:pStyle w:val="a4"/>
        <w:numPr>
          <w:ilvl w:val="0"/>
          <w:numId w:val="6"/>
        </w:numPr>
        <w:jc w:val="both"/>
      </w:pPr>
      <w:r w:rsidRPr="00596257">
        <w:t>Анализ реализации и выполнения Муниципальной программы «Профилактика террористической и экстремистской деятельности в Александровском районе на 2019-2023 годы и на плановый период до 2025 года» .</w:t>
      </w:r>
    </w:p>
    <w:p w14:paraId="1814A048" w14:textId="36C2B623" w:rsidR="00835B65" w:rsidRDefault="00543C76" w:rsidP="00596257">
      <w:pPr>
        <w:pStyle w:val="a4"/>
        <w:jc w:val="both"/>
      </w:pPr>
      <w:r w:rsidRPr="00596257">
        <w:t>По всем вопросам были п</w:t>
      </w:r>
      <w:r w:rsidRPr="00596257">
        <w:t xml:space="preserve">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Pr="00596257">
        <w:t>.</w:t>
      </w:r>
    </w:p>
    <w:p w14:paraId="06A58EDA" w14:textId="1865F7AC" w:rsidR="00596257" w:rsidRPr="00596257" w:rsidRDefault="00596257" w:rsidP="00596257">
      <w:pPr>
        <w:rPr>
          <w:lang w:eastAsia="zh-CN"/>
        </w:rPr>
      </w:pPr>
    </w:p>
    <w:p w14:paraId="1ADB36FC" w14:textId="66D92F8C" w:rsidR="00596257" w:rsidRPr="00596257" w:rsidRDefault="00596257" w:rsidP="00596257">
      <w:pPr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76BC0FE5" w:rsidR="00835B65" w:rsidRPr="00596257" w:rsidRDefault="00543C76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  <w:bookmarkStart w:id="1" w:name="_GoBack"/>
      <w:bookmarkEnd w:id="1"/>
    </w:p>
    <w:p w14:paraId="41E9A9D5" w14:textId="77777777" w:rsidR="00835B65" w:rsidRPr="00596257" w:rsidRDefault="00543C76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CADD" w14:textId="77777777" w:rsidR="00543C76" w:rsidRDefault="00543C76">
      <w:r>
        <w:separator/>
      </w:r>
    </w:p>
  </w:endnote>
  <w:endnote w:type="continuationSeparator" w:id="0">
    <w:p w14:paraId="4E203CDC" w14:textId="77777777" w:rsidR="00543C76" w:rsidRDefault="0054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4E30C" w14:textId="77777777" w:rsidR="00543C76" w:rsidRDefault="00543C76">
      <w:r>
        <w:separator/>
      </w:r>
    </w:p>
  </w:footnote>
  <w:footnote w:type="continuationSeparator" w:id="0">
    <w:p w14:paraId="67F2BBD6" w14:textId="77777777" w:rsidR="00543C76" w:rsidRDefault="0054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B46"/>
    <w:multiLevelType w:val="hybridMultilevel"/>
    <w:tmpl w:val="7C0C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5"/>
    <w:rsid w:val="00543C76"/>
    <w:rsid w:val="00596257"/>
    <w:rsid w:val="00790F5C"/>
    <w:rsid w:val="00835B65"/>
    <w:rsid w:val="00925C8A"/>
    <w:rsid w:val="00A00ABB"/>
    <w:rsid w:val="00C12C12"/>
    <w:rsid w:val="00EB3659"/>
    <w:rsid w:val="00ED3364"/>
    <w:rsid w:val="00F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7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lsadm@tomsk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Довольный пользователь Microsoft Office</cp:lastModifiedBy>
  <cp:revision>4</cp:revision>
  <cp:lastPrinted>2023-04-18T01:54:00Z</cp:lastPrinted>
  <dcterms:created xsi:type="dcterms:W3CDTF">2023-04-18T04:41:00Z</dcterms:created>
  <dcterms:modified xsi:type="dcterms:W3CDTF">2023-05-10T08:08:00Z</dcterms:modified>
  <cp:version>917504</cp:version>
</cp:coreProperties>
</file>