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227F" w14:textId="77777777" w:rsidR="00162751" w:rsidRDefault="00162751" w:rsidP="001627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8E3">
        <w:rPr>
          <w:rFonts w:ascii="Times New Roman" w:hAnsi="Times New Roman" w:cs="Times New Roman"/>
          <w:b/>
          <w:bCs/>
          <w:sz w:val="24"/>
          <w:szCs w:val="24"/>
        </w:rPr>
        <w:t>Правила пожарной безопасности в гараже</w:t>
      </w:r>
    </w:p>
    <w:p w14:paraId="79EE4C91" w14:textId="77777777" w:rsidR="006B58E3" w:rsidRPr="006B58E3" w:rsidRDefault="006B58E3" w:rsidP="001627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49C3" w14:textId="77777777" w:rsidR="00162751" w:rsidRPr="006B58E3" w:rsidRDefault="00162751" w:rsidP="006B58E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Пожары в гаражах происходят в основном по причине неосторожного обращения с огнем, неисправности электросистем транспортных средств, нарушения правил пожарной безопасности при пользовании отопительными и нагревательными приборами. Пренебрегая правилами безопасности, граждане не задумываются, что пожары в гаражах - исключительно опасные. Гараж находится, как правило, в составе гаражного кооператива, или окружен подобными постройками. Одиночно стоящие гаражи обычно расположены в непосредственной близости от домов. Таким образом, пожар в гараже чреват быстрым распространением огня на большие расстояния, и характеризуется трудностями в его тушении. Ситуацию осложняют хранящиеся в гараже емкости с горючим и различные масляные смеси.</w:t>
      </w:r>
    </w:p>
    <w:p w14:paraId="55459FB2" w14:textId="77777777" w:rsidR="00162751" w:rsidRPr="006B58E3" w:rsidRDefault="00162751" w:rsidP="006B58E3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8E3">
        <w:rPr>
          <w:rFonts w:ascii="Times New Roman" w:hAnsi="Times New Roman" w:cs="Times New Roman"/>
          <w:b/>
          <w:bCs/>
          <w:sz w:val="24"/>
          <w:szCs w:val="24"/>
        </w:rPr>
        <w:t>Для того чтобы избежать пожаров и не остаться без гаража и имущества, находящегося в нем, необходимо выполнять правила пожарной безопасности в гаражных зонах:</w:t>
      </w:r>
    </w:p>
    <w:p w14:paraId="52B45CCB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при длительной стоянке техники отключайте электропроводку автомобиля от аккумуляторной батареи;</w:t>
      </w:r>
    </w:p>
    <w:p w14:paraId="6C58A7B1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позаботьтесь о средствах первичного пожаротушения (огнетушителях);</w:t>
      </w:r>
    </w:p>
    <w:p w14:paraId="20262A3D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наведите надлежащий противопожарный порядок в самих постройках: уберите запас топлива свыше 20 литров бензина и 5 литров масла;</w:t>
      </w:r>
    </w:p>
    <w:p w14:paraId="732F203A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 xml:space="preserve">- не выполняйте огневые работ и не используйте открытый огонь; </w:t>
      </w:r>
    </w:p>
    <w:p w14:paraId="71F44881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 xml:space="preserve">- приведите в порядок территорию, прилегающую к гаражу, уберите сгораемый мусор и сухую траву, а также пролитую легковоспламеняющуюся жидкость, засыпав ее песком. </w:t>
      </w:r>
    </w:p>
    <w:p w14:paraId="438E6B62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не храните в гараже спецодежду, пропитанную топливо-смазочными материалами;</w:t>
      </w:r>
    </w:p>
    <w:p w14:paraId="49BA6571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категорически запрещается производить в гараже малярные работы, а также промывку деталей керосином, бензином или другими легковоспламеняющимися жидкостями, а также зарядку аккумуляторов на транспортных средствах;</w:t>
      </w:r>
    </w:p>
    <w:p w14:paraId="0ED28DE6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все токоведущие части электропроводки должны быть изолированы. Переносные лампы допустимо использовать только заводского изготовления;</w:t>
      </w:r>
    </w:p>
    <w:p w14:paraId="3E9A6EF8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 xml:space="preserve">- в гаражах запрещено использовать электронагревательные приборы. Электрооборудование в гаражах должно быть выполнено в соответствии с «Правилами устройства электроустановок». </w:t>
      </w:r>
    </w:p>
    <w:p w14:paraId="45A005B2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b/>
          <w:bCs/>
          <w:sz w:val="24"/>
          <w:szCs w:val="24"/>
        </w:rPr>
        <w:t>Обращаем внимание родителей!</w:t>
      </w:r>
      <w:r w:rsidRPr="006B58E3">
        <w:rPr>
          <w:rFonts w:ascii="Times New Roman" w:hAnsi="Times New Roman" w:cs="Times New Roman"/>
          <w:sz w:val="24"/>
          <w:szCs w:val="24"/>
        </w:rPr>
        <w:t xml:space="preserve"> Гаражные зоны не место для детских игр. В результате шалости с огнем Вашего ребенка, приведшей к пожару, возмещать причиненные убытки собственникам гаражей придется именно Вам.</w:t>
      </w:r>
    </w:p>
    <w:p w14:paraId="27076332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При возникновении пожара:</w:t>
      </w:r>
    </w:p>
    <w:p w14:paraId="61752D5C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вызовите пожарную охрану по телефону 01; с сотового телефона 112;</w:t>
      </w:r>
    </w:p>
    <w:p w14:paraId="675A051A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 xml:space="preserve">- до их прибытия организуйте эвакуацию людей и имущества; </w:t>
      </w:r>
    </w:p>
    <w:p w14:paraId="038298C1" w14:textId="77777777" w:rsidR="00162751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 xml:space="preserve">- примите меры к тушению пожара подручными средствами; </w:t>
      </w:r>
    </w:p>
    <w:p w14:paraId="6985C91F" w14:textId="442AE394" w:rsidR="0081250D" w:rsidRPr="006B58E3" w:rsidRDefault="00162751" w:rsidP="006B5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8E3">
        <w:rPr>
          <w:rFonts w:ascii="Times New Roman" w:hAnsi="Times New Roman" w:cs="Times New Roman"/>
          <w:sz w:val="24"/>
          <w:szCs w:val="24"/>
        </w:rPr>
        <w:t>- окажите первую медицинскую помощь пострадавшим.</w:t>
      </w:r>
    </w:p>
    <w:sectPr w:rsidR="0081250D" w:rsidRPr="006B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0D"/>
    <w:rsid w:val="00162751"/>
    <w:rsid w:val="006B58E3"/>
    <w:rsid w:val="008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4098"/>
  <w15:chartTrackingRefBased/>
  <w15:docId w15:val="{E0CA9119-84B6-47BB-AD6F-61DE09B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2023-11-15T07:58:00Z</dcterms:created>
  <dcterms:modified xsi:type="dcterms:W3CDTF">2023-11-15T08:15:00Z</dcterms:modified>
</cp:coreProperties>
</file>