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546B5" w14:textId="04BC1CB7" w:rsidR="00204E1B" w:rsidRPr="00204E1B" w:rsidRDefault="00204E1B" w:rsidP="00204E1B">
      <w:pPr>
        <w:pStyle w:val="a9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04E1B">
        <w:rPr>
          <w:color w:val="000000"/>
          <w:sz w:val="28"/>
          <w:szCs w:val="28"/>
        </w:rPr>
        <w:t xml:space="preserve">екомендации по профилактике рисков, связанных с распространением </w:t>
      </w:r>
      <w:proofErr w:type="spellStart"/>
      <w:r w:rsidRPr="00204E1B">
        <w:rPr>
          <w:color w:val="000000"/>
          <w:sz w:val="28"/>
          <w:szCs w:val="28"/>
        </w:rPr>
        <w:t>коронавирусной</w:t>
      </w:r>
      <w:proofErr w:type="spellEnd"/>
      <w:r w:rsidRPr="00204E1B">
        <w:rPr>
          <w:color w:val="000000"/>
          <w:sz w:val="28"/>
          <w:szCs w:val="28"/>
        </w:rPr>
        <w:t xml:space="preserve"> инфекции в период проведения избирательн</w:t>
      </w:r>
      <w:r>
        <w:rPr>
          <w:color w:val="000000"/>
          <w:sz w:val="28"/>
          <w:szCs w:val="28"/>
        </w:rPr>
        <w:t>ой кампании</w:t>
      </w:r>
      <w:r w:rsidRPr="00204E1B">
        <w:rPr>
          <w:color w:val="000000"/>
          <w:sz w:val="28"/>
          <w:szCs w:val="28"/>
        </w:rPr>
        <w:t>, назначенн</w:t>
      </w:r>
      <w:r>
        <w:rPr>
          <w:color w:val="000000"/>
          <w:sz w:val="28"/>
          <w:szCs w:val="28"/>
        </w:rPr>
        <w:t>ой</w:t>
      </w:r>
      <w:r w:rsidRPr="00204E1B">
        <w:rPr>
          <w:color w:val="000000"/>
          <w:sz w:val="28"/>
          <w:szCs w:val="28"/>
        </w:rPr>
        <w:t xml:space="preserve"> на единый день голосования 19 сентября 2021 года</w:t>
      </w:r>
    </w:p>
    <w:p w14:paraId="2CCC2BC0" w14:textId="7E51C69B" w:rsidR="00204E1B" w:rsidRDefault="00204E1B" w:rsidP="00204E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04E1B">
        <w:rPr>
          <w:color w:val="000000"/>
          <w:sz w:val="28"/>
          <w:szCs w:val="28"/>
        </w:rPr>
        <w:t>равила санитарно-э</w:t>
      </w:r>
      <w:r>
        <w:rPr>
          <w:color w:val="000000"/>
          <w:sz w:val="28"/>
          <w:szCs w:val="28"/>
        </w:rPr>
        <w:t xml:space="preserve">пидемиологической безопасности и </w:t>
      </w:r>
      <w:r w:rsidRPr="00204E1B">
        <w:rPr>
          <w:color w:val="000000"/>
          <w:sz w:val="28"/>
          <w:szCs w:val="28"/>
        </w:rPr>
        <w:t>порядок организации работы избирательных комиссий, рекомен</w:t>
      </w:r>
      <w:r>
        <w:rPr>
          <w:color w:val="000000"/>
          <w:sz w:val="28"/>
          <w:szCs w:val="28"/>
        </w:rPr>
        <w:t>дуемый</w:t>
      </w:r>
      <w:r w:rsidRPr="00204E1B">
        <w:rPr>
          <w:color w:val="000000"/>
          <w:sz w:val="28"/>
          <w:szCs w:val="28"/>
        </w:rPr>
        <w:t xml:space="preserve"> членам избирательных комиссий, избирателям, наблюдателям, представителям СМИ и иным лицам, присутствующим при работе избирательной ко</w:t>
      </w:r>
      <w:r>
        <w:rPr>
          <w:color w:val="000000"/>
          <w:sz w:val="28"/>
          <w:szCs w:val="28"/>
        </w:rPr>
        <w:t>миссии и проведении голосования содержат положения, направленные на недопущение</w:t>
      </w:r>
      <w:r w:rsidRPr="00204E1B">
        <w:rPr>
          <w:color w:val="000000"/>
          <w:sz w:val="28"/>
          <w:szCs w:val="28"/>
        </w:rPr>
        <w:t xml:space="preserve"> распространен</w:t>
      </w:r>
      <w:r>
        <w:rPr>
          <w:color w:val="000000"/>
          <w:sz w:val="28"/>
          <w:szCs w:val="28"/>
        </w:rPr>
        <w:t xml:space="preserve">ия </w:t>
      </w:r>
      <w:proofErr w:type="spellStart"/>
      <w:r w:rsidRPr="00204E1B">
        <w:rPr>
          <w:color w:val="000000"/>
          <w:sz w:val="28"/>
          <w:szCs w:val="28"/>
        </w:rPr>
        <w:t>коронавирусной</w:t>
      </w:r>
      <w:proofErr w:type="spellEnd"/>
      <w:r w:rsidRPr="00204E1B">
        <w:rPr>
          <w:color w:val="000000"/>
          <w:sz w:val="28"/>
          <w:szCs w:val="28"/>
        </w:rPr>
        <w:t xml:space="preserve"> инфекции</w:t>
      </w:r>
      <w:r>
        <w:rPr>
          <w:color w:val="000000"/>
          <w:sz w:val="28"/>
          <w:szCs w:val="28"/>
        </w:rPr>
        <w:t>, в частности:</w:t>
      </w:r>
    </w:p>
    <w:p w14:paraId="58825990" w14:textId="353ABB39" w:rsidR="00204E1B" w:rsidRPr="00204E1B" w:rsidRDefault="00204E1B" w:rsidP="00204E1B">
      <w:pPr>
        <w:pStyle w:val="a9"/>
        <w:numPr>
          <w:ilvl w:val="0"/>
          <w:numId w:val="4"/>
        </w:numPr>
        <w:shd w:val="clear" w:color="auto" w:fill="FFFFFF"/>
        <w:ind w:left="567" w:hanging="284"/>
        <w:jc w:val="both"/>
        <w:rPr>
          <w:color w:val="000000"/>
          <w:sz w:val="28"/>
          <w:szCs w:val="28"/>
        </w:rPr>
      </w:pPr>
      <w:r w:rsidRPr="00204E1B">
        <w:rPr>
          <w:color w:val="000000"/>
          <w:sz w:val="28"/>
          <w:szCs w:val="28"/>
        </w:rPr>
        <w:t>категорически запрещается употребление пищи и напитков, кроме воды, непосредственно в помещении избирательной комиссии и</w:t>
      </w:r>
      <w:r>
        <w:rPr>
          <w:color w:val="000000"/>
          <w:sz w:val="28"/>
          <w:szCs w:val="28"/>
        </w:rPr>
        <w:t>ли в помещении для голосования;</w:t>
      </w:r>
    </w:p>
    <w:p w14:paraId="330F8B30" w14:textId="2F64C9A9" w:rsidR="00204E1B" w:rsidRPr="00204E1B" w:rsidRDefault="00204E1B" w:rsidP="00204E1B">
      <w:pPr>
        <w:pStyle w:val="a9"/>
        <w:numPr>
          <w:ilvl w:val="0"/>
          <w:numId w:val="4"/>
        </w:numPr>
        <w:shd w:val="clear" w:color="auto" w:fill="FFFFFF"/>
        <w:ind w:left="567" w:hanging="284"/>
        <w:jc w:val="both"/>
        <w:rPr>
          <w:color w:val="000000"/>
          <w:sz w:val="28"/>
          <w:szCs w:val="28"/>
        </w:rPr>
      </w:pPr>
      <w:r w:rsidRPr="00204E1B">
        <w:rPr>
          <w:color w:val="000000"/>
          <w:sz w:val="28"/>
          <w:szCs w:val="28"/>
        </w:rPr>
        <w:t>кабины для тайного голосования должны использоваться без передней шторки, при этом установлены так, чтобы исключалась возможнос</w:t>
      </w:r>
      <w:r>
        <w:rPr>
          <w:color w:val="000000"/>
          <w:sz w:val="28"/>
          <w:szCs w:val="28"/>
        </w:rPr>
        <w:t>ть нарушения тайны голосования;</w:t>
      </w:r>
    </w:p>
    <w:p w14:paraId="2E6D7324" w14:textId="7C3D831C" w:rsidR="00204E1B" w:rsidRPr="00204E1B" w:rsidRDefault="00204E1B" w:rsidP="00204E1B">
      <w:pPr>
        <w:pStyle w:val="a9"/>
        <w:numPr>
          <w:ilvl w:val="0"/>
          <w:numId w:val="4"/>
        </w:numPr>
        <w:shd w:val="clear" w:color="auto" w:fill="FFFFFF"/>
        <w:ind w:left="567" w:hanging="284"/>
        <w:jc w:val="both"/>
        <w:rPr>
          <w:color w:val="000000"/>
          <w:sz w:val="28"/>
          <w:szCs w:val="28"/>
        </w:rPr>
      </w:pPr>
      <w:r w:rsidRPr="00204E1B">
        <w:rPr>
          <w:color w:val="000000"/>
          <w:sz w:val="28"/>
          <w:szCs w:val="28"/>
        </w:rPr>
        <w:t>удостоверяющий личность избирателя документ не передается в рук</w:t>
      </w:r>
      <w:r>
        <w:rPr>
          <w:color w:val="000000"/>
          <w:sz w:val="28"/>
          <w:szCs w:val="28"/>
        </w:rPr>
        <w:t>и члена избирательной комиссии;</w:t>
      </w:r>
    </w:p>
    <w:p w14:paraId="34B85B99" w14:textId="4BDCC026" w:rsidR="00204E1B" w:rsidRPr="00204E1B" w:rsidRDefault="00204E1B" w:rsidP="00204E1B">
      <w:pPr>
        <w:pStyle w:val="a9"/>
        <w:numPr>
          <w:ilvl w:val="0"/>
          <w:numId w:val="4"/>
        </w:numPr>
        <w:shd w:val="clear" w:color="auto" w:fill="FFFFFF"/>
        <w:ind w:left="567" w:hanging="284"/>
        <w:jc w:val="both"/>
        <w:rPr>
          <w:color w:val="000000"/>
          <w:sz w:val="28"/>
          <w:szCs w:val="28"/>
        </w:rPr>
      </w:pPr>
      <w:r w:rsidRPr="00204E1B">
        <w:rPr>
          <w:color w:val="000000"/>
          <w:sz w:val="28"/>
          <w:szCs w:val="28"/>
        </w:rPr>
        <w:t>передача избирателю бюллетеня для голосования должна осущест</w:t>
      </w:r>
      <w:r>
        <w:rPr>
          <w:color w:val="000000"/>
          <w:sz w:val="28"/>
          <w:szCs w:val="28"/>
        </w:rPr>
        <w:t>вляться бесконтактным способом;</w:t>
      </w:r>
    </w:p>
    <w:p w14:paraId="276D2EC2" w14:textId="43157776" w:rsidR="00204E1B" w:rsidRPr="00204E1B" w:rsidRDefault="00204E1B" w:rsidP="00204E1B">
      <w:pPr>
        <w:pStyle w:val="a9"/>
        <w:numPr>
          <w:ilvl w:val="0"/>
          <w:numId w:val="4"/>
        </w:numPr>
        <w:shd w:val="clear" w:color="auto" w:fill="FFFFFF"/>
        <w:ind w:left="567" w:hanging="284"/>
        <w:jc w:val="both"/>
        <w:rPr>
          <w:color w:val="000000"/>
          <w:sz w:val="28"/>
          <w:szCs w:val="28"/>
        </w:rPr>
      </w:pPr>
      <w:r w:rsidRPr="00204E1B">
        <w:rPr>
          <w:color w:val="000000"/>
          <w:sz w:val="28"/>
          <w:szCs w:val="28"/>
        </w:rPr>
        <w:t>заполнение бюллетеня в кабине для голосования производится избирателем с испол</w:t>
      </w:r>
      <w:r>
        <w:rPr>
          <w:color w:val="000000"/>
          <w:sz w:val="28"/>
          <w:szCs w:val="28"/>
        </w:rPr>
        <w:t>ьзованием индивидуальной ручки;</w:t>
      </w:r>
    </w:p>
    <w:p w14:paraId="2FB72856" w14:textId="2DF39F96" w:rsidR="00204E1B" w:rsidRPr="00204E1B" w:rsidRDefault="00204E1B" w:rsidP="00204E1B">
      <w:pPr>
        <w:pStyle w:val="a9"/>
        <w:numPr>
          <w:ilvl w:val="0"/>
          <w:numId w:val="4"/>
        </w:numPr>
        <w:shd w:val="clear" w:color="auto" w:fill="FFFFFF"/>
        <w:ind w:left="567" w:hanging="284"/>
        <w:jc w:val="both"/>
        <w:rPr>
          <w:color w:val="000000"/>
          <w:sz w:val="28"/>
          <w:szCs w:val="28"/>
        </w:rPr>
      </w:pPr>
      <w:r w:rsidRPr="00204E1B">
        <w:rPr>
          <w:color w:val="000000"/>
          <w:sz w:val="28"/>
          <w:szCs w:val="28"/>
        </w:rPr>
        <w:t>при проведении голосования на дому членам комиссии рекомендуется в дополнение к маске, перчаткам, защитному экрану для л</w:t>
      </w:r>
      <w:bookmarkStart w:id="0" w:name="_GoBack"/>
      <w:bookmarkEnd w:id="0"/>
      <w:r w:rsidRPr="00204E1B">
        <w:rPr>
          <w:color w:val="000000"/>
          <w:sz w:val="28"/>
          <w:szCs w:val="28"/>
        </w:rPr>
        <w:t>ица и антисептическим средствам и</w:t>
      </w:r>
      <w:r>
        <w:rPr>
          <w:color w:val="000000"/>
          <w:sz w:val="28"/>
          <w:szCs w:val="28"/>
        </w:rPr>
        <w:t>спользовать одноразовые халаты.</w:t>
      </w:r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204E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1B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4E4"/>
    <w:multiLevelType w:val="hybridMultilevel"/>
    <w:tmpl w:val="9548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429A0"/>
    <w:multiLevelType w:val="hybridMultilevel"/>
    <w:tmpl w:val="1DD6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C1C59"/>
    <w:multiLevelType w:val="hybridMultilevel"/>
    <w:tmpl w:val="7374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26C9E"/>
    <w:rsid w:val="001831A7"/>
    <w:rsid w:val="00204E1B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42E20"/>
    <w:rsid w:val="00B6793F"/>
    <w:rsid w:val="00B865B9"/>
    <w:rsid w:val="00BA3678"/>
    <w:rsid w:val="00C0685D"/>
    <w:rsid w:val="00D65A18"/>
    <w:rsid w:val="00D66BAB"/>
    <w:rsid w:val="00DC7651"/>
    <w:rsid w:val="00E4594A"/>
    <w:rsid w:val="00E50993"/>
    <w:rsid w:val="00F059B4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22</cp:revision>
  <dcterms:created xsi:type="dcterms:W3CDTF">2019-03-01T02:38:00Z</dcterms:created>
  <dcterms:modified xsi:type="dcterms:W3CDTF">2021-07-21T05:14:00Z</dcterms:modified>
</cp:coreProperties>
</file>