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55C" w:rsidRDefault="00393A25" w:rsidP="00393A2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У</w:t>
      </w:r>
      <w:r w:rsidRPr="00393A25">
        <w:rPr>
          <w:b/>
          <w:bCs/>
          <w:color w:val="000000" w:themeColor="text1"/>
          <w:sz w:val="28"/>
          <w:szCs w:val="28"/>
        </w:rPr>
        <w:t>ниверсально</w:t>
      </w:r>
      <w:r>
        <w:rPr>
          <w:b/>
          <w:bCs/>
          <w:color w:val="000000" w:themeColor="text1"/>
          <w:sz w:val="28"/>
          <w:szCs w:val="28"/>
        </w:rPr>
        <w:t>е</w:t>
      </w:r>
      <w:r w:rsidRPr="00393A25">
        <w:rPr>
          <w:b/>
          <w:bCs/>
          <w:color w:val="000000" w:themeColor="text1"/>
          <w:sz w:val="28"/>
          <w:szCs w:val="28"/>
        </w:rPr>
        <w:t xml:space="preserve"> пособи</w:t>
      </w:r>
      <w:r>
        <w:rPr>
          <w:b/>
          <w:bCs/>
          <w:color w:val="000000" w:themeColor="text1"/>
          <w:sz w:val="28"/>
          <w:szCs w:val="28"/>
        </w:rPr>
        <w:t>е</w:t>
      </w:r>
      <w:r w:rsidRPr="00393A25">
        <w:rPr>
          <w:b/>
          <w:bCs/>
          <w:color w:val="000000" w:themeColor="text1"/>
          <w:sz w:val="28"/>
          <w:szCs w:val="28"/>
        </w:rPr>
        <w:t xml:space="preserve"> на детей</w:t>
      </w:r>
    </w:p>
    <w:p w:rsidR="00393A25" w:rsidRPr="006C555C" w:rsidRDefault="00393A25" w:rsidP="006C555C">
      <w:pPr>
        <w:pStyle w:val="a3"/>
        <w:shd w:val="clear" w:color="auto" w:fill="FFFFFF"/>
        <w:spacing w:before="0" w:beforeAutospacing="0" w:after="0" w:afterAutospacing="0"/>
        <w:rPr>
          <w:rFonts w:ascii="System Font" w:hAnsi="System Font"/>
          <w:color w:val="000000" w:themeColor="text1"/>
          <w:sz w:val="18"/>
          <w:szCs w:val="18"/>
        </w:rPr>
      </w:pPr>
    </w:p>
    <w:p w:rsidR="00393A25" w:rsidRPr="00393A25" w:rsidRDefault="00393A25" w:rsidP="00393A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93A25">
        <w:rPr>
          <w:rFonts w:eastAsiaTheme="minorHAnsi"/>
          <w:color w:val="000000" w:themeColor="text1"/>
          <w:sz w:val="28"/>
          <w:szCs w:val="28"/>
          <w:lang w:eastAsia="en-US"/>
        </w:rPr>
        <w:t xml:space="preserve">15 ноября в Ⅲ чтении Государственной Думой Российской Федерации принят Закон, предусматривающий </w:t>
      </w:r>
      <w:r w:rsidRPr="00393A25">
        <w:rPr>
          <w:rFonts w:eastAsiaTheme="minorHAnsi"/>
          <w:color w:val="000000" w:themeColor="text1"/>
          <w:sz w:val="28"/>
          <w:szCs w:val="28"/>
          <w:lang w:eastAsia="en-US"/>
        </w:rPr>
        <w:t>еди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ные условия для детских пособий, которое станут выплачивать с 1 января 2023 года. </w:t>
      </w:r>
      <w:r w:rsidRPr="00393A25">
        <w:rPr>
          <w:rFonts w:eastAsiaTheme="minorHAnsi"/>
          <w:color w:val="000000" w:themeColor="text1"/>
          <w:sz w:val="28"/>
          <w:szCs w:val="28"/>
          <w:lang w:eastAsia="en-US"/>
        </w:rPr>
        <w:t>На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393A25">
        <w:rPr>
          <w:rFonts w:eastAsiaTheme="minorHAnsi"/>
          <w:color w:val="000000" w:themeColor="text1"/>
          <w:sz w:val="28"/>
          <w:szCs w:val="28"/>
          <w:lang w:eastAsia="en-US"/>
        </w:rPr>
        <w:t xml:space="preserve">эти цели из </w:t>
      </w:r>
      <w:proofErr w:type="gramStart"/>
      <w:r w:rsidRPr="00393A25">
        <w:rPr>
          <w:rFonts w:eastAsiaTheme="minorHAnsi"/>
          <w:color w:val="000000" w:themeColor="text1"/>
          <w:sz w:val="28"/>
          <w:szCs w:val="28"/>
          <w:lang w:eastAsia="en-US"/>
        </w:rPr>
        <w:t>федерального</w:t>
      </w:r>
      <w:proofErr w:type="gramEnd"/>
      <w:r w:rsidRPr="00393A25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региональных бюджетов будет направлено 1,7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393A25">
        <w:rPr>
          <w:rFonts w:eastAsiaTheme="minorHAnsi"/>
          <w:color w:val="000000" w:themeColor="text1"/>
          <w:sz w:val="28"/>
          <w:szCs w:val="28"/>
          <w:lang w:eastAsia="en-US"/>
        </w:rPr>
        <w:t>трлн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Pr="00393A25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рублей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bookmarkStart w:id="0" w:name="_GoBack"/>
      <w:bookmarkEnd w:id="0"/>
    </w:p>
    <w:p w:rsidR="00393A25" w:rsidRPr="00393A25" w:rsidRDefault="00393A25" w:rsidP="00393A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93A25">
        <w:rPr>
          <w:rFonts w:eastAsiaTheme="minorHAnsi"/>
          <w:color w:val="000000" w:themeColor="text1"/>
          <w:sz w:val="28"/>
          <w:szCs w:val="28"/>
          <w:lang w:eastAsia="en-US"/>
        </w:rPr>
        <w:t>Законом предусматривается, что е</w:t>
      </w:r>
      <w:r w:rsidRPr="00393A25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диное пособие объединит ряд действующих мер социальной поддержки: </w:t>
      </w:r>
    </w:p>
    <w:p w:rsidR="00393A25" w:rsidRPr="00393A25" w:rsidRDefault="00393A25" w:rsidP="00393A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93A25">
        <w:rPr>
          <w:rFonts w:eastAsiaTheme="minorHAnsi"/>
          <w:color w:val="000000" w:themeColor="text1"/>
          <w:sz w:val="28"/>
          <w:szCs w:val="28"/>
          <w:lang w:eastAsia="en-US"/>
        </w:rPr>
        <w:t xml:space="preserve">- </w:t>
      </w:r>
      <w:r w:rsidRPr="00393A25">
        <w:rPr>
          <w:rFonts w:eastAsiaTheme="minorHAnsi"/>
          <w:color w:val="000000" w:themeColor="text1"/>
          <w:sz w:val="28"/>
          <w:szCs w:val="28"/>
          <w:lang w:eastAsia="en-US"/>
        </w:rPr>
        <w:t>ежемесячное пособие беременным, на</w:t>
      </w:r>
      <w:r w:rsidRPr="00393A25">
        <w:rPr>
          <w:rFonts w:eastAsiaTheme="minorHAnsi"/>
          <w:color w:val="000000" w:themeColor="text1"/>
          <w:sz w:val="28"/>
          <w:szCs w:val="28"/>
          <w:lang w:eastAsia="en-US"/>
        </w:rPr>
        <w:t xml:space="preserve"> раннем сроке вставшим на учет,</w:t>
      </w:r>
    </w:p>
    <w:p w:rsidR="00393A25" w:rsidRPr="00393A25" w:rsidRDefault="00393A25" w:rsidP="00393A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93A25">
        <w:rPr>
          <w:rFonts w:eastAsiaTheme="minorHAnsi"/>
          <w:color w:val="000000" w:themeColor="text1"/>
          <w:sz w:val="28"/>
          <w:szCs w:val="28"/>
          <w:lang w:eastAsia="en-US"/>
        </w:rPr>
        <w:t xml:space="preserve">- </w:t>
      </w:r>
      <w:r w:rsidRPr="00393A25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пособие по уходу за ребенком гражданам, не подлежащим обязательному соцстрахованию на случай временной нетрудоспособности и в связи с материнством, </w:t>
      </w:r>
    </w:p>
    <w:p w:rsidR="00EE250B" w:rsidRDefault="00393A25" w:rsidP="00393A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93A25">
        <w:rPr>
          <w:rFonts w:eastAsiaTheme="minorHAnsi"/>
          <w:color w:val="000000" w:themeColor="text1"/>
          <w:sz w:val="28"/>
          <w:szCs w:val="28"/>
          <w:lang w:eastAsia="en-US"/>
        </w:rPr>
        <w:t xml:space="preserve">- </w:t>
      </w:r>
      <w:r w:rsidRPr="00393A25">
        <w:rPr>
          <w:rFonts w:eastAsiaTheme="minorHAnsi"/>
          <w:color w:val="000000" w:themeColor="text1"/>
          <w:sz w:val="28"/>
          <w:szCs w:val="28"/>
          <w:lang w:eastAsia="en-US"/>
        </w:rPr>
        <w:t>ежемесячные выплаты в связи с рождением или усыновлением ребенка до достижения им трех лет, а также на детей в возрасте от трех до семи лет и от восьми до 17 лет.</w:t>
      </w:r>
    </w:p>
    <w:p w:rsidR="00393A25" w:rsidRPr="00393A25" w:rsidRDefault="00393A25" w:rsidP="00393A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393A25" w:rsidRPr="00393A25" w:rsidRDefault="00393A25" w:rsidP="00393A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93A25">
        <w:rPr>
          <w:rFonts w:eastAsiaTheme="minorHAnsi"/>
          <w:color w:val="000000" w:themeColor="text1"/>
          <w:sz w:val="28"/>
          <w:szCs w:val="28"/>
          <w:lang w:eastAsia="en-US"/>
        </w:rPr>
        <w:t>Положительные отличия н</w:t>
      </w:r>
      <w:r w:rsidRPr="00393A25">
        <w:rPr>
          <w:rFonts w:eastAsiaTheme="minorHAnsi"/>
          <w:color w:val="000000" w:themeColor="text1"/>
          <w:sz w:val="28"/>
          <w:szCs w:val="28"/>
          <w:lang w:eastAsia="en-US"/>
        </w:rPr>
        <w:t>ов</w:t>
      </w:r>
      <w:r w:rsidRPr="00393A25">
        <w:rPr>
          <w:rFonts w:eastAsiaTheme="minorHAnsi"/>
          <w:color w:val="000000" w:themeColor="text1"/>
          <w:sz w:val="28"/>
          <w:szCs w:val="28"/>
          <w:lang w:eastAsia="en-US"/>
        </w:rPr>
        <w:t>ой</w:t>
      </w:r>
      <w:r w:rsidRPr="00393A25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систем</w:t>
      </w:r>
      <w:r w:rsidRPr="00393A25">
        <w:rPr>
          <w:rFonts w:eastAsiaTheme="minorHAnsi"/>
          <w:color w:val="000000" w:themeColor="text1"/>
          <w:sz w:val="28"/>
          <w:szCs w:val="28"/>
          <w:lang w:eastAsia="en-US"/>
        </w:rPr>
        <w:t>ы</w:t>
      </w:r>
      <w:r w:rsidRPr="00393A25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393A25">
        <w:rPr>
          <w:rFonts w:eastAsiaTheme="minorHAnsi"/>
          <w:color w:val="000000" w:themeColor="text1"/>
          <w:sz w:val="28"/>
          <w:szCs w:val="28"/>
          <w:lang w:eastAsia="en-US"/>
        </w:rPr>
        <w:t>состоят, в частности в следующем</w:t>
      </w:r>
      <w:r w:rsidRPr="00393A25">
        <w:rPr>
          <w:rFonts w:eastAsiaTheme="minorHAnsi"/>
          <w:color w:val="000000" w:themeColor="text1"/>
          <w:sz w:val="28"/>
          <w:szCs w:val="28"/>
          <w:lang w:eastAsia="en-US"/>
        </w:rPr>
        <w:t>:</w:t>
      </w:r>
    </w:p>
    <w:p w:rsidR="00393A25" w:rsidRPr="00393A25" w:rsidRDefault="00393A25" w:rsidP="00393A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93A25">
        <w:rPr>
          <w:rFonts w:eastAsiaTheme="minorHAnsi"/>
          <w:color w:val="000000" w:themeColor="text1"/>
          <w:sz w:val="28"/>
          <w:szCs w:val="28"/>
          <w:lang w:eastAsia="en-US"/>
        </w:rPr>
        <w:t xml:space="preserve">1) </w:t>
      </w:r>
      <w:r w:rsidRPr="00393A25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не будет путаницы в требованиях к выплатам </w:t>
      </w:r>
      <w:r w:rsidRPr="00393A25">
        <w:rPr>
          <w:rFonts w:eastAsiaTheme="minorHAnsi"/>
          <w:color w:val="000000" w:themeColor="text1"/>
          <w:sz w:val="28"/>
          <w:szCs w:val="28"/>
          <w:lang w:eastAsia="en-US"/>
        </w:rPr>
        <w:t xml:space="preserve">- </w:t>
      </w:r>
      <w:r w:rsidRPr="00393A25">
        <w:rPr>
          <w:rFonts w:eastAsiaTheme="minorHAnsi"/>
          <w:color w:val="000000" w:themeColor="text1"/>
          <w:sz w:val="28"/>
          <w:szCs w:val="28"/>
          <w:lang w:eastAsia="en-US"/>
        </w:rPr>
        <w:t>они будут едины;</w:t>
      </w:r>
    </w:p>
    <w:p w:rsidR="00393A25" w:rsidRPr="00393A25" w:rsidRDefault="00393A25" w:rsidP="00393A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93A25">
        <w:rPr>
          <w:rFonts w:eastAsiaTheme="minorHAnsi"/>
          <w:color w:val="000000" w:themeColor="text1"/>
          <w:sz w:val="28"/>
          <w:szCs w:val="28"/>
          <w:lang w:eastAsia="en-US"/>
        </w:rPr>
        <w:t>2) п</w:t>
      </w:r>
      <w:r w:rsidRPr="00393A25">
        <w:rPr>
          <w:rFonts w:eastAsiaTheme="minorHAnsi"/>
          <w:color w:val="000000" w:themeColor="text1"/>
          <w:sz w:val="28"/>
          <w:szCs w:val="28"/>
          <w:lang w:eastAsia="en-US"/>
        </w:rPr>
        <w:t>онадобится только одно заявление;</w:t>
      </w:r>
    </w:p>
    <w:p w:rsidR="00393A25" w:rsidRPr="00393A25" w:rsidRDefault="00393A25" w:rsidP="00393A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93A25">
        <w:rPr>
          <w:rFonts w:eastAsiaTheme="minorHAnsi"/>
          <w:color w:val="000000" w:themeColor="text1"/>
          <w:sz w:val="28"/>
          <w:szCs w:val="28"/>
          <w:lang w:eastAsia="en-US"/>
        </w:rPr>
        <w:t xml:space="preserve">3) </w:t>
      </w:r>
      <w:r w:rsidRPr="00393A25">
        <w:rPr>
          <w:rFonts w:eastAsiaTheme="minorHAnsi"/>
          <w:color w:val="000000" w:themeColor="text1"/>
          <w:sz w:val="28"/>
          <w:szCs w:val="28"/>
          <w:lang w:eastAsia="en-US"/>
        </w:rPr>
        <w:t>беременные женщины, рано вставшие на уч</w:t>
      </w:r>
      <w:r w:rsidRPr="00393A25">
        <w:rPr>
          <w:rFonts w:eastAsiaTheme="minorHAnsi"/>
          <w:color w:val="000000" w:themeColor="text1"/>
          <w:sz w:val="28"/>
          <w:szCs w:val="28"/>
          <w:lang w:eastAsia="en-US"/>
        </w:rPr>
        <w:t>ё</w:t>
      </w:r>
      <w:r w:rsidRPr="00393A25">
        <w:rPr>
          <w:rFonts w:eastAsiaTheme="minorHAnsi"/>
          <w:color w:val="000000" w:themeColor="text1"/>
          <w:sz w:val="28"/>
          <w:szCs w:val="28"/>
          <w:lang w:eastAsia="en-US"/>
        </w:rPr>
        <w:t>т, смогут получать больше, чем сейчас (не половину прожиточного минимума, а целый);</w:t>
      </w:r>
    </w:p>
    <w:p w:rsidR="00393A25" w:rsidRDefault="00393A25" w:rsidP="00393A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93A25">
        <w:rPr>
          <w:rFonts w:eastAsiaTheme="minorHAnsi"/>
          <w:color w:val="000000" w:themeColor="text1"/>
          <w:sz w:val="28"/>
          <w:szCs w:val="28"/>
          <w:lang w:eastAsia="en-US"/>
        </w:rPr>
        <w:t xml:space="preserve">4) </w:t>
      </w:r>
      <w:r w:rsidRPr="00393A25">
        <w:rPr>
          <w:rFonts w:eastAsiaTheme="minorHAnsi"/>
          <w:color w:val="000000" w:themeColor="text1"/>
          <w:sz w:val="28"/>
          <w:szCs w:val="28"/>
          <w:lang w:eastAsia="en-US"/>
        </w:rPr>
        <w:t>пособие на ребенка до тр</w:t>
      </w:r>
      <w:r w:rsidRPr="00393A25">
        <w:rPr>
          <w:rFonts w:eastAsiaTheme="minorHAnsi"/>
          <w:color w:val="000000" w:themeColor="text1"/>
          <w:sz w:val="28"/>
          <w:szCs w:val="28"/>
          <w:lang w:eastAsia="en-US"/>
        </w:rPr>
        <w:t>ё</w:t>
      </w:r>
      <w:r w:rsidRPr="00393A25">
        <w:rPr>
          <w:rFonts w:eastAsiaTheme="minorHAnsi"/>
          <w:color w:val="000000" w:themeColor="text1"/>
          <w:sz w:val="28"/>
          <w:szCs w:val="28"/>
          <w:lang w:eastAsia="en-US"/>
        </w:rPr>
        <w:t>х лет будут платить вне зависимости от того, какой он по сч</w:t>
      </w:r>
      <w:r w:rsidRPr="00393A25">
        <w:rPr>
          <w:rFonts w:eastAsiaTheme="minorHAnsi"/>
          <w:color w:val="000000" w:themeColor="text1"/>
          <w:sz w:val="28"/>
          <w:szCs w:val="28"/>
          <w:lang w:eastAsia="en-US"/>
        </w:rPr>
        <w:t>ё</w:t>
      </w:r>
      <w:r w:rsidRPr="00393A25">
        <w:rPr>
          <w:rFonts w:eastAsiaTheme="minorHAnsi"/>
          <w:color w:val="000000" w:themeColor="text1"/>
          <w:sz w:val="28"/>
          <w:szCs w:val="28"/>
          <w:lang w:eastAsia="en-US"/>
        </w:rPr>
        <w:t>ту в семье.</w:t>
      </w:r>
    </w:p>
    <w:p w:rsidR="00393A25" w:rsidRPr="006D37A1" w:rsidRDefault="00393A25" w:rsidP="00393A25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6D37A1" w:rsidRPr="00E74DA0" w:rsidRDefault="006D37A1" w:rsidP="006D37A1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</w:p>
    <w:p w:rsidR="00824481" w:rsidRPr="00EE250B" w:rsidRDefault="00824481" w:rsidP="00E7256D">
      <w:pPr>
        <w:pStyle w:val="a5"/>
        <w:jc w:val="both"/>
        <w:rPr>
          <w:rFonts w:ascii="Times New Roman" w:hAnsi="Times New Roman"/>
          <w:b/>
          <w:i/>
          <w:sz w:val="28"/>
          <w:szCs w:val="28"/>
        </w:rPr>
      </w:pPr>
      <w:r w:rsidRPr="00EE250B">
        <w:rPr>
          <w:rFonts w:ascii="Times New Roman" w:hAnsi="Times New Roman"/>
          <w:b/>
          <w:i/>
          <w:sz w:val="28"/>
          <w:szCs w:val="28"/>
        </w:rPr>
        <w:t>Информация подготовлена прокуратурой Александровского района Томской области</w:t>
      </w:r>
    </w:p>
    <w:sectPr w:rsidR="00824481" w:rsidRPr="00EE250B" w:rsidSect="00B21A8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DEE" w:rsidRDefault="00AE5DEE" w:rsidP="00B21A85">
      <w:pPr>
        <w:spacing w:after="0" w:line="240" w:lineRule="auto"/>
      </w:pPr>
      <w:r>
        <w:separator/>
      </w:r>
    </w:p>
  </w:endnote>
  <w:endnote w:type="continuationSeparator" w:id="0">
    <w:p w:rsidR="00AE5DEE" w:rsidRDefault="00AE5DEE" w:rsidP="00B21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stem Font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DEE" w:rsidRDefault="00AE5DEE" w:rsidP="00B21A85">
      <w:pPr>
        <w:spacing w:after="0" w:line="240" w:lineRule="auto"/>
      </w:pPr>
      <w:r>
        <w:separator/>
      </w:r>
    </w:p>
  </w:footnote>
  <w:footnote w:type="continuationSeparator" w:id="0">
    <w:p w:rsidR="00AE5DEE" w:rsidRDefault="00AE5DEE" w:rsidP="00B21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5909729"/>
      <w:docPartObj>
        <w:docPartGallery w:val="Page Numbers (Top of Page)"/>
        <w:docPartUnique/>
      </w:docPartObj>
    </w:sdtPr>
    <w:sdtEndPr/>
    <w:sdtContent>
      <w:p w:rsidR="00B21A85" w:rsidRDefault="00B21A85" w:rsidP="00B21A8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55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822"/>
    <w:rsid w:val="001D0D65"/>
    <w:rsid w:val="00217F41"/>
    <w:rsid w:val="00393A25"/>
    <w:rsid w:val="00431962"/>
    <w:rsid w:val="006C555C"/>
    <w:rsid w:val="006D37A1"/>
    <w:rsid w:val="007A52DE"/>
    <w:rsid w:val="00824481"/>
    <w:rsid w:val="00A11DA7"/>
    <w:rsid w:val="00AE5DEE"/>
    <w:rsid w:val="00B21A85"/>
    <w:rsid w:val="00B31822"/>
    <w:rsid w:val="00D0285E"/>
    <w:rsid w:val="00D90C67"/>
    <w:rsid w:val="00E7256D"/>
    <w:rsid w:val="00E74DA0"/>
    <w:rsid w:val="00EE250B"/>
    <w:rsid w:val="00F01FC2"/>
    <w:rsid w:val="00F3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44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4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824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24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24481"/>
    <w:rPr>
      <w:color w:val="0000FF"/>
      <w:u w:val="single"/>
    </w:rPr>
  </w:style>
  <w:style w:type="paragraph" w:styleId="a5">
    <w:name w:val="No Spacing"/>
    <w:uiPriority w:val="1"/>
    <w:qFormat/>
    <w:rsid w:val="0082448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B21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1A85"/>
  </w:style>
  <w:style w:type="paragraph" w:styleId="a8">
    <w:name w:val="footer"/>
    <w:basedOn w:val="a"/>
    <w:link w:val="a9"/>
    <w:uiPriority w:val="99"/>
    <w:unhideWhenUsed/>
    <w:rsid w:val="00B21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1A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44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4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824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24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24481"/>
    <w:rPr>
      <w:color w:val="0000FF"/>
      <w:u w:val="single"/>
    </w:rPr>
  </w:style>
  <w:style w:type="paragraph" w:styleId="a5">
    <w:name w:val="No Spacing"/>
    <w:uiPriority w:val="1"/>
    <w:qFormat/>
    <w:rsid w:val="0082448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B21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1A85"/>
  </w:style>
  <w:style w:type="paragraph" w:styleId="a8">
    <w:name w:val="footer"/>
    <w:basedOn w:val="a"/>
    <w:link w:val="a9"/>
    <w:uiPriority w:val="99"/>
    <w:unhideWhenUsed/>
    <w:rsid w:val="00B21A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1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4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2022-05-30T13:34:00Z</dcterms:created>
  <dcterms:modified xsi:type="dcterms:W3CDTF">2022-11-16T03:50:00Z</dcterms:modified>
</cp:coreProperties>
</file>