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77346" w14:textId="41DBC38A" w:rsidR="00E4594A" w:rsidRPr="002F187F" w:rsidRDefault="00711966" w:rsidP="00A66B7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</w:t>
      </w:r>
      <w:r w:rsidRPr="00711966">
        <w:rPr>
          <w:rFonts w:ascii="Times New Roman" w:hAnsi="Times New Roman"/>
          <w:sz w:val="28"/>
          <w:szCs w:val="28"/>
        </w:rPr>
        <w:t>тановлены правила пожарной безопасности для детских палаточных лагерей</w:t>
      </w:r>
      <w:r w:rsidR="00A66B7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1E09BA87" w14:textId="77777777" w:rsidR="002F187F" w:rsidRDefault="002F187F" w:rsidP="0071196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F55D17" w14:textId="3D01E374" w:rsidR="00711966" w:rsidRDefault="00711966" w:rsidP="0071196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966">
        <w:rPr>
          <w:color w:val="000000"/>
          <w:sz w:val="28"/>
          <w:szCs w:val="28"/>
        </w:rPr>
        <w:t>Постановлением Правите</w:t>
      </w:r>
      <w:r>
        <w:rPr>
          <w:color w:val="000000"/>
          <w:sz w:val="28"/>
          <w:szCs w:val="28"/>
        </w:rPr>
        <w:t>льства РФ от 23 апреля 2020 г. №</w:t>
      </w:r>
      <w:r w:rsidRPr="00711966">
        <w:rPr>
          <w:color w:val="000000"/>
          <w:sz w:val="28"/>
          <w:szCs w:val="28"/>
        </w:rPr>
        <w:t xml:space="preserve"> 569 «О внесении изменений в Правила противопожарного режима в Российской Федерации и признании утратившим силу абзаца второго пункта 38 изменений, которые вносятся в Правила противопожарного режима в Российской Федерации» установлены правила пожарной безопасности </w:t>
      </w:r>
      <w:r>
        <w:rPr>
          <w:color w:val="000000"/>
          <w:sz w:val="28"/>
          <w:szCs w:val="28"/>
        </w:rPr>
        <w:t>для детских палаточных лагерей.</w:t>
      </w:r>
    </w:p>
    <w:p w14:paraId="078474C4" w14:textId="77777777" w:rsidR="00711966" w:rsidRDefault="00711966" w:rsidP="0071196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966">
        <w:rPr>
          <w:color w:val="000000"/>
          <w:sz w:val="28"/>
          <w:szCs w:val="28"/>
        </w:rPr>
        <w:t>Согласно изменениям палатки необходимо устанавливать группами с проживанием не более 45 человек.</w:t>
      </w:r>
    </w:p>
    <w:p w14:paraId="695C8E52" w14:textId="7F804044" w:rsidR="00711966" w:rsidRPr="00711966" w:rsidRDefault="00711966" w:rsidP="0071196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966">
        <w:rPr>
          <w:color w:val="000000"/>
          <w:sz w:val="28"/>
          <w:szCs w:val="28"/>
        </w:rPr>
        <w:t>Расстояние между группами палаток, а также от них до зданий и сооружений должно быть не менее 15 м.</w:t>
      </w:r>
    </w:p>
    <w:p w14:paraId="350A6153" w14:textId="1B2F83EF" w:rsidR="00711966" w:rsidRPr="00711966" w:rsidRDefault="00711966" w:rsidP="0071196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966">
        <w:rPr>
          <w:color w:val="000000"/>
          <w:sz w:val="28"/>
          <w:szCs w:val="28"/>
        </w:rPr>
        <w:t xml:space="preserve">Палатки для проживания более 10 детей нужно оснащать автономными дымовыми пожарными </w:t>
      </w:r>
      <w:proofErr w:type="spellStart"/>
      <w:r w:rsidRPr="00711966">
        <w:rPr>
          <w:color w:val="000000"/>
          <w:sz w:val="28"/>
          <w:szCs w:val="28"/>
        </w:rPr>
        <w:t>извещателями</w:t>
      </w:r>
      <w:proofErr w:type="spellEnd"/>
      <w:r w:rsidRPr="00711966">
        <w:rPr>
          <w:color w:val="000000"/>
          <w:sz w:val="28"/>
          <w:szCs w:val="28"/>
        </w:rPr>
        <w:t>.</w:t>
      </w:r>
    </w:p>
    <w:p w14:paraId="61DED13D" w14:textId="5DC7F840" w:rsidR="00711966" w:rsidRPr="00711966" w:rsidRDefault="00711966" w:rsidP="0071196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966">
        <w:rPr>
          <w:color w:val="000000"/>
          <w:sz w:val="28"/>
          <w:szCs w:val="28"/>
        </w:rPr>
        <w:t>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4А.</w:t>
      </w:r>
    </w:p>
    <w:p w14:paraId="610E4C60" w14:textId="18D7FFD5" w:rsidR="00711966" w:rsidRDefault="00711966" w:rsidP="0071196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966">
        <w:rPr>
          <w:color w:val="000000"/>
          <w:sz w:val="28"/>
          <w:szCs w:val="28"/>
        </w:rPr>
        <w:t>Из общих правил противопожарного режима исключено требование о том, что временные строения должны располагаться на расстоянии не менее 15 м от других зданий и сооружений или у противопожарных стен.</w:t>
      </w:r>
    </w:p>
    <w:p w14:paraId="7434ACBB" w14:textId="77777777" w:rsidR="002F187F" w:rsidRDefault="002F187F" w:rsidP="0071196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F613BD2" w14:textId="77777777" w:rsidR="00A66B7E" w:rsidRPr="00807037" w:rsidRDefault="00A66B7E" w:rsidP="00A66B7E">
      <w:pPr>
        <w:pStyle w:val="a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07037">
        <w:rPr>
          <w:b/>
          <w:i/>
          <w:sz w:val="28"/>
          <w:szCs w:val="28"/>
        </w:rPr>
        <w:t xml:space="preserve">Информация подготовлена прокуратурой </w:t>
      </w:r>
      <w:r>
        <w:rPr>
          <w:b/>
          <w:i/>
          <w:sz w:val="28"/>
          <w:szCs w:val="28"/>
        </w:rPr>
        <w:t>Александровского района Томской области</w:t>
      </w:r>
    </w:p>
    <w:p w14:paraId="1F28F15D" w14:textId="77777777" w:rsidR="00F95358" w:rsidRPr="002F187F" w:rsidRDefault="00F95358" w:rsidP="00A66B7E">
      <w:pPr>
        <w:pStyle w:val="a6"/>
        <w:jc w:val="both"/>
        <w:rPr>
          <w:sz w:val="28"/>
          <w:szCs w:val="28"/>
        </w:rPr>
      </w:pPr>
    </w:p>
    <w:sectPr w:rsidR="00F95358" w:rsidRPr="002F187F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3476" w14:textId="77777777" w:rsidR="00634ABC" w:rsidRDefault="00634ABC" w:rsidP="00503DB2">
      <w:r>
        <w:separator/>
      </w:r>
    </w:p>
  </w:endnote>
  <w:endnote w:type="continuationSeparator" w:id="0">
    <w:p w14:paraId="2AB2A3C9" w14:textId="77777777" w:rsidR="00634ABC" w:rsidRDefault="00634ABC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1118D" w14:textId="77777777" w:rsidR="00634ABC" w:rsidRDefault="00634ABC" w:rsidP="00503DB2">
      <w:r>
        <w:separator/>
      </w:r>
    </w:p>
  </w:footnote>
  <w:footnote w:type="continuationSeparator" w:id="0">
    <w:p w14:paraId="319C1DBF" w14:textId="77777777" w:rsidR="00634ABC" w:rsidRDefault="00634ABC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A66B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966">
          <w:rPr>
            <w:noProof/>
          </w:rPr>
          <w:t>3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67837"/>
    <w:rsid w:val="002F187F"/>
    <w:rsid w:val="003C76FC"/>
    <w:rsid w:val="00496CD0"/>
    <w:rsid w:val="00503DB2"/>
    <w:rsid w:val="00634ABC"/>
    <w:rsid w:val="006B4510"/>
    <w:rsid w:val="00711966"/>
    <w:rsid w:val="008848E7"/>
    <w:rsid w:val="008A50CE"/>
    <w:rsid w:val="008B368F"/>
    <w:rsid w:val="008F67A8"/>
    <w:rsid w:val="0090139C"/>
    <w:rsid w:val="00994DCC"/>
    <w:rsid w:val="009F7293"/>
    <w:rsid w:val="00A66B7E"/>
    <w:rsid w:val="00AC7D8A"/>
    <w:rsid w:val="00B6793F"/>
    <w:rsid w:val="00B865B9"/>
    <w:rsid w:val="00BA3678"/>
    <w:rsid w:val="00C0685D"/>
    <w:rsid w:val="00D66BAB"/>
    <w:rsid w:val="00E4594A"/>
    <w:rsid w:val="00F9535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Никита Филиппов</cp:lastModifiedBy>
  <cp:revision>8</cp:revision>
  <dcterms:created xsi:type="dcterms:W3CDTF">2019-03-01T02:38:00Z</dcterms:created>
  <dcterms:modified xsi:type="dcterms:W3CDTF">2020-11-11T08:01:00Z</dcterms:modified>
</cp:coreProperties>
</file>