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14A25" w14:textId="77777777" w:rsidR="00503F14" w:rsidRPr="004E1956" w:rsidRDefault="00503F14" w:rsidP="00503F14">
      <w:pPr>
        <w:pStyle w:val="a9"/>
        <w:shd w:val="clear" w:color="auto" w:fill="FFFFFF"/>
        <w:spacing w:before="0" w:beforeAutospacing="0" w:after="0" w:afterAutospacing="0"/>
        <w:jc w:val="center"/>
        <w:rPr>
          <w:color w:val="000000"/>
          <w:sz w:val="28"/>
          <w:szCs w:val="28"/>
        </w:rPr>
      </w:pPr>
      <w:r w:rsidRPr="004E1956">
        <w:rPr>
          <w:color w:val="000000"/>
          <w:sz w:val="28"/>
          <w:szCs w:val="28"/>
        </w:rPr>
        <w:t>Об ответственности за недоброкачественный ремонт транспортных средств</w:t>
      </w:r>
    </w:p>
    <w:p w14:paraId="12A650B9" w14:textId="77777777" w:rsidR="00503F14" w:rsidRPr="004E1956" w:rsidRDefault="00503F14" w:rsidP="00503F14">
      <w:pPr>
        <w:pStyle w:val="a9"/>
        <w:shd w:val="clear" w:color="auto" w:fill="FFFFFF"/>
        <w:spacing w:before="0" w:beforeAutospacing="0" w:after="0" w:afterAutospacing="0"/>
        <w:ind w:firstLine="709"/>
        <w:jc w:val="both"/>
        <w:rPr>
          <w:color w:val="000000"/>
          <w:sz w:val="28"/>
          <w:szCs w:val="28"/>
        </w:rPr>
      </w:pPr>
    </w:p>
    <w:p w14:paraId="11739689" w14:textId="77777777" w:rsidR="00503F14" w:rsidRPr="004E1956" w:rsidRDefault="00503F14" w:rsidP="00503F14">
      <w:pPr>
        <w:pStyle w:val="a9"/>
        <w:shd w:val="clear" w:color="auto" w:fill="FFFFFF"/>
        <w:spacing w:before="0" w:beforeAutospacing="0" w:after="0" w:afterAutospacing="0"/>
        <w:ind w:firstLine="709"/>
        <w:jc w:val="both"/>
        <w:rPr>
          <w:color w:val="000000"/>
          <w:sz w:val="28"/>
          <w:szCs w:val="28"/>
        </w:rPr>
      </w:pPr>
      <w:proofErr w:type="gramStart"/>
      <w:r w:rsidRPr="004E1956">
        <w:rPr>
          <w:color w:val="000000"/>
          <w:sz w:val="28"/>
          <w:szCs w:val="28"/>
        </w:rPr>
        <w:t>В соответствии со ст. 266 Уголовного кодекса Российской Федерации за недоброкачественный ремонт транспортных средств,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наказываются штрафом в размере от ста тысяч до трехсот тысяч рублей или в размере заработной платы или иного дохода</w:t>
      </w:r>
      <w:proofErr w:type="gramEnd"/>
      <w:r w:rsidRPr="004E1956">
        <w:rPr>
          <w:color w:val="000000"/>
          <w:sz w:val="28"/>
          <w:szCs w:val="28"/>
        </w:rPr>
        <w:t xml:space="preserve"> </w:t>
      </w:r>
      <w:proofErr w:type="gramStart"/>
      <w:r w:rsidRPr="004E1956">
        <w:rPr>
          <w:color w:val="000000"/>
          <w:sz w:val="28"/>
          <w:szCs w:val="28"/>
        </w:rPr>
        <w:t>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w:t>
      </w:r>
      <w:proofErr w:type="gramEnd"/>
      <w:r w:rsidRPr="004E1956">
        <w:rPr>
          <w:color w:val="000000"/>
          <w:sz w:val="28"/>
          <w:szCs w:val="28"/>
        </w:rPr>
        <w:t xml:space="preserve"> права занимать определенные должности или заниматься определенной деятельностью на срок до трех лет или без такового.</w:t>
      </w:r>
    </w:p>
    <w:p w14:paraId="1A62CAA2" w14:textId="77777777" w:rsidR="00503F14" w:rsidRPr="004E1956" w:rsidRDefault="00503F14" w:rsidP="00503F14">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Если эти деяния повлекли по неосторожности смерть человека, то за совершенное деяние санкция статьи предусматривает наказания в виде принудительных работ на срок до пяти лет либо лишение свободы на тот же срок.</w:t>
      </w:r>
    </w:p>
    <w:p w14:paraId="5B04598E" w14:textId="77777777" w:rsidR="00503F14" w:rsidRPr="004E1956" w:rsidRDefault="00503F14" w:rsidP="00503F14">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Деяния, повлекшие по неосторожности смерть двух или более лиц, наказываются принудительными работами на срок до пяти лет либо лишением свободы на срок до семи лет.</w:t>
      </w:r>
    </w:p>
    <w:p w14:paraId="50EC78F9" w14:textId="77777777" w:rsidR="00503F14" w:rsidRPr="004E1956" w:rsidRDefault="00503F14" w:rsidP="00503F14">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Стоит отметить, что за некачественный ремонт транспортного средства, не повлекший вышеуказанных последствий, гражданин вправе обратиться в суд за защитой нарушенных прав.</w:t>
      </w:r>
    </w:p>
    <w:p w14:paraId="77AA2D1C" w14:textId="77777777" w:rsidR="00F5568B" w:rsidRDefault="00F5568B" w:rsidP="00F5568B">
      <w:pPr>
        <w:pStyle w:val="a9"/>
        <w:shd w:val="clear" w:color="auto" w:fill="FFFFFF"/>
        <w:spacing w:before="0" w:beforeAutospacing="0" w:after="0" w:afterAutospacing="0"/>
        <w:jc w:val="both"/>
        <w:rPr>
          <w:color w:val="000000"/>
          <w:sz w:val="28"/>
          <w:szCs w:val="28"/>
        </w:rPr>
      </w:pPr>
      <w:bookmarkStart w:id="0" w:name="_GoBack"/>
      <w:bookmarkEnd w:id="0"/>
    </w:p>
    <w:p w14:paraId="68682B75" w14:textId="66CA3D9A" w:rsidR="00E55E8B" w:rsidRPr="00807037" w:rsidRDefault="00E55E8B" w:rsidP="00F5568B">
      <w:pPr>
        <w:pStyle w:val="a9"/>
        <w:shd w:val="clear" w:color="auto" w:fill="FFFFFF"/>
        <w:spacing w:before="0" w:beforeAutospacing="0" w:after="0" w:afterAutospacing="0"/>
        <w:jc w:val="both"/>
        <w:rPr>
          <w:b/>
          <w:i/>
          <w:sz w:val="28"/>
          <w:szCs w:val="28"/>
        </w:rPr>
      </w:pPr>
      <w:r w:rsidRPr="00807037">
        <w:rPr>
          <w:b/>
          <w:i/>
          <w:sz w:val="28"/>
          <w:szCs w:val="28"/>
        </w:rPr>
        <w:t xml:space="preserve">Информация подготовлена прокуратурой </w:t>
      </w:r>
      <w:r>
        <w:rPr>
          <w:b/>
          <w:i/>
          <w:sz w:val="28"/>
          <w:szCs w:val="28"/>
        </w:rPr>
        <w:t>Александровского района Томской области</w:t>
      </w:r>
    </w:p>
    <w:p w14:paraId="1F28F15D" w14:textId="77777777" w:rsidR="00F95358" w:rsidRPr="002F187F" w:rsidRDefault="00F95358" w:rsidP="00E55E8B">
      <w:pPr>
        <w:pStyle w:val="a6"/>
        <w:jc w:val="both"/>
        <w:rPr>
          <w:sz w:val="28"/>
          <w:szCs w:val="28"/>
        </w:rPr>
      </w:pPr>
    </w:p>
    <w:sectPr w:rsidR="00F95358" w:rsidRPr="002F187F" w:rsidSect="002F187F">
      <w:headerReference w:type="even" r:id="rId7"/>
      <w:headerReference w:type="default" r:id="rId8"/>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FB16E" w14:textId="77777777" w:rsidR="00DC7651" w:rsidRDefault="00DC7651" w:rsidP="00503DB2">
      <w:r>
        <w:separator/>
      </w:r>
    </w:p>
  </w:endnote>
  <w:endnote w:type="continuationSeparator" w:id="0">
    <w:p w14:paraId="597FD2F6" w14:textId="77777777" w:rsidR="00DC7651" w:rsidRDefault="00DC7651"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6B39" w14:textId="77777777" w:rsidR="00DC7651" w:rsidRDefault="00DC7651" w:rsidP="00503DB2">
      <w:r>
        <w:separator/>
      </w:r>
    </w:p>
  </w:footnote>
  <w:footnote w:type="continuationSeparator" w:id="0">
    <w:p w14:paraId="4EB3CC83" w14:textId="77777777" w:rsidR="00DC7651" w:rsidRDefault="00DC7651"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503F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71A5A6B9" w14:textId="62ED107B" w:rsidR="00503DB2" w:rsidRDefault="00503DB2">
        <w:pPr>
          <w:pStyle w:val="a3"/>
          <w:jc w:val="center"/>
        </w:pPr>
        <w:r>
          <w:fldChar w:fldCharType="begin"/>
        </w:r>
        <w:r>
          <w:instrText>PAGE   \* MERGEFORMAT</w:instrText>
        </w:r>
        <w:r>
          <w:fldChar w:fldCharType="separate"/>
        </w:r>
        <w:r w:rsidR="00503F14">
          <w:rPr>
            <w:noProof/>
          </w:rPr>
          <w:t>3</w:t>
        </w:r>
        <w:r>
          <w:fldChar w:fldCharType="end"/>
        </w:r>
      </w:p>
    </w:sdtContent>
  </w:sdt>
  <w:p w14:paraId="5F019827" w14:textId="77777777" w:rsidR="00503DB2" w:rsidRDefault="00503D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1831A7"/>
    <w:rsid w:val="002D2D23"/>
    <w:rsid w:val="002F187F"/>
    <w:rsid w:val="0035105C"/>
    <w:rsid w:val="003C76FC"/>
    <w:rsid w:val="00496CD0"/>
    <w:rsid w:val="00503DB2"/>
    <w:rsid w:val="00503F14"/>
    <w:rsid w:val="00550603"/>
    <w:rsid w:val="006138AD"/>
    <w:rsid w:val="00634ABC"/>
    <w:rsid w:val="00640A46"/>
    <w:rsid w:val="006B4510"/>
    <w:rsid w:val="006F6409"/>
    <w:rsid w:val="00711966"/>
    <w:rsid w:val="00807037"/>
    <w:rsid w:val="008848E7"/>
    <w:rsid w:val="008A50CE"/>
    <w:rsid w:val="008B368F"/>
    <w:rsid w:val="008F67A8"/>
    <w:rsid w:val="0090139C"/>
    <w:rsid w:val="00994DCC"/>
    <w:rsid w:val="009F7293"/>
    <w:rsid w:val="00A31327"/>
    <w:rsid w:val="00AC7D8A"/>
    <w:rsid w:val="00B6793F"/>
    <w:rsid w:val="00B865B9"/>
    <w:rsid w:val="00BA3678"/>
    <w:rsid w:val="00C0685D"/>
    <w:rsid w:val="00D66BAB"/>
    <w:rsid w:val="00DC7651"/>
    <w:rsid w:val="00E4594A"/>
    <w:rsid w:val="00E55E8B"/>
    <w:rsid w:val="00F5568B"/>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Никита Филиппов</cp:lastModifiedBy>
  <cp:revision>17</cp:revision>
  <dcterms:created xsi:type="dcterms:W3CDTF">2019-03-01T02:38:00Z</dcterms:created>
  <dcterms:modified xsi:type="dcterms:W3CDTF">2020-11-11T08:00:00Z</dcterms:modified>
</cp:coreProperties>
</file>