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2D7DE" w14:textId="77777777" w:rsidR="00993947" w:rsidRPr="004E1956" w:rsidRDefault="00993947" w:rsidP="0099394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Правительство расширило возможности покупки жилья для молодых семей в рамках госпрограммы</w:t>
      </w:r>
    </w:p>
    <w:p w14:paraId="034054B1" w14:textId="77777777" w:rsidR="00993947" w:rsidRPr="004E1956" w:rsidRDefault="00993947" w:rsidP="009939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FDB349" w14:textId="77777777" w:rsidR="00993947" w:rsidRPr="004E1956" w:rsidRDefault="00993947" w:rsidP="009939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Постановлением Правительства Российской Федерации от 15.07.2020 № 1042, вступившим в законную силу 01.08.2020, внесены изменения, касающиеся особенностей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00D3DF14" w14:textId="77777777" w:rsidR="00993947" w:rsidRPr="004E1956" w:rsidRDefault="00993947" w:rsidP="009939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Программа «Обеспечение доступным и комфортным жильём» предусматривает компенсации для молодых семей с детьми в размере 35 % от стоимости квартиры, без детей – 30%. При этом супруги не должны быть старше 35 лет. Приоритетное право на помощь имеют многодетные семьи.</w:t>
      </w:r>
    </w:p>
    <w:p w14:paraId="5B21A76E" w14:textId="77777777" w:rsidR="00993947" w:rsidRPr="004E1956" w:rsidRDefault="00993947" w:rsidP="009939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 xml:space="preserve">Согласно поправкам молодые семьи, участвующие в программе обеспечения доступным жильем, теперь могут направлять социальные выплаты на покупку квартир </w:t>
      </w:r>
      <w:proofErr w:type="spellStart"/>
      <w:r w:rsidRPr="004E1956">
        <w:rPr>
          <w:color w:val="000000"/>
          <w:sz w:val="28"/>
          <w:szCs w:val="28"/>
        </w:rPr>
        <w:t>комфорткласса</w:t>
      </w:r>
      <w:proofErr w:type="spellEnd"/>
      <w:r w:rsidRPr="004E1956">
        <w:rPr>
          <w:color w:val="000000"/>
          <w:sz w:val="28"/>
          <w:szCs w:val="28"/>
        </w:rPr>
        <w:t xml:space="preserve">. Ранее такие выплаты можно было направить на покупку жилья только </w:t>
      </w:r>
      <w:proofErr w:type="spellStart"/>
      <w:r w:rsidRPr="004E1956">
        <w:rPr>
          <w:color w:val="000000"/>
          <w:sz w:val="28"/>
          <w:szCs w:val="28"/>
        </w:rPr>
        <w:t>экономкласса</w:t>
      </w:r>
      <w:proofErr w:type="spellEnd"/>
      <w:r w:rsidRPr="004E1956">
        <w:rPr>
          <w:color w:val="000000"/>
          <w:sz w:val="28"/>
          <w:szCs w:val="28"/>
        </w:rPr>
        <w:t>.</w:t>
      </w:r>
    </w:p>
    <w:p w14:paraId="35210466" w14:textId="77777777" w:rsidR="00993947" w:rsidRPr="004E1956" w:rsidRDefault="00993947" w:rsidP="009939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 xml:space="preserve">Кроме того, установлено, что социальные выплаты могут использоваться также для уплаты первоначального взноса при получении жилищного кредита на уплату цены договора участия в долевом строительстве, на уплату </w:t>
      </w:r>
      <w:proofErr w:type="gramStart"/>
      <w:r w:rsidRPr="004E1956">
        <w:rPr>
          <w:color w:val="000000"/>
          <w:sz w:val="28"/>
          <w:szCs w:val="28"/>
        </w:rPr>
        <w:t>цены договора уступки прав требований</w:t>
      </w:r>
      <w:proofErr w:type="gramEnd"/>
      <w:r w:rsidRPr="004E1956">
        <w:rPr>
          <w:color w:val="000000"/>
          <w:sz w:val="28"/>
          <w:szCs w:val="28"/>
        </w:rPr>
        <w:t xml:space="preserve"> по такому договору, рефинансирование ипотечного кредита.</w:t>
      </w:r>
    </w:p>
    <w:p w14:paraId="0CFDD85E" w14:textId="77777777" w:rsidR="001831A7" w:rsidRDefault="001831A7" w:rsidP="001831A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C30904E" w14:textId="10829CA3" w:rsidR="00D66BAB" w:rsidRPr="00807037" w:rsidRDefault="00807037" w:rsidP="0071196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bookmarkEnd w:id="0"/>
    <w:p w14:paraId="1C82C8A5" w14:textId="77777777" w:rsidR="0090139C" w:rsidRPr="002F187F" w:rsidRDefault="0090139C" w:rsidP="0071196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F28F15D" w14:textId="77777777" w:rsidR="00F95358" w:rsidRPr="002F187F" w:rsidRDefault="00F95358" w:rsidP="00711966">
      <w:pPr>
        <w:jc w:val="both"/>
        <w:rPr>
          <w:sz w:val="28"/>
          <w:szCs w:val="28"/>
        </w:rPr>
      </w:pPr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059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47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831A7"/>
    <w:rsid w:val="00224C35"/>
    <w:rsid w:val="002D2D23"/>
    <w:rsid w:val="002F187F"/>
    <w:rsid w:val="003C76FC"/>
    <w:rsid w:val="00496CD0"/>
    <w:rsid w:val="00503DB2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C7D8A"/>
    <w:rsid w:val="00B6793F"/>
    <w:rsid w:val="00B865B9"/>
    <w:rsid w:val="00BA3678"/>
    <w:rsid w:val="00C0685D"/>
    <w:rsid w:val="00D66BAB"/>
    <w:rsid w:val="00DC7651"/>
    <w:rsid w:val="00E4594A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13</cp:revision>
  <dcterms:created xsi:type="dcterms:W3CDTF">2019-03-01T02:38:00Z</dcterms:created>
  <dcterms:modified xsi:type="dcterms:W3CDTF">2020-11-11T07:50:00Z</dcterms:modified>
</cp:coreProperties>
</file>