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81" w:rsidRDefault="003048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81">
        <w:rPr>
          <w:rFonts w:ascii="Times New Roman" w:hAnsi="Times New Roman" w:cs="Times New Roman"/>
          <w:b/>
          <w:sz w:val="28"/>
          <w:szCs w:val="28"/>
        </w:rPr>
        <w:t>Заместитель Генерального прокурора России Дмитрий Деме</w:t>
      </w:r>
      <w:r>
        <w:rPr>
          <w:rFonts w:ascii="Times New Roman" w:hAnsi="Times New Roman" w:cs="Times New Roman"/>
          <w:b/>
          <w:sz w:val="28"/>
          <w:szCs w:val="28"/>
        </w:rPr>
        <w:t>шин в ходе рабочего визита провё</w:t>
      </w:r>
      <w:bookmarkStart w:id="0" w:name="_GoBack"/>
      <w:bookmarkEnd w:id="0"/>
      <w:r w:rsidRPr="00304881">
        <w:rPr>
          <w:rFonts w:ascii="Times New Roman" w:hAnsi="Times New Roman" w:cs="Times New Roman"/>
          <w:b/>
          <w:sz w:val="28"/>
          <w:szCs w:val="28"/>
        </w:rPr>
        <w:t>л в прокуратуре Томской области оперативные совещания</w:t>
      </w:r>
    </w:p>
    <w:p w:rsidR="00304881" w:rsidRDefault="003048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сентября 2022 года, заместитель Генерального прокурора Российской Федерации Дмитрий Демешин провел в городе Томске совещание, посвященное вопросам межведомственного взаимодействия правоохранительных органов области при выполнении поручений Генерального прокурора Российской Федерации, поступивших по итогам личного приема граждан 06 июля 2022 года в г. Томске.</w:t>
      </w: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совещания приняли участие прокурор Томской области Александр Семенов, сотрудники прокуратуры, руководители правоохранительных органов региона.</w:t>
      </w: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Дмитрий Демешин отметил, что по ряду обращений граждан и представителей </w:t>
      </w:r>
      <w:proofErr w:type="gramStart"/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бизнес-сообщества</w:t>
      </w:r>
      <w:proofErr w:type="gramEnd"/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Генеральным прокурором Российской Федерации прокуратуре Томской области даны конкретные поручения о незамедлительном принятии мер уголовно-правового характера, в том числе – об организации проведения </w:t>
      </w:r>
      <w:proofErr w:type="spellStart"/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доследственных</w:t>
      </w:r>
      <w:proofErr w:type="spellEnd"/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проверок, надзора за возбуждением и расследованием уголовных дел. Для достижения поставленных Генеральным прокурором Российской Федерации задач необходимо оперативное взаимодействие правоохранительных органов, своевременный обмен информацией.</w:t>
      </w: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Дмитрий Демешин провел оперативное совещание с работниками прокуратуры Томской области, на котором были обсуждены результаты работы по рассмотрению обращений граждан и представителей бизнес-сообщества, поступивших на личный прием к Генеральному прокурору Российской Федерации.</w:t>
      </w:r>
      <w:proofErr w:type="gramEnd"/>
    </w:p>
    <w:p w:rsidR="00304881" w:rsidRPr="003048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81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проведенных мероприятий Дмитрием Демешиным даны конкретные поручения участникам совещаний, определен комплекс дополнительных мер, направленный на эффективное устранение нарушений закона, восстановление нарушенных прав заявителей.</w:t>
      </w:r>
    </w:p>
    <w:p w:rsidR="00304881" w:rsidRPr="00A65833" w:rsidRDefault="00304881" w:rsidP="003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2108A4"/>
    <w:rsid w:val="00237E81"/>
    <w:rsid w:val="00304881"/>
    <w:rsid w:val="00431962"/>
    <w:rsid w:val="00495CE8"/>
    <w:rsid w:val="00712DC8"/>
    <w:rsid w:val="007471B6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05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48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36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833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33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8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2022-05-31T06:57:00Z</dcterms:created>
  <dcterms:modified xsi:type="dcterms:W3CDTF">2022-09-30T03:42:00Z</dcterms:modified>
</cp:coreProperties>
</file>