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F8" w:rsidRPr="008B6204" w:rsidRDefault="008445F8" w:rsidP="008445F8">
      <w:pPr>
        <w:contextualSpacing/>
        <w:jc w:val="center"/>
        <w:rPr>
          <w:rFonts w:ascii="Times New Roman" w:hAnsi="Times New Roman" w:cs="Times New Roman"/>
          <w:sz w:val="24"/>
          <w:szCs w:val="24"/>
        </w:rPr>
      </w:pPr>
      <w:r w:rsidRPr="008B6204">
        <w:rPr>
          <w:rFonts w:ascii="Times New Roman" w:hAnsi="Times New Roman" w:cs="Times New Roman"/>
          <w:sz w:val="24"/>
          <w:szCs w:val="24"/>
        </w:rPr>
        <w:t>Областно</w:t>
      </w:r>
      <w:r>
        <w:rPr>
          <w:rFonts w:ascii="Times New Roman" w:hAnsi="Times New Roman" w:cs="Times New Roman"/>
          <w:sz w:val="24"/>
          <w:szCs w:val="24"/>
        </w:rPr>
        <w:t>е</w:t>
      </w:r>
      <w:r w:rsidRPr="008B6204">
        <w:rPr>
          <w:rFonts w:ascii="Times New Roman" w:hAnsi="Times New Roman" w:cs="Times New Roman"/>
          <w:sz w:val="24"/>
          <w:szCs w:val="24"/>
        </w:rPr>
        <w:t xml:space="preserve"> государственно</w:t>
      </w:r>
      <w:r>
        <w:rPr>
          <w:rFonts w:ascii="Times New Roman" w:hAnsi="Times New Roman" w:cs="Times New Roman"/>
          <w:sz w:val="24"/>
          <w:szCs w:val="24"/>
        </w:rPr>
        <w:t>е</w:t>
      </w:r>
      <w:r w:rsidRPr="008B6204">
        <w:rPr>
          <w:rFonts w:ascii="Times New Roman" w:hAnsi="Times New Roman" w:cs="Times New Roman"/>
          <w:sz w:val="24"/>
          <w:szCs w:val="24"/>
        </w:rPr>
        <w:t xml:space="preserve"> бюджетно</w:t>
      </w:r>
      <w:r>
        <w:rPr>
          <w:rFonts w:ascii="Times New Roman" w:hAnsi="Times New Roman" w:cs="Times New Roman"/>
          <w:sz w:val="24"/>
          <w:szCs w:val="24"/>
        </w:rPr>
        <w:t xml:space="preserve">е </w:t>
      </w:r>
      <w:r w:rsidRPr="008B6204">
        <w:rPr>
          <w:rFonts w:ascii="Times New Roman" w:hAnsi="Times New Roman" w:cs="Times New Roman"/>
          <w:sz w:val="24"/>
          <w:szCs w:val="24"/>
        </w:rPr>
        <w:t>учреждени</w:t>
      </w:r>
      <w:r>
        <w:rPr>
          <w:rFonts w:ascii="Times New Roman" w:hAnsi="Times New Roman" w:cs="Times New Roman"/>
          <w:sz w:val="24"/>
          <w:szCs w:val="24"/>
        </w:rPr>
        <w:t>е</w:t>
      </w:r>
      <w:r w:rsidRPr="008B6204">
        <w:rPr>
          <w:rFonts w:ascii="Times New Roman" w:hAnsi="Times New Roman" w:cs="Times New Roman"/>
          <w:sz w:val="24"/>
          <w:szCs w:val="24"/>
        </w:rPr>
        <w:t xml:space="preserve">  «</w:t>
      </w:r>
      <w:proofErr w:type="spellStart"/>
      <w:r w:rsidRPr="008B6204">
        <w:rPr>
          <w:rFonts w:ascii="Times New Roman" w:hAnsi="Times New Roman" w:cs="Times New Roman"/>
          <w:sz w:val="24"/>
          <w:szCs w:val="24"/>
        </w:rPr>
        <w:t>Облкомприрода</w:t>
      </w:r>
      <w:proofErr w:type="spellEnd"/>
      <w:r w:rsidRPr="008B6204">
        <w:rPr>
          <w:rFonts w:ascii="Times New Roman" w:hAnsi="Times New Roman" w:cs="Times New Roman"/>
          <w:sz w:val="24"/>
          <w:szCs w:val="24"/>
        </w:rPr>
        <w:t>»</w:t>
      </w:r>
    </w:p>
    <w:p w:rsidR="008445F8" w:rsidRPr="008B6204" w:rsidRDefault="008445F8" w:rsidP="008445F8">
      <w:pPr>
        <w:contextualSpacing/>
        <w:jc w:val="center"/>
        <w:rPr>
          <w:rFonts w:ascii="Times New Roman" w:hAnsi="Times New Roman" w:cs="Times New Roman"/>
          <w:sz w:val="24"/>
          <w:szCs w:val="24"/>
        </w:rPr>
      </w:pPr>
      <w:r w:rsidRPr="008B6204">
        <w:rPr>
          <w:rFonts w:ascii="Times New Roman" w:hAnsi="Times New Roman" w:cs="Times New Roman"/>
          <w:sz w:val="24"/>
          <w:szCs w:val="24"/>
        </w:rPr>
        <w:t xml:space="preserve">при содействии </w:t>
      </w:r>
    </w:p>
    <w:p w:rsidR="008445F8" w:rsidRPr="008B6204" w:rsidRDefault="008445F8" w:rsidP="008445F8">
      <w:pPr>
        <w:contextualSpacing/>
        <w:jc w:val="center"/>
        <w:rPr>
          <w:rFonts w:ascii="Times New Roman" w:hAnsi="Times New Roman" w:cs="Times New Roman"/>
          <w:sz w:val="24"/>
          <w:szCs w:val="24"/>
        </w:rPr>
      </w:pPr>
      <w:r w:rsidRPr="008B6204">
        <w:rPr>
          <w:rFonts w:ascii="Times New Roman" w:hAnsi="Times New Roman" w:cs="Times New Roman"/>
          <w:sz w:val="24"/>
          <w:szCs w:val="24"/>
        </w:rPr>
        <w:t>Департамент</w:t>
      </w:r>
      <w:r>
        <w:rPr>
          <w:rFonts w:ascii="Times New Roman" w:hAnsi="Times New Roman" w:cs="Times New Roman"/>
          <w:sz w:val="24"/>
          <w:szCs w:val="24"/>
        </w:rPr>
        <w:t>а</w:t>
      </w:r>
      <w:r w:rsidRPr="008B6204">
        <w:rPr>
          <w:rFonts w:ascii="Times New Roman" w:hAnsi="Times New Roman" w:cs="Times New Roman"/>
          <w:sz w:val="24"/>
          <w:szCs w:val="24"/>
        </w:rPr>
        <w:t xml:space="preserve"> природных ресурсов и охраны окружающей среды Томской области</w:t>
      </w:r>
    </w:p>
    <w:p w:rsidR="008445F8" w:rsidRPr="008B6204" w:rsidRDefault="008445F8" w:rsidP="008445F8">
      <w:pPr>
        <w:ind w:firstLine="851"/>
        <w:contextualSpacing/>
        <w:jc w:val="center"/>
        <w:rPr>
          <w:rFonts w:ascii="Times New Roman" w:hAnsi="Times New Roman" w:cs="Times New Roman"/>
          <w:sz w:val="24"/>
          <w:szCs w:val="24"/>
        </w:rPr>
      </w:pPr>
    </w:p>
    <w:p w:rsidR="008445F8" w:rsidRPr="008B6204" w:rsidRDefault="008445F8" w:rsidP="008445F8">
      <w:pPr>
        <w:ind w:firstLine="851"/>
        <w:contextualSpacing/>
        <w:jc w:val="center"/>
        <w:rPr>
          <w:rFonts w:ascii="Times New Roman" w:hAnsi="Times New Roman" w:cs="Times New Roman"/>
          <w:sz w:val="24"/>
          <w:szCs w:val="24"/>
        </w:rPr>
      </w:pPr>
    </w:p>
    <w:p w:rsidR="008445F8" w:rsidRPr="008B6204" w:rsidRDefault="008445F8" w:rsidP="008445F8">
      <w:pPr>
        <w:ind w:firstLine="851"/>
        <w:contextualSpacing/>
        <w:jc w:val="center"/>
        <w:rPr>
          <w:rFonts w:ascii="Times New Roman" w:hAnsi="Times New Roman" w:cs="Times New Roman"/>
          <w:sz w:val="24"/>
          <w:szCs w:val="24"/>
        </w:rPr>
      </w:pPr>
    </w:p>
    <w:p w:rsidR="008445F8" w:rsidRPr="008B6204" w:rsidRDefault="008445F8" w:rsidP="008445F8">
      <w:pPr>
        <w:ind w:firstLine="851"/>
        <w:contextualSpacing/>
        <w:jc w:val="center"/>
        <w:rPr>
          <w:rFonts w:ascii="Times New Roman" w:hAnsi="Times New Roman" w:cs="Times New Roman"/>
          <w:sz w:val="24"/>
          <w:szCs w:val="24"/>
        </w:rPr>
      </w:pPr>
    </w:p>
    <w:p w:rsidR="008445F8" w:rsidRPr="008B6204" w:rsidRDefault="008445F8" w:rsidP="008445F8">
      <w:pPr>
        <w:ind w:firstLine="851"/>
        <w:contextualSpacing/>
        <w:jc w:val="center"/>
        <w:rPr>
          <w:rFonts w:ascii="Times New Roman" w:hAnsi="Times New Roman" w:cs="Times New Roman"/>
          <w:sz w:val="24"/>
          <w:szCs w:val="24"/>
        </w:rPr>
      </w:pPr>
    </w:p>
    <w:p w:rsidR="008445F8" w:rsidRPr="008B6204" w:rsidRDefault="008445F8" w:rsidP="008445F8">
      <w:pPr>
        <w:ind w:firstLine="851"/>
        <w:contextualSpacing/>
        <w:jc w:val="center"/>
        <w:rPr>
          <w:rFonts w:ascii="Times New Roman" w:hAnsi="Times New Roman" w:cs="Times New Roman"/>
          <w:sz w:val="24"/>
          <w:szCs w:val="24"/>
        </w:rPr>
      </w:pPr>
    </w:p>
    <w:p w:rsidR="008445F8" w:rsidRPr="008B6204" w:rsidRDefault="008445F8" w:rsidP="008445F8">
      <w:pPr>
        <w:spacing w:after="0" w:line="240" w:lineRule="auto"/>
        <w:contextualSpacing/>
        <w:rPr>
          <w:rFonts w:ascii="Times New Roman" w:hAnsi="Times New Roman" w:cs="Times New Roman"/>
          <w:sz w:val="24"/>
          <w:szCs w:val="24"/>
        </w:rPr>
      </w:pPr>
    </w:p>
    <w:p w:rsidR="008445F8" w:rsidRPr="008B6204" w:rsidRDefault="008445F8" w:rsidP="008445F8">
      <w:pPr>
        <w:spacing w:after="0" w:line="240" w:lineRule="auto"/>
        <w:contextualSpacing/>
        <w:jc w:val="center"/>
        <w:rPr>
          <w:rFonts w:ascii="Times New Roman" w:hAnsi="Times New Roman" w:cs="Times New Roman"/>
          <w:sz w:val="24"/>
          <w:szCs w:val="24"/>
        </w:rPr>
      </w:pPr>
    </w:p>
    <w:p w:rsidR="008445F8" w:rsidRPr="008B6204" w:rsidRDefault="008445F8" w:rsidP="008445F8">
      <w:pPr>
        <w:spacing w:after="0" w:line="240" w:lineRule="auto"/>
        <w:contextualSpacing/>
        <w:jc w:val="center"/>
        <w:rPr>
          <w:rFonts w:ascii="Times New Roman" w:hAnsi="Times New Roman" w:cs="Times New Roman"/>
          <w:sz w:val="24"/>
          <w:szCs w:val="24"/>
        </w:rPr>
      </w:pPr>
    </w:p>
    <w:p w:rsidR="008445F8" w:rsidRPr="008B6204" w:rsidRDefault="008445F8" w:rsidP="008445F8">
      <w:pPr>
        <w:spacing w:after="0" w:line="240" w:lineRule="auto"/>
        <w:contextualSpacing/>
        <w:rPr>
          <w:rFonts w:ascii="Times New Roman" w:hAnsi="Times New Roman" w:cs="Times New Roman"/>
          <w:sz w:val="24"/>
          <w:szCs w:val="24"/>
        </w:rPr>
      </w:pPr>
    </w:p>
    <w:p w:rsidR="008445F8" w:rsidRPr="008B6204" w:rsidRDefault="008445F8" w:rsidP="008445F8">
      <w:pPr>
        <w:spacing w:after="0" w:line="240" w:lineRule="auto"/>
        <w:contextualSpacing/>
        <w:jc w:val="center"/>
        <w:rPr>
          <w:rFonts w:ascii="Times New Roman" w:hAnsi="Times New Roman" w:cs="Times New Roman"/>
          <w:sz w:val="24"/>
          <w:szCs w:val="24"/>
        </w:rPr>
      </w:pPr>
    </w:p>
    <w:p w:rsidR="008445F8" w:rsidRPr="008445F8" w:rsidRDefault="008445F8" w:rsidP="008445F8">
      <w:pPr>
        <w:spacing w:after="0" w:line="240" w:lineRule="auto"/>
        <w:contextualSpacing/>
        <w:jc w:val="center"/>
        <w:rPr>
          <w:rFonts w:ascii="Times New Roman" w:hAnsi="Times New Roman" w:cs="Times New Roman"/>
          <w:sz w:val="24"/>
          <w:szCs w:val="24"/>
        </w:rPr>
      </w:pPr>
      <w:r w:rsidRPr="008B6204">
        <w:rPr>
          <w:rFonts w:ascii="Times New Roman" w:hAnsi="Times New Roman" w:cs="Times New Roman"/>
          <w:sz w:val="24"/>
          <w:szCs w:val="24"/>
        </w:rPr>
        <w:t xml:space="preserve">Генеральная схема очистки территории муниципального образования </w:t>
      </w:r>
      <w:r>
        <w:rPr>
          <w:rFonts w:ascii="Times New Roman" w:hAnsi="Times New Roman" w:cs="Times New Roman"/>
          <w:sz w:val="24"/>
          <w:szCs w:val="24"/>
        </w:rPr>
        <w:t>Александровский район</w:t>
      </w:r>
    </w:p>
    <w:p w:rsidR="008445F8" w:rsidRPr="008B6204" w:rsidRDefault="008445F8" w:rsidP="008445F8">
      <w:pPr>
        <w:spacing w:after="0" w:line="240" w:lineRule="auto"/>
        <w:contextualSpacing/>
        <w:jc w:val="center"/>
        <w:rPr>
          <w:rFonts w:ascii="Times New Roman" w:hAnsi="Times New Roman" w:cs="Times New Roman"/>
          <w:sz w:val="24"/>
          <w:szCs w:val="24"/>
        </w:rPr>
      </w:pPr>
    </w:p>
    <w:p w:rsidR="008445F8" w:rsidRDefault="008445F8" w:rsidP="008445F8">
      <w:pPr>
        <w:spacing w:after="0" w:line="240" w:lineRule="auto"/>
        <w:contextualSpacing/>
        <w:jc w:val="center"/>
        <w:rPr>
          <w:rFonts w:ascii="Times New Roman" w:hAnsi="Times New Roman" w:cs="Times New Roman"/>
          <w:sz w:val="24"/>
          <w:szCs w:val="24"/>
        </w:rPr>
      </w:pPr>
    </w:p>
    <w:p w:rsidR="008445F8" w:rsidRDefault="008445F8" w:rsidP="008445F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ТОМ -1</w:t>
      </w:r>
    </w:p>
    <w:p w:rsidR="008445F8" w:rsidRPr="008B6204" w:rsidRDefault="008445F8" w:rsidP="008445F8">
      <w:pPr>
        <w:spacing w:after="0" w:line="240" w:lineRule="auto"/>
        <w:contextualSpacing/>
        <w:jc w:val="center"/>
        <w:rPr>
          <w:rFonts w:ascii="Times New Roman" w:hAnsi="Times New Roman" w:cs="Times New Roman"/>
          <w:sz w:val="24"/>
          <w:szCs w:val="24"/>
        </w:rPr>
      </w:pPr>
    </w:p>
    <w:p w:rsidR="008445F8" w:rsidRPr="008B6204" w:rsidRDefault="008445F8" w:rsidP="008445F8">
      <w:pPr>
        <w:spacing w:after="0" w:line="240" w:lineRule="auto"/>
        <w:contextualSpacing/>
        <w:jc w:val="center"/>
        <w:rPr>
          <w:rFonts w:ascii="Times New Roman" w:hAnsi="Times New Roman" w:cs="Times New Roman"/>
          <w:sz w:val="24"/>
          <w:szCs w:val="24"/>
        </w:rPr>
      </w:pPr>
    </w:p>
    <w:p w:rsidR="008445F8" w:rsidRPr="008B6204" w:rsidRDefault="008445F8" w:rsidP="008445F8">
      <w:pPr>
        <w:contextualSpacing/>
        <w:rPr>
          <w:rFonts w:ascii="Times New Roman" w:hAnsi="Times New Roman" w:cs="Times New Roman"/>
          <w:sz w:val="24"/>
          <w:szCs w:val="24"/>
        </w:rPr>
      </w:pPr>
    </w:p>
    <w:p w:rsidR="008445F8" w:rsidRPr="008B6204" w:rsidRDefault="008445F8" w:rsidP="008445F8">
      <w:pPr>
        <w:contextualSpacing/>
        <w:rPr>
          <w:rFonts w:ascii="Times New Roman" w:hAnsi="Times New Roman" w:cs="Times New Roman"/>
          <w:sz w:val="24"/>
          <w:szCs w:val="24"/>
        </w:rPr>
      </w:pPr>
    </w:p>
    <w:p w:rsidR="008445F8" w:rsidRPr="008B6204" w:rsidRDefault="008445F8" w:rsidP="008445F8">
      <w:pPr>
        <w:contextualSpacing/>
        <w:rPr>
          <w:rFonts w:ascii="Times New Roman" w:hAnsi="Times New Roman" w:cs="Times New Roman"/>
          <w:sz w:val="24"/>
          <w:szCs w:val="24"/>
        </w:rPr>
      </w:pPr>
    </w:p>
    <w:p w:rsidR="008445F8" w:rsidRPr="008B6204" w:rsidRDefault="008445F8" w:rsidP="008445F8">
      <w:pPr>
        <w:contextualSpacing/>
        <w:rPr>
          <w:rFonts w:ascii="Times New Roman" w:hAnsi="Times New Roman" w:cs="Times New Roman"/>
          <w:sz w:val="24"/>
          <w:szCs w:val="24"/>
        </w:rPr>
      </w:pPr>
    </w:p>
    <w:p w:rsidR="008445F8" w:rsidRPr="008B6204" w:rsidRDefault="008445F8" w:rsidP="008445F8">
      <w:pPr>
        <w:contextualSpacing/>
        <w:rPr>
          <w:rFonts w:ascii="Times New Roman" w:hAnsi="Times New Roman" w:cs="Times New Roman"/>
          <w:sz w:val="24"/>
          <w:szCs w:val="24"/>
        </w:rPr>
      </w:pPr>
    </w:p>
    <w:p w:rsidR="008445F8" w:rsidRPr="008B6204" w:rsidRDefault="008445F8" w:rsidP="008445F8">
      <w:pPr>
        <w:contextualSpacing/>
        <w:rPr>
          <w:rFonts w:ascii="Times New Roman" w:hAnsi="Times New Roman" w:cs="Times New Roman"/>
          <w:sz w:val="24"/>
          <w:szCs w:val="24"/>
        </w:rPr>
      </w:pPr>
    </w:p>
    <w:p w:rsidR="008445F8" w:rsidRDefault="008445F8" w:rsidP="008445F8">
      <w:pPr>
        <w:contextualSpacing/>
        <w:rPr>
          <w:rFonts w:ascii="Times New Roman" w:hAnsi="Times New Roman" w:cs="Times New Roman"/>
          <w:sz w:val="24"/>
          <w:szCs w:val="24"/>
        </w:rPr>
      </w:pPr>
    </w:p>
    <w:p w:rsidR="008445F8" w:rsidRDefault="008445F8" w:rsidP="008445F8">
      <w:pPr>
        <w:contextualSpacing/>
        <w:rPr>
          <w:rFonts w:ascii="Times New Roman" w:hAnsi="Times New Roman" w:cs="Times New Roman"/>
          <w:sz w:val="24"/>
          <w:szCs w:val="24"/>
        </w:rPr>
      </w:pPr>
    </w:p>
    <w:p w:rsidR="008445F8" w:rsidRDefault="008445F8" w:rsidP="008445F8">
      <w:pPr>
        <w:contextualSpacing/>
        <w:rPr>
          <w:rFonts w:ascii="Times New Roman" w:hAnsi="Times New Roman" w:cs="Times New Roman"/>
          <w:sz w:val="24"/>
          <w:szCs w:val="24"/>
        </w:rPr>
      </w:pPr>
    </w:p>
    <w:p w:rsidR="008445F8" w:rsidRDefault="008445F8" w:rsidP="008445F8">
      <w:pPr>
        <w:contextualSpacing/>
        <w:rPr>
          <w:rFonts w:ascii="Times New Roman" w:hAnsi="Times New Roman" w:cs="Times New Roman"/>
          <w:sz w:val="24"/>
          <w:szCs w:val="24"/>
        </w:rPr>
      </w:pPr>
    </w:p>
    <w:p w:rsidR="008445F8" w:rsidRDefault="008445F8" w:rsidP="008445F8">
      <w:pPr>
        <w:contextualSpacing/>
        <w:rPr>
          <w:rFonts w:ascii="Times New Roman" w:hAnsi="Times New Roman" w:cs="Times New Roman"/>
          <w:sz w:val="24"/>
          <w:szCs w:val="24"/>
        </w:rPr>
      </w:pPr>
    </w:p>
    <w:p w:rsidR="008445F8" w:rsidRDefault="008445F8" w:rsidP="008445F8">
      <w:pPr>
        <w:contextualSpacing/>
        <w:rPr>
          <w:rFonts w:ascii="Times New Roman" w:hAnsi="Times New Roman" w:cs="Times New Roman"/>
          <w:sz w:val="24"/>
          <w:szCs w:val="24"/>
        </w:rPr>
      </w:pPr>
    </w:p>
    <w:p w:rsidR="008445F8" w:rsidRDefault="008445F8" w:rsidP="008445F8">
      <w:pPr>
        <w:contextualSpacing/>
        <w:rPr>
          <w:rFonts w:ascii="Times New Roman" w:hAnsi="Times New Roman" w:cs="Times New Roman"/>
          <w:sz w:val="24"/>
          <w:szCs w:val="24"/>
        </w:rPr>
      </w:pPr>
    </w:p>
    <w:p w:rsidR="008445F8" w:rsidRDefault="008445F8" w:rsidP="008445F8">
      <w:pPr>
        <w:contextualSpacing/>
        <w:rPr>
          <w:rFonts w:ascii="Times New Roman" w:hAnsi="Times New Roman" w:cs="Times New Roman"/>
          <w:sz w:val="24"/>
          <w:szCs w:val="24"/>
        </w:rPr>
      </w:pPr>
    </w:p>
    <w:p w:rsidR="008445F8" w:rsidRDefault="008445F8" w:rsidP="008445F8">
      <w:pPr>
        <w:contextualSpacing/>
        <w:rPr>
          <w:rFonts w:ascii="Times New Roman" w:hAnsi="Times New Roman" w:cs="Times New Roman"/>
          <w:sz w:val="24"/>
          <w:szCs w:val="24"/>
        </w:rPr>
      </w:pPr>
    </w:p>
    <w:p w:rsidR="008445F8" w:rsidRPr="008B6204" w:rsidRDefault="008445F8" w:rsidP="008445F8">
      <w:pPr>
        <w:contextualSpacing/>
        <w:rPr>
          <w:rFonts w:ascii="Times New Roman" w:hAnsi="Times New Roman" w:cs="Times New Roman"/>
          <w:sz w:val="24"/>
          <w:szCs w:val="24"/>
        </w:rPr>
      </w:pPr>
    </w:p>
    <w:p w:rsidR="008445F8" w:rsidRPr="008B6204" w:rsidRDefault="008445F8" w:rsidP="008445F8">
      <w:pPr>
        <w:contextualSpacing/>
        <w:rPr>
          <w:rFonts w:ascii="Times New Roman" w:hAnsi="Times New Roman" w:cs="Times New Roman"/>
          <w:sz w:val="24"/>
          <w:szCs w:val="24"/>
        </w:rPr>
      </w:pPr>
    </w:p>
    <w:p w:rsidR="008445F8" w:rsidRPr="008B6204" w:rsidRDefault="008445F8" w:rsidP="008445F8">
      <w:pPr>
        <w:contextualSpacing/>
        <w:rPr>
          <w:rFonts w:ascii="Times New Roman" w:hAnsi="Times New Roman" w:cs="Times New Roman"/>
          <w:sz w:val="24"/>
          <w:szCs w:val="24"/>
        </w:rPr>
      </w:pPr>
    </w:p>
    <w:p w:rsidR="008445F8" w:rsidRPr="008B6204" w:rsidRDefault="008445F8" w:rsidP="008445F8">
      <w:pPr>
        <w:contextualSpacing/>
        <w:rPr>
          <w:rFonts w:ascii="Times New Roman" w:hAnsi="Times New Roman" w:cs="Times New Roman"/>
          <w:sz w:val="24"/>
          <w:szCs w:val="24"/>
        </w:rPr>
      </w:pPr>
    </w:p>
    <w:p w:rsidR="008445F8" w:rsidRPr="008B6204" w:rsidRDefault="008445F8" w:rsidP="008445F8">
      <w:pPr>
        <w:contextualSpacing/>
        <w:rPr>
          <w:rFonts w:ascii="Times New Roman" w:hAnsi="Times New Roman" w:cs="Times New Roman"/>
          <w:sz w:val="24"/>
          <w:szCs w:val="24"/>
        </w:rPr>
      </w:pPr>
    </w:p>
    <w:p w:rsidR="008445F8" w:rsidRPr="008B6204" w:rsidRDefault="008445F8" w:rsidP="008445F8">
      <w:pPr>
        <w:contextualSpacing/>
        <w:jc w:val="center"/>
        <w:rPr>
          <w:rFonts w:ascii="Times New Roman" w:hAnsi="Times New Roman" w:cs="Times New Roman"/>
          <w:sz w:val="24"/>
          <w:szCs w:val="24"/>
        </w:rPr>
      </w:pPr>
    </w:p>
    <w:p w:rsidR="008445F8" w:rsidRDefault="008445F8" w:rsidP="008445F8">
      <w:pPr>
        <w:contextualSpacing/>
        <w:jc w:val="center"/>
        <w:rPr>
          <w:rFonts w:ascii="Times New Roman" w:hAnsi="Times New Roman" w:cs="Times New Roman"/>
          <w:sz w:val="24"/>
          <w:szCs w:val="24"/>
        </w:rPr>
      </w:pPr>
    </w:p>
    <w:p w:rsidR="008445F8" w:rsidRDefault="008445F8" w:rsidP="008445F8">
      <w:pPr>
        <w:contextualSpacing/>
        <w:jc w:val="center"/>
        <w:rPr>
          <w:rFonts w:ascii="Times New Roman" w:hAnsi="Times New Roman" w:cs="Times New Roman"/>
          <w:sz w:val="24"/>
          <w:szCs w:val="24"/>
        </w:rPr>
      </w:pPr>
    </w:p>
    <w:p w:rsidR="008445F8" w:rsidRDefault="008445F8" w:rsidP="008445F8">
      <w:pPr>
        <w:contextualSpacing/>
        <w:jc w:val="center"/>
        <w:rPr>
          <w:rFonts w:ascii="Times New Roman" w:hAnsi="Times New Roman" w:cs="Times New Roman"/>
          <w:sz w:val="24"/>
          <w:szCs w:val="24"/>
        </w:rPr>
      </w:pPr>
    </w:p>
    <w:p w:rsidR="008445F8" w:rsidRDefault="008445F8" w:rsidP="008445F8">
      <w:pPr>
        <w:contextualSpacing/>
        <w:jc w:val="center"/>
        <w:rPr>
          <w:rFonts w:ascii="Times New Roman" w:hAnsi="Times New Roman" w:cs="Times New Roman"/>
          <w:sz w:val="24"/>
          <w:szCs w:val="24"/>
        </w:rPr>
      </w:pPr>
    </w:p>
    <w:p w:rsidR="008445F8" w:rsidRDefault="008445F8" w:rsidP="008445F8">
      <w:pPr>
        <w:contextualSpacing/>
        <w:jc w:val="center"/>
        <w:rPr>
          <w:rFonts w:ascii="Times New Roman" w:hAnsi="Times New Roman" w:cs="Times New Roman"/>
          <w:sz w:val="24"/>
          <w:szCs w:val="24"/>
        </w:rPr>
      </w:pPr>
    </w:p>
    <w:p w:rsidR="008445F8" w:rsidRDefault="008445F8" w:rsidP="008445F8">
      <w:pPr>
        <w:contextualSpacing/>
        <w:jc w:val="center"/>
        <w:rPr>
          <w:rFonts w:ascii="Times New Roman" w:hAnsi="Times New Roman" w:cs="Times New Roman"/>
          <w:sz w:val="24"/>
          <w:szCs w:val="24"/>
        </w:rPr>
      </w:pPr>
      <w:r w:rsidRPr="008B6204">
        <w:rPr>
          <w:rFonts w:ascii="Times New Roman" w:hAnsi="Times New Roman" w:cs="Times New Roman"/>
          <w:sz w:val="24"/>
          <w:szCs w:val="24"/>
        </w:rPr>
        <w:t>Томск 2015</w:t>
      </w:r>
    </w:p>
    <w:p w:rsidR="008445F8" w:rsidRDefault="008445F8" w:rsidP="008445F8">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13ACD" w:rsidRDefault="00D44B14" w:rsidP="00D44B1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ОГЛАВЛЕНИЕ</w:t>
      </w:r>
    </w:p>
    <w:p w:rsidR="00D44B14" w:rsidRDefault="00D44B14" w:rsidP="00D44B14">
      <w:pPr>
        <w:spacing w:line="240" w:lineRule="auto"/>
        <w:jc w:val="center"/>
        <w:rPr>
          <w:rFonts w:ascii="Times New Roman" w:eastAsia="Times New Roman" w:hAnsi="Times New Roman" w:cs="Times New Roman"/>
          <w:sz w:val="24"/>
          <w:szCs w:val="24"/>
          <w:lang w:eastAsia="ru-RU"/>
        </w:rPr>
      </w:pPr>
    </w:p>
    <w:p w:rsidR="00E13ACD" w:rsidRDefault="00E13ACD" w:rsidP="00D44B14">
      <w:pPr>
        <w:tabs>
          <w:tab w:val="left" w:pos="9356"/>
        </w:tabs>
        <w:spacing w:after="200" w:line="360" w:lineRule="auto"/>
        <w:contextualSpacing/>
        <w:rPr>
          <w:rFonts w:ascii="Times New Roman" w:eastAsia="Times New Roman" w:hAnsi="Times New Roman" w:cs="Times New Roman"/>
          <w:sz w:val="24"/>
          <w:szCs w:val="24"/>
          <w:lang w:eastAsia="ru-RU"/>
        </w:rPr>
      </w:pPr>
      <w:r w:rsidRPr="00E13ACD">
        <w:rPr>
          <w:rFonts w:ascii="Times New Roman" w:eastAsia="Times New Roman" w:hAnsi="Times New Roman" w:cs="Times New Roman"/>
          <w:sz w:val="24"/>
          <w:szCs w:val="24"/>
          <w:lang w:eastAsia="ru-RU"/>
        </w:rPr>
        <w:t>ВВЕДЕНИЕ</w:t>
      </w:r>
      <w:r>
        <w:rPr>
          <w:rFonts w:ascii="Times New Roman" w:eastAsia="Times New Roman" w:hAnsi="Times New Roman" w:cs="Times New Roman"/>
          <w:sz w:val="24"/>
          <w:szCs w:val="24"/>
          <w:lang w:eastAsia="ru-RU"/>
        </w:rPr>
        <w:tab/>
        <w:t>3</w:t>
      </w:r>
    </w:p>
    <w:p w:rsidR="00E13ACD" w:rsidRDefault="00E13ACD" w:rsidP="00D44B14">
      <w:pPr>
        <w:tabs>
          <w:tab w:val="left" w:pos="9356"/>
        </w:tabs>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E13ACD">
        <w:rPr>
          <w:rFonts w:ascii="Times New Roman" w:eastAsia="Times New Roman" w:hAnsi="Times New Roman" w:cs="Times New Roman"/>
          <w:sz w:val="24"/>
          <w:szCs w:val="24"/>
          <w:lang w:eastAsia="ru-RU"/>
        </w:rPr>
        <w:t xml:space="preserve">Термины, определения и сокращения </w:t>
      </w:r>
      <w:r>
        <w:rPr>
          <w:rFonts w:ascii="Times New Roman" w:eastAsia="Times New Roman" w:hAnsi="Times New Roman" w:cs="Times New Roman"/>
          <w:sz w:val="24"/>
          <w:szCs w:val="24"/>
          <w:lang w:eastAsia="ru-RU"/>
        </w:rPr>
        <w:tab/>
        <w:t>6</w:t>
      </w:r>
    </w:p>
    <w:p w:rsidR="00E13ACD" w:rsidRDefault="00E13ACD" w:rsidP="00D44B14">
      <w:pPr>
        <w:tabs>
          <w:tab w:val="left" w:pos="9356"/>
        </w:tabs>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13ACD">
        <w:rPr>
          <w:rFonts w:ascii="Times New Roman" w:eastAsia="Times New Roman" w:hAnsi="Times New Roman" w:cs="Times New Roman"/>
          <w:sz w:val="24"/>
          <w:szCs w:val="24"/>
          <w:lang w:eastAsia="ru-RU"/>
        </w:rPr>
        <w:t>Характеристика района</w:t>
      </w:r>
      <w:r>
        <w:rPr>
          <w:rFonts w:ascii="Times New Roman" w:eastAsia="Times New Roman" w:hAnsi="Times New Roman" w:cs="Times New Roman"/>
          <w:sz w:val="24"/>
          <w:szCs w:val="24"/>
          <w:lang w:eastAsia="ru-RU"/>
        </w:rPr>
        <w:tab/>
        <w:t>10</w:t>
      </w:r>
    </w:p>
    <w:p w:rsidR="00E13ACD" w:rsidRDefault="00E13ACD" w:rsidP="00D44B14">
      <w:pPr>
        <w:tabs>
          <w:tab w:val="left" w:pos="9356"/>
        </w:tabs>
        <w:spacing w:after="0" w:line="360" w:lineRule="auto"/>
        <w:ind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0A05B0">
        <w:rPr>
          <w:rFonts w:ascii="Times New Roman" w:eastAsia="Times New Roman" w:hAnsi="Times New Roman" w:cs="Times New Roman"/>
          <w:sz w:val="24"/>
          <w:szCs w:val="24"/>
          <w:lang w:eastAsia="ru-RU"/>
        </w:rPr>
        <w:t>Географическое положение</w:t>
      </w:r>
      <w:r>
        <w:rPr>
          <w:rFonts w:ascii="Times New Roman" w:eastAsia="Times New Roman" w:hAnsi="Times New Roman" w:cs="Times New Roman"/>
          <w:sz w:val="24"/>
          <w:szCs w:val="24"/>
          <w:lang w:eastAsia="ru-RU"/>
        </w:rPr>
        <w:tab/>
        <w:t>10</w:t>
      </w:r>
    </w:p>
    <w:p w:rsidR="00E13ACD" w:rsidRDefault="00E13ACD" w:rsidP="00D44B14">
      <w:pPr>
        <w:tabs>
          <w:tab w:val="left" w:pos="9356"/>
        </w:tabs>
        <w:spacing w:after="0" w:line="360" w:lineRule="auto"/>
        <w:ind w:firstLine="142"/>
        <w:contextualSpacing/>
        <w:jc w:val="both"/>
        <w:rPr>
          <w:rFonts w:ascii="Times New Roman" w:eastAsia="Times New Roman" w:hAnsi="Times New Roman" w:cs="Times New Roman"/>
          <w:sz w:val="24"/>
          <w:szCs w:val="24"/>
          <w:lang w:eastAsia="ru-RU"/>
        </w:rPr>
      </w:pPr>
      <w:r w:rsidRPr="00E13ACD">
        <w:rPr>
          <w:rFonts w:ascii="Times New Roman" w:eastAsia="Times New Roman" w:hAnsi="Times New Roman" w:cs="Times New Roman"/>
          <w:sz w:val="24"/>
          <w:szCs w:val="24"/>
          <w:lang w:eastAsia="ru-RU"/>
        </w:rPr>
        <w:t>2.2. Экономика района</w:t>
      </w:r>
      <w:r>
        <w:rPr>
          <w:rFonts w:ascii="Times New Roman" w:eastAsia="Times New Roman" w:hAnsi="Times New Roman" w:cs="Times New Roman"/>
          <w:sz w:val="24"/>
          <w:szCs w:val="24"/>
          <w:lang w:eastAsia="ru-RU"/>
        </w:rPr>
        <w:tab/>
        <w:t>10</w:t>
      </w:r>
    </w:p>
    <w:p w:rsidR="00E13ACD" w:rsidRPr="00E13ACD" w:rsidRDefault="00E13ACD" w:rsidP="00D44B14">
      <w:pPr>
        <w:tabs>
          <w:tab w:val="left" w:pos="9356"/>
        </w:tabs>
        <w:spacing w:after="0" w:line="360" w:lineRule="auto"/>
        <w:ind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E13ACD">
        <w:rPr>
          <w:rFonts w:ascii="Times New Roman" w:eastAsia="Times New Roman" w:hAnsi="Times New Roman" w:cs="Times New Roman"/>
          <w:sz w:val="24"/>
          <w:szCs w:val="24"/>
          <w:lang w:eastAsia="ru-RU"/>
        </w:rPr>
        <w:t xml:space="preserve"> Административное деление</w:t>
      </w:r>
      <w:r>
        <w:rPr>
          <w:rFonts w:ascii="Times New Roman" w:eastAsia="Times New Roman" w:hAnsi="Times New Roman" w:cs="Times New Roman"/>
          <w:sz w:val="24"/>
          <w:szCs w:val="24"/>
          <w:lang w:eastAsia="ru-RU"/>
        </w:rPr>
        <w:tab/>
      </w:r>
      <w:r w:rsidRPr="00E13ACD">
        <w:rPr>
          <w:rFonts w:ascii="Times New Roman" w:eastAsia="Times New Roman" w:hAnsi="Times New Roman" w:cs="Times New Roman"/>
          <w:sz w:val="24"/>
          <w:szCs w:val="24"/>
          <w:lang w:eastAsia="ru-RU"/>
        </w:rPr>
        <w:t>11</w:t>
      </w:r>
    </w:p>
    <w:p w:rsidR="00E13ACD" w:rsidRPr="00E13ACD" w:rsidRDefault="00E13ACD" w:rsidP="00D44B14">
      <w:pPr>
        <w:tabs>
          <w:tab w:val="left" w:pos="9356"/>
        </w:tabs>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E13ACD">
        <w:rPr>
          <w:rFonts w:ascii="Times New Roman" w:eastAsia="Times New Roman" w:hAnsi="Times New Roman" w:cs="Times New Roman"/>
          <w:sz w:val="24"/>
          <w:szCs w:val="24"/>
          <w:lang w:eastAsia="ru-RU"/>
        </w:rPr>
        <w:t>Характеристики отходов и их утилизация на территории района</w:t>
      </w:r>
      <w:r>
        <w:rPr>
          <w:rFonts w:ascii="Times New Roman" w:eastAsia="Times New Roman" w:hAnsi="Times New Roman" w:cs="Times New Roman"/>
          <w:sz w:val="24"/>
          <w:szCs w:val="24"/>
          <w:lang w:eastAsia="ru-RU"/>
        </w:rPr>
        <w:tab/>
      </w:r>
      <w:r w:rsidRPr="00E13ACD">
        <w:rPr>
          <w:rFonts w:ascii="Times New Roman" w:eastAsia="Times New Roman" w:hAnsi="Times New Roman" w:cs="Times New Roman"/>
          <w:sz w:val="24"/>
          <w:szCs w:val="24"/>
          <w:lang w:eastAsia="ru-RU"/>
        </w:rPr>
        <w:t>14</w:t>
      </w:r>
    </w:p>
    <w:p w:rsidR="00E13ACD" w:rsidRPr="00E13ACD" w:rsidRDefault="00E13ACD" w:rsidP="00D44B14">
      <w:pPr>
        <w:tabs>
          <w:tab w:val="left" w:pos="9356"/>
        </w:tabs>
        <w:spacing w:after="0" w:line="360" w:lineRule="auto"/>
        <w:ind w:firstLine="142"/>
        <w:contextualSpacing/>
        <w:jc w:val="both"/>
        <w:rPr>
          <w:rFonts w:ascii="Times New Roman" w:eastAsia="Times New Roman" w:hAnsi="Times New Roman" w:cs="Times New Roman"/>
          <w:sz w:val="24"/>
          <w:szCs w:val="24"/>
          <w:lang w:eastAsia="ru-RU"/>
        </w:rPr>
      </w:pPr>
      <w:r w:rsidRPr="00E13ACD">
        <w:rPr>
          <w:rFonts w:ascii="Times New Roman" w:eastAsia="Times New Roman" w:hAnsi="Times New Roman" w:cs="Times New Roman"/>
          <w:sz w:val="24"/>
          <w:szCs w:val="24"/>
          <w:lang w:eastAsia="ru-RU"/>
        </w:rPr>
        <w:t>3.1. Характеристика строительных отходов</w:t>
      </w:r>
      <w:r>
        <w:rPr>
          <w:rFonts w:ascii="Times New Roman" w:eastAsia="Times New Roman" w:hAnsi="Times New Roman" w:cs="Times New Roman"/>
          <w:sz w:val="24"/>
          <w:szCs w:val="24"/>
          <w:lang w:eastAsia="ru-RU"/>
        </w:rPr>
        <w:tab/>
        <w:t>15</w:t>
      </w:r>
    </w:p>
    <w:p w:rsidR="00E13ACD" w:rsidRPr="00E13ACD" w:rsidRDefault="00E13ACD" w:rsidP="00D44B14">
      <w:pPr>
        <w:tabs>
          <w:tab w:val="left" w:pos="9356"/>
        </w:tabs>
        <w:spacing w:after="0" w:line="360" w:lineRule="auto"/>
        <w:ind w:firstLine="142"/>
        <w:contextualSpacing/>
        <w:jc w:val="both"/>
        <w:rPr>
          <w:rFonts w:ascii="Times New Roman" w:eastAsia="Times New Roman" w:hAnsi="Times New Roman" w:cs="Times New Roman"/>
          <w:sz w:val="24"/>
          <w:szCs w:val="24"/>
          <w:lang w:eastAsia="ru-RU"/>
        </w:rPr>
      </w:pPr>
      <w:r w:rsidRPr="00E13ACD">
        <w:rPr>
          <w:rFonts w:ascii="Times New Roman" w:eastAsia="Times New Roman" w:hAnsi="Times New Roman" w:cs="Times New Roman"/>
          <w:sz w:val="24"/>
          <w:szCs w:val="24"/>
          <w:lang w:eastAsia="ru-RU"/>
        </w:rPr>
        <w:t>3.2. Характеристика сельскохозяйственных отходов</w:t>
      </w:r>
      <w:r>
        <w:rPr>
          <w:rFonts w:ascii="Times New Roman" w:eastAsia="Times New Roman" w:hAnsi="Times New Roman" w:cs="Times New Roman"/>
          <w:sz w:val="24"/>
          <w:szCs w:val="24"/>
          <w:lang w:eastAsia="ru-RU"/>
        </w:rPr>
        <w:tab/>
        <w:t>1</w:t>
      </w:r>
      <w:r w:rsidR="00D44B14">
        <w:rPr>
          <w:rFonts w:ascii="Times New Roman" w:eastAsia="Times New Roman" w:hAnsi="Times New Roman" w:cs="Times New Roman"/>
          <w:sz w:val="24"/>
          <w:szCs w:val="24"/>
          <w:lang w:eastAsia="ru-RU"/>
        </w:rPr>
        <w:t>6</w:t>
      </w:r>
    </w:p>
    <w:p w:rsidR="00E13ACD" w:rsidRPr="00E13ACD" w:rsidRDefault="00E13ACD" w:rsidP="00D44B14">
      <w:pPr>
        <w:tabs>
          <w:tab w:val="left" w:pos="9356"/>
        </w:tabs>
        <w:spacing w:after="0" w:line="360" w:lineRule="auto"/>
        <w:ind w:firstLine="142"/>
        <w:contextualSpacing/>
        <w:jc w:val="both"/>
        <w:rPr>
          <w:rFonts w:ascii="Times New Roman" w:eastAsia="Times New Roman" w:hAnsi="Times New Roman" w:cs="Times New Roman"/>
          <w:sz w:val="24"/>
          <w:szCs w:val="24"/>
          <w:lang w:eastAsia="ru-RU"/>
        </w:rPr>
      </w:pPr>
      <w:r w:rsidRPr="00E13ACD">
        <w:rPr>
          <w:rFonts w:ascii="Times New Roman" w:eastAsia="Times New Roman" w:hAnsi="Times New Roman" w:cs="Times New Roman"/>
          <w:sz w:val="24"/>
          <w:szCs w:val="24"/>
          <w:lang w:eastAsia="ru-RU"/>
        </w:rPr>
        <w:t>3.3. Биологические отходы</w:t>
      </w:r>
      <w:r>
        <w:rPr>
          <w:rFonts w:ascii="Times New Roman" w:eastAsia="Times New Roman" w:hAnsi="Times New Roman" w:cs="Times New Roman"/>
          <w:sz w:val="24"/>
          <w:szCs w:val="24"/>
          <w:lang w:eastAsia="ru-RU"/>
        </w:rPr>
        <w:tab/>
        <w:t>17</w:t>
      </w:r>
    </w:p>
    <w:p w:rsidR="00E13ACD" w:rsidRPr="00E13ACD" w:rsidRDefault="00E13ACD" w:rsidP="00D44B14">
      <w:pPr>
        <w:tabs>
          <w:tab w:val="left" w:pos="9356"/>
        </w:tabs>
        <w:spacing w:after="0" w:line="360" w:lineRule="auto"/>
        <w:ind w:firstLine="142"/>
        <w:contextualSpacing/>
        <w:jc w:val="both"/>
        <w:rPr>
          <w:rFonts w:ascii="Times New Roman" w:eastAsia="Times New Roman" w:hAnsi="Times New Roman" w:cs="Times New Roman"/>
          <w:sz w:val="24"/>
          <w:szCs w:val="24"/>
          <w:lang w:eastAsia="ru-RU"/>
        </w:rPr>
      </w:pPr>
      <w:r w:rsidRPr="00E13ACD">
        <w:rPr>
          <w:rFonts w:ascii="Times New Roman" w:eastAsia="Times New Roman" w:hAnsi="Times New Roman" w:cs="Times New Roman"/>
          <w:sz w:val="24"/>
          <w:szCs w:val="24"/>
          <w:lang w:eastAsia="ru-RU"/>
        </w:rPr>
        <w:t>3.4. Обращение с опасными отходами</w:t>
      </w:r>
      <w:r>
        <w:rPr>
          <w:rFonts w:ascii="Times New Roman" w:eastAsia="Times New Roman" w:hAnsi="Times New Roman" w:cs="Times New Roman"/>
          <w:sz w:val="24"/>
          <w:szCs w:val="24"/>
          <w:lang w:eastAsia="ru-RU"/>
        </w:rPr>
        <w:tab/>
        <w:t>18</w:t>
      </w:r>
    </w:p>
    <w:p w:rsidR="00E13ACD" w:rsidRPr="00E13ACD" w:rsidRDefault="00E13ACD" w:rsidP="00D44B14">
      <w:pPr>
        <w:tabs>
          <w:tab w:val="left" w:pos="9356"/>
        </w:tabs>
        <w:spacing w:after="0" w:line="360" w:lineRule="auto"/>
        <w:contextualSpacing/>
        <w:jc w:val="both"/>
        <w:rPr>
          <w:rFonts w:ascii="Times New Roman" w:eastAsia="Times New Roman" w:hAnsi="Times New Roman" w:cs="Times New Roman"/>
          <w:sz w:val="24"/>
          <w:szCs w:val="24"/>
          <w:lang w:eastAsia="ru-RU"/>
        </w:rPr>
      </w:pPr>
      <w:r w:rsidRPr="00E13ACD">
        <w:rPr>
          <w:rFonts w:ascii="Times New Roman" w:eastAsia="Times New Roman" w:hAnsi="Times New Roman" w:cs="Times New Roman"/>
          <w:sz w:val="24"/>
          <w:szCs w:val="24"/>
          <w:lang w:eastAsia="ru-RU"/>
        </w:rPr>
        <w:t>4.Организационное обеспечение. Существующая структура управления обращения с отходами</w:t>
      </w:r>
      <w:r>
        <w:rPr>
          <w:rFonts w:ascii="Times New Roman" w:eastAsia="Times New Roman" w:hAnsi="Times New Roman" w:cs="Times New Roman"/>
          <w:sz w:val="24"/>
          <w:szCs w:val="24"/>
          <w:lang w:eastAsia="ru-RU"/>
        </w:rPr>
        <w:tab/>
        <w:t>2</w:t>
      </w:r>
      <w:r w:rsidR="00D44B14">
        <w:rPr>
          <w:rFonts w:ascii="Times New Roman" w:eastAsia="Times New Roman" w:hAnsi="Times New Roman" w:cs="Times New Roman"/>
          <w:sz w:val="24"/>
          <w:szCs w:val="24"/>
          <w:lang w:eastAsia="ru-RU"/>
        </w:rPr>
        <w:t>0</w:t>
      </w:r>
    </w:p>
    <w:p w:rsidR="004B0768" w:rsidRDefault="004B0768" w:rsidP="00D44B14">
      <w:pPr>
        <w:tabs>
          <w:tab w:val="left" w:pos="9356"/>
        </w:tabs>
        <w:spacing w:after="0" w:line="360" w:lineRule="auto"/>
        <w:ind w:firstLine="142"/>
        <w:contextualSpacing/>
        <w:jc w:val="both"/>
        <w:rPr>
          <w:rFonts w:ascii="Times New Roman" w:eastAsia="Times New Roman" w:hAnsi="Times New Roman" w:cs="Times New Roman"/>
          <w:sz w:val="24"/>
          <w:szCs w:val="24"/>
          <w:lang w:eastAsia="ru-RU"/>
        </w:rPr>
      </w:pPr>
      <w:r w:rsidRPr="004B0768">
        <w:rPr>
          <w:rFonts w:ascii="Times New Roman" w:eastAsia="Times New Roman" w:hAnsi="Times New Roman" w:cs="Times New Roman"/>
          <w:sz w:val="24"/>
          <w:szCs w:val="24"/>
          <w:lang w:eastAsia="ru-RU"/>
        </w:rPr>
        <w:t xml:space="preserve">4.1. Транспортировка отходов </w:t>
      </w:r>
      <w:r>
        <w:rPr>
          <w:rFonts w:ascii="Times New Roman" w:eastAsia="Times New Roman" w:hAnsi="Times New Roman" w:cs="Times New Roman"/>
          <w:sz w:val="24"/>
          <w:szCs w:val="24"/>
          <w:lang w:eastAsia="ru-RU"/>
        </w:rPr>
        <w:tab/>
        <w:t>2</w:t>
      </w:r>
      <w:r w:rsidR="00D44B14">
        <w:rPr>
          <w:rFonts w:ascii="Times New Roman" w:eastAsia="Times New Roman" w:hAnsi="Times New Roman" w:cs="Times New Roman"/>
          <w:sz w:val="24"/>
          <w:szCs w:val="24"/>
          <w:lang w:eastAsia="ru-RU"/>
        </w:rPr>
        <w:t>4</w:t>
      </w:r>
    </w:p>
    <w:p w:rsidR="004B0768" w:rsidRPr="004B0768" w:rsidRDefault="004B0768" w:rsidP="00D44B14">
      <w:pPr>
        <w:tabs>
          <w:tab w:val="left" w:pos="9356"/>
        </w:tabs>
        <w:spacing w:after="0" w:line="360" w:lineRule="auto"/>
        <w:ind w:firstLine="284"/>
        <w:contextualSpacing/>
        <w:jc w:val="both"/>
        <w:rPr>
          <w:rFonts w:ascii="Times New Roman" w:eastAsia="Times New Roman" w:hAnsi="Times New Roman" w:cs="Times New Roman"/>
          <w:sz w:val="24"/>
          <w:szCs w:val="24"/>
          <w:lang w:eastAsia="ru-RU"/>
        </w:rPr>
      </w:pPr>
      <w:r w:rsidRPr="004B0768">
        <w:rPr>
          <w:rFonts w:ascii="Times New Roman" w:eastAsia="Times New Roman" w:hAnsi="Times New Roman" w:cs="Times New Roman"/>
          <w:sz w:val="24"/>
          <w:szCs w:val="24"/>
          <w:lang w:eastAsia="ru-RU"/>
        </w:rPr>
        <w:t>4.1.2. Логистика движения отхо</w:t>
      </w:r>
      <w:r>
        <w:rPr>
          <w:rFonts w:ascii="Times New Roman" w:eastAsia="Times New Roman" w:hAnsi="Times New Roman" w:cs="Times New Roman"/>
          <w:sz w:val="24"/>
          <w:szCs w:val="24"/>
          <w:lang w:eastAsia="ru-RU"/>
        </w:rPr>
        <w:t xml:space="preserve">дов в муниципальном районе и её совершенствование </w:t>
      </w:r>
      <w:r>
        <w:rPr>
          <w:rFonts w:ascii="Times New Roman" w:eastAsia="Times New Roman" w:hAnsi="Times New Roman" w:cs="Times New Roman"/>
          <w:sz w:val="24"/>
          <w:szCs w:val="24"/>
          <w:lang w:eastAsia="ru-RU"/>
        </w:rPr>
        <w:tab/>
        <w:t>2</w:t>
      </w:r>
      <w:r w:rsidR="00D44B14">
        <w:rPr>
          <w:rFonts w:ascii="Times New Roman" w:eastAsia="Times New Roman" w:hAnsi="Times New Roman" w:cs="Times New Roman"/>
          <w:sz w:val="24"/>
          <w:szCs w:val="24"/>
          <w:lang w:eastAsia="ru-RU"/>
        </w:rPr>
        <w:t>4</w:t>
      </w:r>
    </w:p>
    <w:p w:rsidR="00E13ACD" w:rsidRPr="00E13ACD" w:rsidRDefault="004B0768" w:rsidP="00D44B14">
      <w:pPr>
        <w:tabs>
          <w:tab w:val="left" w:pos="9356"/>
        </w:tabs>
        <w:spacing w:after="0" w:line="360" w:lineRule="auto"/>
        <w:ind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4B0768">
        <w:rPr>
          <w:rFonts w:ascii="Times New Roman" w:eastAsia="Times New Roman" w:hAnsi="Times New Roman" w:cs="Times New Roman"/>
          <w:sz w:val="24"/>
          <w:szCs w:val="24"/>
          <w:lang w:eastAsia="ru-RU"/>
        </w:rPr>
        <w:t>Анализ состояния санитарной очистки территории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w:t>
      </w:r>
      <w:r w:rsidR="00D44B14">
        <w:rPr>
          <w:rFonts w:ascii="Times New Roman" w:eastAsia="Times New Roman" w:hAnsi="Times New Roman" w:cs="Times New Roman"/>
          <w:sz w:val="24"/>
          <w:szCs w:val="24"/>
          <w:lang w:eastAsia="ru-RU"/>
        </w:rPr>
        <w:t>7</w:t>
      </w:r>
    </w:p>
    <w:p w:rsidR="004B0768" w:rsidRPr="004B0768" w:rsidRDefault="004B0768" w:rsidP="00D44B14">
      <w:pPr>
        <w:tabs>
          <w:tab w:val="left" w:pos="9356"/>
        </w:tabs>
        <w:spacing w:after="0" w:line="360" w:lineRule="auto"/>
        <w:ind w:firstLine="142"/>
        <w:contextualSpacing/>
        <w:jc w:val="both"/>
        <w:rPr>
          <w:rFonts w:ascii="Times New Roman" w:eastAsia="Times New Roman" w:hAnsi="Times New Roman" w:cs="Times New Roman"/>
          <w:sz w:val="24"/>
          <w:szCs w:val="24"/>
          <w:lang w:eastAsia="ru-RU"/>
        </w:rPr>
      </w:pPr>
      <w:r w:rsidRPr="004B0768">
        <w:rPr>
          <w:rFonts w:ascii="Times New Roman" w:eastAsia="Times New Roman" w:hAnsi="Times New Roman" w:cs="Times New Roman"/>
          <w:sz w:val="24"/>
          <w:szCs w:val="24"/>
          <w:lang w:eastAsia="ru-RU"/>
        </w:rPr>
        <w:t>4.3. Организация размещения твёрдых бытовых отходов на полигоне</w:t>
      </w:r>
      <w:r>
        <w:rPr>
          <w:rFonts w:ascii="Times New Roman" w:eastAsia="Times New Roman" w:hAnsi="Times New Roman" w:cs="Times New Roman"/>
          <w:sz w:val="24"/>
          <w:szCs w:val="24"/>
          <w:lang w:eastAsia="ru-RU"/>
        </w:rPr>
        <w:tab/>
      </w:r>
      <w:r w:rsidR="00D44B14">
        <w:rPr>
          <w:rFonts w:ascii="Times New Roman" w:eastAsia="Times New Roman" w:hAnsi="Times New Roman" w:cs="Times New Roman"/>
          <w:sz w:val="24"/>
          <w:szCs w:val="24"/>
          <w:lang w:eastAsia="ru-RU"/>
        </w:rPr>
        <w:t>29</w:t>
      </w:r>
    </w:p>
    <w:p w:rsidR="004B0768" w:rsidRPr="004B0768" w:rsidRDefault="004B0768" w:rsidP="00D44B14">
      <w:pPr>
        <w:tabs>
          <w:tab w:val="left" w:pos="9356"/>
        </w:tabs>
        <w:spacing w:after="0" w:line="360" w:lineRule="auto"/>
        <w:contextualSpacing/>
        <w:jc w:val="both"/>
        <w:rPr>
          <w:rFonts w:ascii="Times New Roman" w:eastAsia="Times New Roman" w:hAnsi="Times New Roman" w:cs="Times New Roman"/>
          <w:sz w:val="24"/>
          <w:szCs w:val="24"/>
          <w:lang w:eastAsia="ru-RU"/>
        </w:rPr>
      </w:pPr>
      <w:r w:rsidRPr="004B0768">
        <w:rPr>
          <w:rFonts w:ascii="Times New Roman" w:eastAsia="Times New Roman" w:hAnsi="Times New Roman" w:cs="Times New Roman"/>
          <w:sz w:val="24"/>
          <w:szCs w:val="24"/>
          <w:lang w:eastAsia="ru-RU"/>
        </w:rPr>
        <w:t xml:space="preserve">5 </w:t>
      </w:r>
      <w:r w:rsidR="00684F18" w:rsidRPr="00684F18">
        <w:rPr>
          <w:rFonts w:ascii="Times New Roman" w:eastAsia="Times New Roman" w:hAnsi="Times New Roman" w:cs="Times New Roman"/>
          <w:sz w:val="24"/>
          <w:szCs w:val="24"/>
          <w:lang w:eastAsia="ru-RU"/>
        </w:rPr>
        <w:t>Создание комплексной системы управления отходами на территории Александровского района</w:t>
      </w:r>
      <w:r w:rsidR="00684F1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w:t>
      </w:r>
      <w:r w:rsidR="00D44B14">
        <w:rPr>
          <w:rFonts w:ascii="Times New Roman" w:eastAsia="Times New Roman" w:hAnsi="Times New Roman" w:cs="Times New Roman"/>
          <w:sz w:val="24"/>
          <w:szCs w:val="24"/>
          <w:lang w:eastAsia="ru-RU"/>
        </w:rPr>
        <w:t>0</w:t>
      </w:r>
    </w:p>
    <w:p w:rsidR="00684F18" w:rsidRDefault="00684F18" w:rsidP="00D44B14">
      <w:pPr>
        <w:tabs>
          <w:tab w:val="left" w:pos="9356"/>
        </w:tabs>
        <w:spacing w:after="0" w:line="360" w:lineRule="auto"/>
        <w:ind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w:t>
      </w:r>
      <w:r w:rsidRPr="00E241F5">
        <w:rPr>
          <w:rFonts w:ascii="Times New Roman" w:eastAsia="Times New Roman" w:hAnsi="Times New Roman" w:cs="Times New Roman"/>
          <w:sz w:val="24"/>
          <w:szCs w:val="24"/>
          <w:lang w:eastAsia="ru-RU"/>
        </w:rPr>
        <w:t>Основные положения комплекс</w:t>
      </w:r>
      <w:r>
        <w:rPr>
          <w:rFonts w:ascii="Times New Roman" w:eastAsia="Times New Roman" w:hAnsi="Times New Roman" w:cs="Times New Roman"/>
          <w:sz w:val="24"/>
          <w:szCs w:val="24"/>
          <w:lang w:eastAsia="ru-RU"/>
        </w:rPr>
        <w:t xml:space="preserve">ной системы управления отходами </w:t>
      </w:r>
      <w:r>
        <w:rPr>
          <w:rFonts w:ascii="Times New Roman" w:eastAsia="Times New Roman" w:hAnsi="Times New Roman" w:cs="Times New Roman"/>
          <w:sz w:val="24"/>
          <w:szCs w:val="24"/>
          <w:lang w:eastAsia="ru-RU"/>
        </w:rPr>
        <w:tab/>
        <w:t>3</w:t>
      </w:r>
      <w:r w:rsidR="00D44B14">
        <w:rPr>
          <w:rFonts w:ascii="Times New Roman" w:eastAsia="Times New Roman" w:hAnsi="Times New Roman" w:cs="Times New Roman"/>
          <w:sz w:val="24"/>
          <w:szCs w:val="24"/>
          <w:lang w:eastAsia="ru-RU"/>
        </w:rPr>
        <w:t>0</w:t>
      </w:r>
    </w:p>
    <w:p w:rsidR="00684F18" w:rsidRPr="004B0768" w:rsidRDefault="00684F18" w:rsidP="00D44B14">
      <w:pPr>
        <w:tabs>
          <w:tab w:val="left" w:pos="9356"/>
        </w:tabs>
        <w:spacing w:after="0" w:line="360" w:lineRule="auto"/>
        <w:ind w:firstLine="142"/>
        <w:contextualSpacing/>
        <w:jc w:val="both"/>
        <w:rPr>
          <w:rFonts w:ascii="Times New Roman" w:eastAsia="Times New Roman" w:hAnsi="Times New Roman" w:cs="Times New Roman"/>
          <w:sz w:val="24"/>
          <w:szCs w:val="24"/>
          <w:lang w:eastAsia="ru-RU"/>
        </w:rPr>
      </w:pPr>
      <w:r w:rsidRPr="004B076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w:t>
      </w:r>
      <w:r w:rsidRPr="004B0768">
        <w:rPr>
          <w:rFonts w:ascii="Times New Roman" w:eastAsia="Times New Roman" w:hAnsi="Times New Roman" w:cs="Times New Roman"/>
          <w:sz w:val="24"/>
          <w:szCs w:val="24"/>
          <w:lang w:eastAsia="ru-RU"/>
        </w:rPr>
        <w:t xml:space="preserve"> Обоснование </w:t>
      </w:r>
      <w:proofErr w:type="gramStart"/>
      <w:r w:rsidRPr="004B0768">
        <w:rPr>
          <w:rFonts w:ascii="Times New Roman" w:eastAsia="Times New Roman" w:hAnsi="Times New Roman" w:cs="Times New Roman"/>
          <w:sz w:val="24"/>
          <w:szCs w:val="24"/>
          <w:lang w:eastAsia="ru-RU"/>
        </w:rPr>
        <w:t>необходимости строительства новых объектов размещения отходов</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32</w:t>
      </w:r>
    </w:p>
    <w:p w:rsidR="00684F18" w:rsidRPr="00684F18" w:rsidRDefault="00684F18" w:rsidP="00D44B14">
      <w:pPr>
        <w:tabs>
          <w:tab w:val="left" w:pos="9356"/>
        </w:tabs>
        <w:spacing w:after="0" w:line="360" w:lineRule="auto"/>
        <w:ind w:firstLine="142"/>
        <w:contextualSpacing/>
        <w:jc w:val="both"/>
        <w:rPr>
          <w:rFonts w:ascii="Times New Roman" w:eastAsia="Times New Roman" w:hAnsi="Times New Roman" w:cs="Times New Roman"/>
          <w:sz w:val="24"/>
          <w:szCs w:val="24"/>
          <w:lang w:eastAsia="ru-RU"/>
        </w:rPr>
      </w:pPr>
      <w:r w:rsidRPr="00684F18">
        <w:rPr>
          <w:rFonts w:ascii="Times New Roman" w:eastAsia="Times New Roman" w:hAnsi="Times New Roman" w:cs="Times New Roman"/>
          <w:sz w:val="24"/>
          <w:szCs w:val="24"/>
          <w:lang w:eastAsia="ru-RU"/>
        </w:rPr>
        <w:t>5.3. Предлагаемая схема комплексной системы обращения с отходами</w:t>
      </w:r>
      <w:r>
        <w:rPr>
          <w:rFonts w:ascii="Times New Roman" w:eastAsia="Times New Roman" w:hAnsi="Times New Roman" w:cs="Times New Roman"/>
          <w:sz w:val="24"/>
          <w:szCs w:val="24"/>
          <w:lang w:eastAsia="ru-RU"/>
        </w:rPr>
        <w:tab/>
        <w:t>3</w:t>
      </w:r>
      <w:r w:rsidR="00D44B14">
        <w:rPr>
          <w:rFonts w:ascii="Times New Roman" w:eastAsia="Times New Roman" w:hAnsi="Times New Roman" w:cs="Times New Roman"/>
          <w:sz w:val="24"/>
          <w:szCs w:val="24"/>
          <w:lang w:eastAsia="ru-RU"/>
        </w:rPr>
        <w:t>5</w:t>
      </w:r>
    </w:p>
    <w:p w:rsidR="00684F18" w:rsidRPr="00684F18" w:rsidRDefault="00684F18" w:rsidP="00D44B14">
      <w:pPr>
        <w:tabs>
          <w:tab w:val="left" w:pos="9356"/>
        </w:tabs>
        <w:spacing w:after="0" w:line="360" w:lineRule="auto"/>
        <w:ind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w:t>
      </w:r>
      <w:r w:rsidRPr="00684F18">
        <w:rPr>
          <w:rFonts w:ascii="Times New Roman" w:eastAsia="Times New Roman" w:hAnsi="Times New Roman" w:cs="Times New Roman"/>
          <w:sz w:val="24"/>
          <w:szCs w:val="24"/>
          <w:lang w:eastAsia="ru-RU"/>
        </w:rPr>
        <w:t>Сбор и вывоз отходов из удаленных населенных пунктов</w:t>
      </w:r>
      <w:r>
        <w:rPr>
          <w:rFonts w:ascii="Times New Roman" w:eastAsia="Times New Roman" w:hAnsi="Times New Roman" w:cs="Times New Roman"/>
          <w:sz w:val="24"/>
          <w:szCs w:val="24"/>
          <w:lang w:eastAsia="ru-RU"/>
        </w:rPr>
        <w:tab/>
        <w:t>3</w:t>
      </w:r>
      <w:r w:rsidR="00D44B14">
        <w:rPr>
          <w:rFonts w:ascii="Times New Roman" w:eastAsia="Times New Roman" w:hAnsi="Times New Roman" w:cs="Times New Roman"/>
          <w:sz w:val="24"/>
          <w:szCs w:val="24"/>
          <w:lang w:eastAsia="ru-RU"/>
        </w:rPr>
        <w:t>6</w:t>
      </w:r>
    </w:p>
    <w:p w:rsidR="00684F18" w:rsidRPr="00684F18" w:rsidRDefault="00684F18" w:rsidP="00D44B14">
      <w:pPr>
        <w:tabs>
          <w:tab w:val="left" w:pos="9356"/>
        </w:tabs>
        <w:spacing w:after="0" w:line="360" w:lineRule="auto"/>
        <w:ind w:firstLine="284"/>
        <w:contextualSpacing/>
        <w:jc w:val="both"/>
        <w:rPr>
          <w:rFonts w:ascii="Times New Roman" w:eastAsia="Times New Roman" w:hAnsi="Times New Roman" w:cs="Times New Roman"/>
          <w:sz w:val="24"/>
          <w:szCs w:val="24"/>
          <w:lang w:eastAsia="ru-RU"/>
        </w:rPr>
      </w:pPr>
      <w:r w:rsidRPr="00684F18">
        <w:rPr>
          <w:rFonts w:ascii="Times New Roman" w:eastAsia="Times New Roman" w:hAnsi="Times New Roman" w:cs="Times New Roman"/>
          <w:sz w:val="24"/>
          <w:szCs w:val="24"/>
          <w:lang w:eastAsia="ru-RU"/>
        </w:rPr>
        <w:t>5.4.</w:t>
      </w:r>
      <w:r>
        <w:rPr>
          <w:rFonts w:ascii="Times New Roman" w:eastAsia="Times New Roman" w:hAnsi="Times New Roman" w:cs="Times New Roman"/>
          <w:sz w:val="24"/>
          <w:szCs w:val="24"/>
          <w:lang w:eastAsia="ru-RU"/>
        </w:rPr>
        <w:t>1.</w:t>
      </w:r>
      <w:r w:rsidRPr="00684F18">
        <w:rPr>
          <w:rFonts w:ascii="Times New Roman" w:eastAsia="Times New Roman" w:hAnsi="Times New Roman" w:cs="Times New Roman"/>
          <w:sz w:val="24"/>
          <w:szCs w:val="24"/>
          <w:lang w:eastAsia="ru-RU"/>
        </w:rPr>
        <w:t xml:space="preserve"> Определение необходимого количества </w:t>
      </w:r>
      <w:r w:rsidR="00D44B14">
        <w:rPr>
          <w:rFonts w:ascii="Times New Roman" w:eastAsia="Times New Roman" w:hAnsi="Times New Roman" w:cs="Times New Roman"/>
          <w:sz w:val="24"/>
          <w:szCs w:val="24"/>
          <w:lang w:eastAsia="ru-RU"/>
        </w:rPr>
        <w:t>мусоровозов</w:t>
      </w:r>
      <w:r w:rsidRPr="00684F18">
        <w:rPr>
          <w:rFonts w:ascii="Times New Roman" w:eastAsia="Times New Roman" w:hAnsi="Times New Roman" w:cs="Times New Roman"/>
          <w:sz w:val="24"/>
          <w:szCs w:val="24"/>
          <w:lang w:eastAsia="ru-RU"/>
        </w:rPr>
        <w:t xml:space="preserve"> для вывоза твердых коммунальных отходов</w:t>
      </w:r>
      <w:r>
        <w:rPr>
          <w:rFonts w:ascii="Times New Roman" w:eastAsia="Times New Roman" w:hAnsi="Times New Roman" w:cs="Times New Roman"/>
          <w:sz w:val="24"/>
          <w:szCs w:val="24"/>
          <w:lang w:eastAsia="ru-RU"/>
        </w:rPr>
        <w:tab/>
        <w:t>3</w:t>
      </w:r>
      <w:r w:rsidR="00D44B14">
        <w:rPr>
          <w:rFonts w:ascii="Times New Roman" w:eastAsia="Times New Roman" w:hAnsi="Times New Roman" w:cs="Times New Roman"/>
          <w:sz w:val="24"/>
          <w:szCs w:val="24"/>
          <w:lang w:eastAsia="ru-RU"/>
        </w:rPr>
        <w:t>7</w:t>
      </w:r>
    </w:p>
    <w:p w:rsidR="00684F18" w:rsidRPr="00684F18" w:rsidRDefault="00684F18" w:rsidP="00D44B14">
      <w:pPr>
        <w:tabs>
          <w:tab w:val="left" w:pos="9356"/>
        </w:tabs>
        <w:spacing w:after="0" w:line="360" w:lineRule="auto"/>
        <w:ind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w:t>
      </w:r>
      <w:r w:rsidRPr="00684F18">
        <w:rPr>
          <w:rFonts w:ascii="Times New Roman" w:eastAsia="Times New Roman" w:hAnsi="Times New Roman" w:cs="Times New Roman"/>
          <w:sz w:val="24"/>
          <w:szCs w:val="24"/>
          <w:lang w:eastAsia="ru-RU"/>
        </w:rPr>
        <w:t>Особенности раздельного сбора твердых бытовых отходов в сельских поселениях</w:t>
      </w:r>
      <w:r>
        <w:rPr>
          <w:rFonts w:ascii="Times New Roman" w:eastAsia="Times New Roman" w:hAnsi="Times New Roman" w:cs="Times New Roman"/>
          <w:sz w:val="24"/>
          <w:szCs w:val="24"/>
          <w:lang w:eastAsia="ru-RU"/>
        </w:rPr>
        <w:tab/>
      </w:r>
      <w:r w:rsidR="00D44B14">
        <w:rPr>
          <w:rFonts w:ascii="Times New Roman" w:eastAsia="Times New Roman" w:hAnsi="Times New Roman" w:cs="Times New Roman"/>
          <w:sz w:val="24"/>
          <w:szCs w:val="24"/>
          <w:lang w:eastAsia="ru-RU"/>
        </w:rPr>
        <w:t>39</w:t>
      </w:r>
    </w:p>
    <w:p w:rsidR="00684F18" w:rsidRDefault="00684F18" w:rsidP="00D44B14">
      <w:pPr>
        <w:tabs>
          <w:tab w:val="left" w:pos="9356"/>
        </w:tabs>
        <w:spacing w:after="0" w:line="360" w:lineRule="auto"/>
        <w:ind w:firstLine="142"/>
        <w:contextualSpacing/>
        <w:jc w:val="both"/>
        <w:rPr>
          <w:rFonts w:ascii="Times New Roman" w:eastAsia="Times New Roman" w:hAnsi="Times New Roman" w:cs="Times New Roman"/>
          <w:sz w:val="24"/>
          <w:szCs w:val="24"/>
          <w:lang w:eastAsia="ru-RU"/>
        </w:rPr>
      </w:pPr>
      <w:r w:rsidRPr="00684F18">
        <w:rPr>
          <w:rFonts w:ascii="Times New Roman" w:eastAsia="Times New Roman" w:hAnsi="Times New Roman" w:cs="Times New Roman"/>
          <w:sz w:val="24"/>
          <w:szCs w:val="24"/>
          <w:lang w:eastAsia="ru-RU"/>
        </w:rPr>
        <w:t>5.6 Предложения по ликвидации стихийных (несан</w:t>
      </w:r>
      <w:r>
        <w:rPr>
          <w:rFonts w:ascii="Times New Roman" w:eastAsia="Times New Roman" w:hAnsi="Times New Roman" w:cs="Times New Roman"/>
          <w:sz w:val="24"/>
          <w:szCs w:val="24"/>
          <w:lang w:eastAsia="ru-RU"/>
        </w:rPr>
        <w:t>кционированных) свалок ТБО</w:t>
      </w:r>
      <w:r>
        <w:rPr>
          <w:rFonts w:ascii="Times New Roman" w:eastAsia="Times New Roman" w:hAnsi="Times New Roman" w:cs="Times New Roman"/>
          <w:sz w:val="24"/>
          <w:szCs w:val="24"/>
          <w:lang w:eastAsia="ru-RU"/>
        </w:rPr>
        <w:tab/>
        <w:t>4</w:t>
      </w:r>
      <w:r w:rsidR="00D44B14">
        <w:rPr>
          <w:rFonts w:ascii="Times New Roman" w:eastAsia="Times New Roman" w:hAnsi="Times New Roman" w:cs="Times New Roman"/>
          <w:sz w:val="24"/>
          <w:szCs w:val="24"/>
          <w:lang w:eastAsia="ru-RU"/>
        </w:rPr>
        <w:t>1</w:t>
      </w:r>
    </w:p>
    <w:p w:rsidR="00684F18" w:rsidRPr="00684F18" w:rsidRDefault="00684F18" w:rsidP="00D44B14">
      <w:pPr>
        <w:tabs>
          <w:tab w:val="left" w:pos="9356"/>
        </w:tabs>
        <w:spacing w:after="0" w:line="360" w:lineRule="auto"/>
        <w:ind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w:t>
      </w:r>
      <w:hyperlink w:anchor="_Toc442885275" w:history="1">
        <w:r w:rsidRPr="00684F18">
          <w:rPr>
            <w:rFonts w:ascii="Times New Roman" w:eastAsia="Times New Roman" w:hAnsi="Times New Roman" w:cs="Times New Roman"/>
            <w:sz w:val="24"/>
            <w:szCs w:val="24"/>
            <w:lang w:eastAsia="ru-RU"/>
          </w:rPr>
          <w:t>Капиталовложения на мероприятия по очистке территорий</w:t>
        </w:r>
        <w:r w:rsidRPr="00684F18">
          <w:rPr>
            <w:rFonts w:ascii="Times New Roman" w:eastAsia="Times New Roman" w:hAnsi="Times New Roman" w:cs="Times New Roman"/>
            <w:webHidden/>
            <w:sz w:val="24"/>
            <w:szCs w:val="24"/>
            <w:lang w:eastAsia="ru-RU"/>
          </w:rPr>
          <w:tab/>
        </w:r>
      </w:hyperlink>
      <w:r>
        <w:rPr>
          <w:rFonts w:ascii="Times New Roman" w:eastAsia="Times New Roman" w:hAnsi="Times New Roman" w:cs="Times New Roman"/>
          <w:sz w:val="24"/>
          <w:szCs w:val="24"/>
          <w:lang w:eastAsia="ru-RU"/>
        </w:rPr>
        <w:t>4</w:t>
      </w:r>
      <w:r w:rsidR="00DC4C94">
        <w:rPr>
          <w:rFonts w:ascii="Times New Roman" w:eastAsia="Times New Roman" w:hAnsi="Times New Roman" w:cs="Times New Roman"/>
          <w:sz w:val="24"/>
          <w:szCs w:val="24"/>
          <w:lang w:eastAsia="ru-RU"/>
        </w:rPr>
        <w:t>2</w:t>
      </w:r>
    </w:p>
    <w:p w:rsidR="008859A6" w:rsidRDefault="008859A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A05B0" w:rsidRPr="000A05B0" w:rsidRDefault="000A05B0" w:rsidP="000A05B0">
      <w:pPr>
        <w:spacing w:after="0" w:line="240" w:lineRule="auto"/>
        <w:contextualSpacing/>
        <w:jc w:val="center"/>
        <w:rPr>
          <w:rFonts w:ascii="Times New Roman" w:eastAsia="Times New Roman" w:hAnsi="Times New Roman" w:cs="Times New Roman"/>
          <w:sz w:val="24"/>
          <w:szCs w:val="24"/>
          <w:lang w:eastAsia="ru-RU"/>
        </w:rPr>
      </w:pPr>
    </w:p>
    <w:p w:rsidR="000A05B0" w:rsidRPr="00E13ACD" w:rsidRDefault="00E13ACD" w:rsidP="008445F8">
      <w:pPr>
        <w:spacing w:after="200" w:line="276" w:lineRule="auto"/>
        <w:ind w:firstLine="851"/>
        <w:jc w:val="center"/>
        <w:rPr>
          <w:rFonts w:ascii="Times New Roman" w:eastAsia="Times New Roman" w:hAnsi="Times New Roman" w:cs="Times New Roman"/>
          <w:sz w:val="24"/>
          <w:szCs w:val="24"/>
          <w:lang w:eastAsia="ru-RU"/>
        </w:rPr>
      </w:pPr>
      <w:r w:rsidRPr="00E13ACD">
        <w:rPr>
          <w:rFonts w:ascii="Times New Roman" w:eastAsia="Times New Roman" w:hAnsi="Times New Roman" w:cs="Times New Roman"/>
          <w:sz w:val="24"/>
          <w:szCs w:val="24"/>
          <w:lang w:eastAsia="ru-RU"/>
        </w:rPr>
        <w:t>ВВЕДЕНИЕ</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В настоящее время в Российской Федерации экологическая обстановка в большинстве городов и населенных пунктов сохраняется напряженной. Характерными факторами неблагоприятного воздействия на состояние окружающей среды являются интенсификация и концентрация производств, морально устаревшее оборудование, увеличение парка автотранспорта, а также недостаточное внедрение безотходных и экологически безопасных технологий.</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Сложившаяся ситуация ведет к деградации природной среды и представляет угрозу для здоровья населения.</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Одним из направлений по улучшению качества жизни является организация санитарной очистки территории муниципальных образований и утилизация отходов производства и потребления.</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Для эффективного решения задач по совершенствованию системы обращения с отходами и принятия управленческих решений необходимо руководствоваться следующими принципами:</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минимизация образования отходов;</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разделение отходов при их сборе и подготовке для утилизации;</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приоритет переработки отходов перед их уничтожением;</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xml:space="preserve">- приоритет уничтожения отходов перед их захоронением; </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использование научно-технических достижений в целях реализации малоотходных и безотходных технологий;</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развитие рынка вторичных материальных ресурсов и вовлечение их в хозяйственный оборот в качестве вторичного сырья;</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недопустимость размещения отходов производства и потребления вне объектов размещения отходов;</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использование методов экономического регулирования деятельности в сфере обращения с отходами в целях уменьшения количества отходов и вовлечения их в хозяйственный оборот.</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xml:space="preserve">Одним из основных документов в организации системы управления отходами является Генеральная схема санитарной очистки территории муниципального образования. В </w:t>
      </w:r>
      <w:proofErr w:type="gramStart"/>
      <w:r w:rsidRPr="000A05B0">
        <w:rPr>
          <w:rFonts w:ascii="Times New Roman" w:eastAsia="Times New Roman" w:hAnsi="Times New Roman" w:cs="Times New Roman"/>
          <w:sz w:val="24"/>
          <w:szCs w:val="24"/>
          <w:lang w:eastAsia="ru-RU"/>
        </w:rPr>
        <w:t>документе</w:t>
      </w:r>
      <w:proofErr w:type="gramEnd"/>
      <w:r w:rsidRPr="000A05B0">
        <w:rPr>
          <w:rFonts w:ascii="Times New Roman" w:eastAsia="Times New Roman" w:hAnsi="Times New Roman" w:cs="Times New Roman"/>
          <w:sz w:val="24"/>
          <w:szCs w:val="24"/>
          <w:lang w:eastAsia="ru-RU"/>
        </w:rPr>
        <w:t xml:space="preserve"> отражены направления по решению комплекса работ по организации, сбору, удалению, обезвреживанию отходов и уборке территории муниципального образования.</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lastRenderedPageBreak/>
        <w:t>Руководствуясь разработанной Генеральной схемой очистки и действующим законодательством, органы местного самоуправления могут обоснованно определять стратегию и  разрабатывать программные мероприятия в области обращения с отходами производства и потребления на территории муниципального образование «</w:t>
      </w:r>
      <w:r>
        <w:rPr>
          <w:rFonts w:ascii="Times New Roman" w:eastAsia="Times New Roman" w:hAnsi="Times New Roman" w:cs="Times New Roman"/>
          <w:sz w:val="24"/>
          <w:szCs w:val="24"/>
          <w:lang w:eastAsia="ru-RU"/>
        </w:rPr>
        <w:t>Александровский</w:t>
      </w:r>
      <w:r w:rsidRPr="000A05B0">
        <w:rPr>
          <w:rFonts w:ascii="Times New Roman" w:eastAsia="Times New Roman" w:hAnsi="Times New Roman" w:cs="Times New Roman"/>
          <w:sz w:val="24"/>
          <w:szCs w:val="24"/>
          <w:lang w:eastAsia="ru-RU"/>
        </w:rPr>
        <w:t xml:space="preserve"> район» </w:t>
      </w:r>
      <w:proofErr w:type="gramStart"/>
      <w:r w:rsidRPr="000A05B0">
        <w:rPr>
          <w:rFonts w:ascii="Times New Roman" w:eastAsia="Times New Roman" w:hAnsi="Times New Roman" w:cs="Times New Roman"/>
          <w:sz w:val="24"/>
          <w:szCs w:val="24"/>
          <w:lang w:eastAsia="ru-RU"/>
        </w:rPr>
        <w:t xml:space="preserve">( </w:t>
      </w:r>
      <w:proofErr w:type="gramEnd"/>
      <w:r w:rsidRPr="000A05B0">
        <w:rPr>
          <w:rFonts w:ascii="Times New Roman" w:eastAsia="Times New Roman" w:hAnsi="Times New Roman" w:cs="Times New Roman"/>
          <w:sz w:val="24"/>
          <w:szCs w:val="24"/>
          <w:lang w:eastAsia="ru-RU"/>
        </w:rPr>
        <w:t>далее</w:t>
      </w:r>
      <w:r w:rsidR="007C3109">
        <w:rPr>
          <w:rFonts w:ascii="Times New Roman" w:eastAsia="Times New Roman" w:hAnsi="Times New Roman" w:cs="Times New Roman"/>
          <w:sz w:val="24"/>
          <w:szCs w:val="24"/>
          <w:lang w:eastAsia="ru-RU"/>
        </w:rPr>
        <w:t xml:space="preserve"> </w:t>
      </w:r>
      <w:r w:rsidRPr="000A05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Александровский</w:t>
      </w:r>
      <w:r w:rsidRPr="000A05B0">
        <w:rPr>
          <w:rFonts w:ascii="Times New Roman" w:eastAsia="Times New Roman" w:hAnsi="Times New Roman" w:cs="Times New Roman"/>
          <w:sz w:val="24"/>
          <w:szCs w:val="24"/>
          <w:lang w:eastAsia="ru-RU"/>
        </w:rPr>
        <w:t xml:space="preserve"> район).</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xml:space="preserve">Основанием для разработки Генеральной схемы очистки территории населенных пунктов являются: </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Закон Российской Федерации «Об отходах производства и потребления» от 24.06.1998 г. № 89</w:t>
      </w:r>
      <w:r w:rsidRPr="000A05B0">
        <w:rPr>
          <w:rFonts w:ascii="Times New Roman" w:eastAsia="Times New Roman" w:hAnsi="Times New Roman" w:cs="Times New Roman"/>
          <w:sz w:val="24"/>
          <w:szCs w:val="24"/>
          <w:lang w:eastAsia="ru-RU"/>
        </w:rPr>
        <w:noBreakHyphen/>
        <w:t>ФЗ;</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Санитарные правила содержания территории населенных мест (СанПиН 42-128-4690-88);</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xml:space="preserve">- Методические рекомендации МДК 7-01.2003 «О порядке </w:t>
      </w:r>
      <w:proofErr w:type="gramStart"/>
      <w:r w:rsidRPr="000A05B0">
        <w:rPr>
          <w:rFonts w:ascii="Times New Roman" w:eastAsia="Times New Roman" w:hAnsi="Times New Roman" w:cs="Times New Roman"/>
          <w:sz w:val="24"/>
          <w:szCs w:val="24"/>
          <w:lang w:eastAsia="ru-RU"/>
        </w:rPr>
        <w:t>разработки генеральных схем очистки территории населенных пунктов Российской</w:t>
      </w:r>
      <w:proofErr w:type="gramEnd"/>
      <w:r w:rsidRPr="000A05B0">
        <w:rPr>
          <w:rFonts w:ascii="Times New Roman" w:eastAsia="Times New Roman" w:hAnsi="Times New Roman" w:cs="Times New Roman"/>
          <w:sz w:val="24"/>
          <w:szCs w:val="24"/>
          <w:lang w:eastAsia="ru-RU"/>
        </w:rPr>
        <w:t xml:space="preserve"> Федерации» (Утверждены постановлением Госстроя РФ от 21 августа </w:t>
      </w:r>
      <w:smartTag w:uri="urn:schemas-microsoft-com:office:smarttags" w:element="metricconverter">
        <w:smartTagPr>
          <w:attr w:name="ProductID" w:val="2003 г"/>
        </w:smartTagPr>
        <w:r w:rsidRPr="000A05B0">
          <w:rPr>
            <w:rFonts w:ascii="Times New Roman" w:eastAsia="Times New Roman" w:hAnsi="Times New Roman" w:cs="Times New Roman"/>
            <w:sz w:val="24"/>
            <w:szCs w:val="24"/>
            <w:lang w:eastAsia="ru-RU"/>
          </w:rPr>
          <w:t>2003 г</w:t>
        </w:r>
      </w:smartTag>
      <w:r w:rsidRPr="000A05B0">
        <w:rPr>
          <w:rFonts w:ascii="Times New Roman" w:eastAsia="Times New Roman" w:hAnsi="Times New Roman" w:cs="Times New Roman"/>
          <w:sz w:val="24"/>
          <w:szCs w:val="24"/>
          <w:lang w:eastAsia="ru-RU"/>
        </w:rPr>
        <w:t>. № 152).</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Кроме того, при разработке Генеральной схемы очистки территории учитываются требования:</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Федерального закона от 30.03.1999 г. №52-ФЗ «О санитарно-эпидемиологическом благополучии населения»;</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Федерального закона от 10.01.2002 г. №7-ФЗ «Об охране окружающей среды»;</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«Правил и норм технической эксплуатации жилищного фонда», утвержденных Постановлением Госстроя России от 27.09.2003 г. №170;</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СанПиН 2.1.5.980-00 «Гигиенические требования к охране поверхностных вод»;</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СанПиН 2.1.5.1059-01 «Гигиенические требования к охране подземных вод от загрязнения»;</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СанПиН 2.2.1/2.1.1.1200-03 «Санитарно-защитные зоны и санитарная классификация предприятий, сооружений и иных объектов»;</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СанПиН 42-128-4690-88 Санитарные правила содержания территорий населенных мест»;</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Инструкция по организации и технологии механизированной уборки населенных мест. Москва, Стройиздат,4 1980;</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xml:space="preserve">Очистка и уборка современных населенных пунктов, городов и районов должна развиваться на основе прогнозируемых решений. </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Генеральная схема является программным документом, который определяет направление развития данной отрасли на территории Александровского район</w:t>
      </w:r>
      <w:r>
        <w:rPr>
          <w:rFonts w:ascii="Times New Roman" w:eastAsia="Times New Roman" w:hAnsi="Times New Roman" w:cs="Times New Roman"/>
          <w:sz w:val="24"/>
          <w:szCs w:val="24"/>
          <w:lang w:eastAsia="ru-RU"/>
        </w:rPr>
        <w:t>а</w:t>
      </w:r>
      <w:r w:rsidRPr="000A05B0">
        <w:rPr>
          <w:rFonts w:ascii="Times New Roman" w:eastAsia="Times New Roman" w:hAnsi="Times New Roman" w:cs="Times New Roman"/>
          <w:sz w:val="24"/>
          <w:szCs w:val="24"/>
          <w:lang w:eastAsia="ru-RU"/>
        </w:rPr>
        <w:t xml:space="preserve">. В документе дается объективная оценка ситуации, на основании которой руководители </w:t>
      </w:r>
      <w:r w:rsidRPr="000A05B0">
        <w:rPr>
          <w:rFonts w:ascii="Times New Roman" w:eastAsia="Times New Roman" w:hAnsi="Times New Roman" w:cs="Times New Roman"/>
          <w:sz w:val="24"/>
          <w:szCs w:val="24"/>
          <w:lang w:eastAsia="ru-RU"/>
        </w:rPr>
        <w:lastRenderedPageBreak/>
        <w:t>органов местного самоуправления имеют возможность принимать управленческие решения по санитарной очистке подведомственных территорий и организации безопасного обращения с отходами производства и потребления, снижения их негативного воздействия на окружающую среду и здоровье населения.</w:t>
      </w:r>
      <w:r w:rsidRPr="000A05B0">
        <w:rPr>
          <w:rFonts w:ascii="Times New Roman" w:eastAsia="Times New Roman" w:hAnsi="Times New Roman" w:cs="Times New Roman"/>
          <w:sz w:val="24"/>
          <w:szCs w:val="24"/>
          <w:lang w:eastAsia="ru-RU"/>
        </w:rPr>
        <w:br w:type="page"/>
      </w:r>
    </w:p>
    <w:p w:rsidR="000A05B0" w:rsidRPr="00D44B14" w:rsidRDefault="000A05B0" w:rsidP="00D44B14">
      <w:pPr>
        <w:pStyle w:val="a4"/>
        <w:numPr>
          <w:ilvl w:val="0"/>
          <w:numId w:val="5"/>
        </w:numPr>
        <w:spacing w:line="360" w:lineRule="auto"/>
        <w:jc w:val="both"/>
        <w:rPr>
          <w:sz w:val="24"/>
          <w:szCs w:val="24"/>
        </w:rPr>
      </w:pPr>
      <w:bookmarkStart w:id="0" w:name="_Toc245546104"/>
      <w:bookmarkStart w:id="1" w:name="_Toc248568845"/>
      <w:bookmarkStart w:id="2" w:name="_Toc248914004"/>
      <w:r w:rsidRPr="00D44B14">
        <w:rPr>
          <w:sz w:val="24"/>
          <w:szCs w:val="24"/>
        </w:rPr>
        <w:lastRenderedPageBreak/>
        <w:t xml:space="preserve">Термины, определения и сокращения </w:t>
      </w:r>
      <w:bookmarkEnd w:id="0"/>
      <w:bookmarkEnd w:id="1"/>
      <w:bookmarkEnd w:id="2"/>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В области обращения с отходами производства и потребления приняты следующие термины и определения:</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xml:space="preserve">Генеральная схема очистки территории -  документ, определяющий и обеспечивающий организацию рациональной системы сбора, регулярного удаления, размещения, а также методов сбора, обезвреживания 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 или переработки отходов. </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Отходы – остатки продуктов или дополнительный продукт, образующиеся в процессе или завершении определенной деятельности и не используемые в непосредственной связи с этой деятельностью.</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Вид отходов – совокупность отходов, которые имеют общие признаки в соответствии с системой классификации отходов.</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Отходы производства – остатки сырья, материалов, веществ, изделий, предметов, образовавшиеся в процессе производства продукции, выполнения работ (услуг) и утратившие полностью или частично исходные потребительские свойства.</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процессе общественного или личного потребления (жизнедеятельности), использования или эксплуатации.</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Твердые коммунальные отходы - отходы, определенные федеральным классификационным каталогом отходов, утвержденным Приказом Министерства природных ресурсов Российской Федерации от 18.07.2014 № 445. Согласно классификационному каталогу к коммунальным отходам относятся:</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Твердые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бытовая техника, товары  и продукция, утратившие свои потребительские свойства, фекальные отходы нецентрализованной канализации и др.)</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Пищевые отходы – продукты питания, утратившие полностью или частично свои первоначальные потребительские свойства в процессах их производства, переработки, употребления или хранения.</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lastRenderedPageBreak/>
        <w:t>Биологические отходы –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Отходы, получаемые при переработке пищевого и непищевого сырья животного происхождения, а также отходы биологической промышленности.</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Отходы лечебно-профилактических учреждений – материалы, вещества, изделия, утратившие частично или полностью свои первоначальные потребительские свойства в ходе осуществления медицинских манипуляций, проводимых при лечении или обследовании людей в медицинских учреждениях.</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xml:space="preserve">Опасные отходы – отходы, которые содержат вредные вещества, обладающие опасными свойствами (токсичностью, взрывоопасностью, </w:t>
      </w:r>
      <w:proofErr w:type="spellStart"/>
      <w:r w:rsidRPr="000A05B0">
        <w:rPr>
          <w:rFonts w:ascii="Times New Roman" w:eastAsia="Times New Roman" w:hAnsi="Times New Roman" w:cs="Times New Roman"/>
          <w:sz w:val="24"/>
          <w:szCs w:val="24"/>
          <w:lang w:eastAsia="ru-RU"/>
        </w:rPr>
        <w:t>пожароопасностью</w:t>
      </w:r>
      <w:proofErr w:type="spellEnd"/>
      <w:r w:rsidRPr="000A05B0">
        <w:rPr>
          <w:rFonts w:ascii="Times New Roman" w:eastAsia="Times New Roman" w:hAnsi="Times New Roman" w:cs="Times New Roman"/>
          <w:sz w:val="24"/>
          <w:szCs w:val="24"/>
          <w:lang w:eastAsia="ru-RU"/>
        </w:rPr>
        <w:t>,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Класс опасности отходов - характеристика отходов в зависимости от степени негативного воздействия на окружающую среду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Отходы подразделяются на пять классов опасности:</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xml:space="preserve">I класс - чрезвычайно опасные отходы; </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xml:space="preserve">II класс - </w:t>
      </w:r>
      <w:proofErr w:type="spellStart"/>
      <w:r w:rsidRPr="000A05B0">
        <w:rPr>
          <w:rFonts w:ascii="Times New Roman" w:eastAsia="Times New Roman" w:hAnsi="Times New Roman" w:cs="Times New Roman"/>
          <w:sz w:val="24"/>
          <w:szCs w:val="24"/>
          <w:lang w:eastAsia="ru-RU"/>
        </w:rPr>
        <w:t>высокоопасные</w:t>
      </w:r>
      <w:proofErr w:type="spellEnd"/>
      <w:r w:rsidRPr="000A05B0">
        <w:rPr>
          <w:rFonts w:ascii="Times New Roman" w:eastAsia="Times New Roman" w:hAnsi="Times New Roman" w:cs="Times New Roman"/>
          <w:sz w:val="24"/>
          <w:szCs w:val="24"/>
          <w:lang w:eastAsia="ru-RU"/>
        </w:rPr>
        <w:t xml:space="preserve"> отходы; </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xml:space="preserve">III класс - умеренно опасные отходы; </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xml:space="preserve">IV класс - малоопасные отходы; </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V класс - практически неопасные отходы.</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xml:space="preserve">Крупногабаритные бытовые отходы  – это мебель, бытовая техника, упаковка и другие неделимые предметы, утратившие свои потребительские свойства, отходы текущего и капитального ремонта жилых помещений, иные отходы из жилищ и бытовых помещений организаций, размер которых не позволяет осуществлять их временное накопление в стандартных контейнерах для бытовых отходов вместимостью 0,75 </w:t>
      </w:r>
      <w:proofErr w:type="spellStart"/>
      <w:r w:rsidRPr="000A05B0">
        <w:rPr>
          <w:rFonts w:ascii="Times New Roman" w:eastAsia="Times New Roman" w:hAnsi="Times New Roman" w:cs="Times New Roman"/>
          <w:sz w:val="24"/>
          <w:szCs w:val="24"/>
          <w:lang w:eastAsia="ru-RU"/>
        </w:rPr>
        <w:t>куб.м</w:t>
      </w:r>
      <w:proofErr w:type="spellEnd"/>
      <w:r w:rsidRPr="000A05B0">
        <w:rPr>
          <w:rFonts w:ascii="Times New Roman" w:eastAsia="Times New Roman" w:hAnsi="Times New Roman" w:cs="Times New Roman"/>
          <w:sz w:val="24"/>
          <w:szCs w:val="24"/>
          <w:lang w:eastAsia="ru-RU"/>
        </w:rPr>
        <w:t xml:space="preserve">. </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Вторичные материальные ресурсы (вторсырье) – отходы потребления, которые используются вместо первичного сырья для производства продукции, выполнения работ или получения энергии.</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Древесные отходы – отходы, образующиеся при заготовке, обработке и переработке древесины, а также в результате эксплуатации изделий из дерева.</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proofErr w:type="spellStart"/>
      <w:r w:rsidRPr="000A05B0">
        <w:rPr>
          <w:rFonts w:ascii="Times New Roman" w:eastAsia="Times New Roman" w:hAnsi="Times New Roman" w:cs="Times New Roman"/>
          <w:sz w:val="24"/>
          <w:szCs w:val="24"/>
          <w:lang w:eastAsia="ru-RU"/>
        </w:rPr>
        <w:lastRenderedPageBreak/>
        <w:t>Стеклобой</w:t>
      </w:r>
      <w:proofErr w:type="spellEnd"/>
      <w:r w:rsidRPr="000A05B0">
        <w:rPr>
          <w:rFonts w:ascii="Times New Roman" w:eastAsia="Times New Roman" w:hAnsi="Times New Roman" w:cs="Times New Roman"/>
          <w:sz w:val="24"/>
          <w:szCs w:val="24"/>
          <w:lang w:eastAsia="ru-RU"/>
        </w:rPr>
        <w:t xml:space="preserve"> – отходы, представляющие собой осколки стекла и (или) оплавленное стекло.</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Макулатура – бумажные и картонные отходы, отбракованные и вышедшие из употребления бумага, картон, типографические изделия, деловые бумаги.</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Мусор – мелкие неоднородные сухие или влажные отходы.</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Свойства отходов – качественная определенность отходов рассматриваемого вида,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Обращение с отходами - деятельность по сбору, накоплению, транспортированию, обработке, утилизации, обезвреживанию, размещению отходов.</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0A05B0">
        <w:rPr>
          <w:rFonts w:ascii="Times New Roman" w:eastAsia="Times New Roman" w:hAnsi="Times New Roman" w:cs="Times New Roman"/>
          <w:sz w:val="24"/>
          <w:szCs w:val="24"/>
          <w:lang w:eastAsia="ru-RU"/>
        </w:rPr>
        <w:t>рециклинг</w:t>
      </w:r>
      <w:proofErr w:type="spellEnd"/>
      <w:r w:rsidRPr="000A05B0">
        <w:rPr>
          <w:rFonts w:ascii="Times New Roman" w:eastAsia="Times New Roman" w:hAnsi="Times New Roman" w:cs="Times New Roman"/>
          <w:sz w:val="24"/>
          <w:szCs w:val="24"/>
          <w:lang w:eastAsia="ru-RU"/>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Образование отходов – все виды деятельности, приводящие к появлению отходов. Образование отходов у граждан происходит при осуществлении ими процессов жизнедеятельности, в том числе по месту жительства, на садовых,  дачных  и огородных участках, на территориях гаражных кооперативов и т.д.</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Размещение отходов – хранение и захоронение отходов.</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Обработка отходов - предварительная подготовка отходов к дальнейшей утилизации, включая их сортировку, разборку, очистку.</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xml:space="preserve">Обезвреживание отходов - уменьшение массы отходов, изменение их состава, физических и химических свойств (включая сжигание и (или) обеззараживание на </w:t>
      </w:r>
      <w:r w:rsidRPr="000A05B0">
        <w:rPr>
          <w:rFonts w:ascii="Times New Roman" w:eastAsia="Times New Roman" w:hAnsi="Times New Roman" w:cs="Times New Roman"/>
          <w:sz w:val="24"/>
          <w:szCs w:val="24"/>
          <w:lang w:eastAsia="ru-RU"/>
        </w:rPr>
        <w:lastRenderedPageBreak/>
        <w:t>специализированных установках) в целях снижения негативного воздействия отходов на здоровье человека и окружающую среду.</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 xml:space="preserve">Накопление отходов - временное складирование отходов (на срок не более чем </w:t>
      </w:r>
      <w:r w:rsidR="00586DFE">
        <w:rPr>
          <w:rFonts w:ascii="Times New Roman" w:eastAsia="Times New Roman" w:hAnsi="Times New Roman" w:cs="Times New Roman"/>
          <w:sz w:val="24"/>
          <w:szCs w:val="24"/>
          <w:lang w:eastAsia="ru-RU"/>
        </w:rPr>
        <w:t>одиннадцать</w:t>
      </w:r>
      <w:r w:rsidRPr="000A05B0">
        <w:rPr>
          <w:rFonts w:ascii="Times New Roman" w:eastAsia="Times New Roman" w:hAnsi="Times New Roman" w:cs="Times New Roman"/>
          <w:sz w:val="24"/>
          <w:szCs w:val="24"/>
          <w:lang w:eastAsia="ru-RU"/>
        </w:rPr>
        <w:t xml:space="preserve"> месяцев) в местах (на площадках), обустроенных в соответствии с требованиями </w:t>
      </w:r>
      <w:hyperlink r:id="rId9" w:history="1">
        <w:r w:rsidRPr="000A05B0">
          <w:rPr>
            <w:rFonts w:ascii="Times New Roman" w:eastAsia="Times New Roman" w:hAnsi="Times New Roman" w:cs="Times New Roman"/>
            <w:sz w:val="24"/>
            <w:szCs w:val="24"/>
            <w:lang w:eastAsia="ru-RU"/>
          </w:rPr>
          <w:t>законодательства</w:t>
        </w:r>
      </w:hyperlink>
      <w:r w:rsidRPr="000A05B0">
        <w:rPr>
          <w:rFonts w:ascii="Times New Roman" w:eastAsia="Times New Roman" w:hAnsi="Times New Roman" w:cs="Times New Roman"/>
          <w:sz w:val="24"/>
          <w:szCs w:val="24"/>
          <w:lang w:eastAsia="ru-RU"/>
        </w:rPr>
        <w:t xml:space="preserve"> в области охраны окружающей среды и </w:t>
      </w:r>
      <w:hyperlink r:id="rId10" w:history="1">
        <w:r w:rsidRPr="000A05B0">
          <w:rPr>
            <w:rFonts w:ascii="Times New Roman" w:eastAsia="Times New Roman" w:hAnsi="Times New Roman" w:cs="Times New Roman"/>
            <w:sz w:val="24"/>
            <w:szCs w:val="24"/>
            <w:lang w:eastAsia="ru-RU"/>
          </w:rPr>
          <w:t>законодательства</w:t>
        </w:r>
      </w:hyperlink>
      <w:r w:rsidRPr="000A05B0">
        <w:rPr>
          <w:rFonts w:ascii="Times New Roman" w:eastAsia="Times New Roman" w:hAnsi="Times New Roman" w:cs="Times New Roman"/>
          <w:sz w:val="24"/>
          <w:szCs w:val="24"/>
          <w:lang w:eastAsia="ru-RU"/>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0A05B0">
        <w:rPr>
          <w:rFonts w:ascii="Times New Roman" w:eastAsia="Times New Roman" w:hAnsi="Times New Roman" w:cs="Times New Roman"/>
          <w:sz w:val="24"/>
          <w:szCs w:val="24"/>
          <w:lang w:eastAsia="ru-RU"/>
        </w:rPr>
        <w:t>рециклинг</w:t>
      </w:r>
      <w:proofErr w:type="spellEnd"/>
      <w:r w:rsidRPr="000A05B0">
        <w:rPr>
          <w:rFonts w:ascii="Times New Roman" w:eastAsia="Times New Roman" w:hAnsi="Times New Roman" w:cs="Times New Roman"/>
          <w:sz w:val="24"/>
          <w:szCs w:val="24"/>
          <w:lang w:eastAsia="ru-RU"/>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ТКО – твердые коммунальные отходы</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ЖБО – жидкие бытовые отходы</w:t>
      </w:r>
    </w:p>
    <w:p w:rsidR="000A05B0" w:rsidRP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КГО – крупногабаритные отходы</w:t>
      </w:r>
    </w:p>
    <w:p w:rsidR="000A05B0" w:rsidRDefault="000A05B0" w:rsidP="000A05B0">
      <w:pPr>
        <w:spacing w:after="0" w:line="360" w:lineRule="auto"/>
        <w:ind w:firstLine="851"/>
        <w:contextualSpacing/>
        <w:jc w:val="both"/>
        <w:rPr>
          <w:rFonts w:ascii="Times New Roman" w:eastAsia="Times New Roman" w:hAnsi="Times New Roman" w:cs="Times New Roman"/>
          <w:sz w:val="24"/>
          <w:szCs w:val="24"/>
          <w:lang w:eastAsia="ru-RU"/>
        </w:rPr>
      </w:pPr>
      <w:r w:rsidRPr="000A05B0">
        <w:rPr>
          <w:rFonts w:ascii="Times New Roman" w:eastAsia="Times New Roman" w:hAnsi="Times New Roman" w:cs="Times New Roman"/>
          <w:sz w:val="24"/>
          <w:szCs w:val="24"/>
          <w:lang w:eastAsia="ru-RU"/>
        </w:rPr>
        <w:t>ВМР – вторичные материальные ресурсы</w:t>
      </w:r>
    </w:p>
    <w:p w:rsidR="000A05B0" w:rsidRDefault="000A05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A05B0" w:rsidRDefault="00E13ACD" w:rsidP="000A05B0">
      <w:pPr>
        <w:spacing w:after="0" w:line="36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0A05B0" w:rsidRPr="00E13ACD">
        <w:rPr>
          <w:rFonts w:ascii="Times New Roman" w:eastAsia="Times New Roman" w:hAnsi="Times New Roman" w:cs="Times New Roman"/>
          <w:sz w:val="24"/>
          <w:szCs w:val="24"/>
          <w:lang w:eastAsia="ru-RU"/>
        </w:rPr>
        <w:t>Характеристика района</w:t>
      </w:r>
    </w:p>
    <w:p w:rsidR="00E13ACD" w:rsidRPr="00E13ACD" w:rsidRDefault="00E13ACD" w:rsidP="000A05B0">
      <w:pPr>
        <w:spacing w:after="0" w:line="360" w:lineRule="auto"/>
        <w:ind w:firstLine="851"/>
        <w:contextualSpacing/>
        <w:jc w:val="both"/>
        <w:rPr>
          <w:rFonts w:ascii="Times New Roman" w:eastAsia="Times New Roman" w:hAnsi="Times New Roman" w:cs="Times New Roman"/>
          <w:sz w:val="24"/>
          <w:szCs w:val="24"/>
          <w:lang w:eastAsia="ru-RU"/>
        </w:rPr>
      </w:pPr>
    </w:p>
    <w:p w:rsidR="000A05B0" w:rsidRDefault="00E13ACD" w:rsidP="000A05B0">
      <w:pPr>
        <w:spacing w:after="0" w:line="36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0A05B0" w:rsidRPr="000A05B0">
        <w:rPr>
          <w:rFonts w:ascii="Times New Roman" w:eastAsia="Times New Roman" w:hAnsi="Times New Roman" w:cs="Times New Roman"/>
          <w:sz w:val="24"/>
          <w:szCs w:val="24"/>
          <w:lang w:eastAsia="ru-RU"/>
        </w:rPr>
        <w:t>Географическое положение</w:t>
      </w:r>
    </w:p>
    <w:p w:rsidR="00E13ACD" w:rsidRPr="000A05B0" w:rsidRDefault="00E13ACD" w:rsidP="000A05B0">
      <w:pPr>
        <w:spacing w:after="0" w:line="360" w:lineRule="auto"/>
        <w:ind w:firstLine="851"/>
        <w:contextualSpacing/>
        <w:jc w:val="both"/>
        <w:rPr>
          <w:rFonts w:ascii="Times New Roman" w:eastAsia="Times New Roman" w:hAnsi="Times New Roman" w:cs="Times New Roman"/>
          <w:sz w:val="24"/>
          <w:szCs w:val="24"/>
          <w:lang w:eastAsia="ru-RU"/>
        </w:rPr>
      </w:pPr>
    </w:p>
    <w:p w:rsidR="000A05B0" w:rsidRDefault="000A05B0" w:rsidP="00227E23">
      <w:pPr>
        <w:spacing w:line="360" w:lineRule="auto"/>
        <w:ind w:firstLine="709"/>
        <w:jc w:val="both"/>
        <w:rPr>
          <w:rFonts w:ascii="Times New Roman" w:hAnsi="Times New Roman" w:cs="Times New Roman"/>
          <w:sz w:val="24"/>
          <w:szCs w:val="24"/>
        </w:rPr>
      </w:pPr>
      <w:r w:rsidRPr="000A05B0">
        <w:rPr>
          <w:rFonts w:ascii="Times New Roman" w:hAnsi="Times New Roman" w:cs="Times New Roman"/>
          <w:sz w:val="24"/>
          <w:szCs w:val="24"/>
        </w:rPr>
        <w:t xml:space="preserve">Александровский район — самый северный в Томской области. На севере, западе и северо-востоке он граничит с Ханты-Мансийским автономным округом Тюменской области, на юге — с </w:t>
      </w:r>
      <w:proofErr w:type="spellStart"/>
      <w:r w:rsidRPr="000A05B0">
        <w:rPr>
          <w:rFonts w:ascii="Times New Roman" w:hAnsi="Times New Roman" w:cs="Times New Roman"/>
          <w:sz w:val="24"/>
          <w:szCs w:val="24"/>
        </w:rPr>
        <w:t>Каргасокским</w:t>
      </w:r>
      <w:proofErr w:type="spellEnd"/>
      <w:r w:rsidRPr="000A05B0">
        <w:rPr>
          <w:rFonts w:ascii="Times New Roman" w:hAnsi="Times New Roman" w:cs="Times New Roman"/>
          <w:sz w:val="24"/>
          <w:szCs w:val="24"/>
        </w:rPr>
        <w:t xml:space="preserve"> районом Томской области. Климат — континентальный. Река Обь — основная транспортная магистраль района — пересекает его территорию с юго-востока на северо-запад, деля на две почти равные части. На севере района расположен г. Стрежевой, имеющий областное подчинение. Село Александровское удалено от Томска на </w:t>
      </w:r>
      <w:r w:rsidR="00D95739" w:rsidRPr="00D95739">
        <w:rPr>
          <w:rFonts w:ascii="Times New Roman" w:hAnsi="Times New Roman" w:cs="Times New Roman"/>
          <w:color w:val="FF0000"/>
          <w:sz w:val="24"/>
          <w:szCs w:val="24"/>
        </w:rPr>
        <w:t>941</w:t>
      </w:r>
      <w:r w:rsidRPr="00D95739">
        <w:rPr>
          <w:rFonts w:ascii="Times New Roman" w:hAnsi="Times New Roman" w:cs="Times New Roman"/>
          <w:color w:val="FF0000"/>
          <w:sz w:val="24"/>
          <w:szCs w:val="24"/>
        </w:rPr>
        <w:t xml:space="preserve"> </w:t>
      </w:r>
      <w:r w:rsidRPr="000A05B0">
        <w:rPr>
          <w:rFonts w:ascii="Times New Roman" w:hAnsi="Times New Roman" w:cs="Times New Roman"/>
          <w:sz w:val="24"/>
          <w:szCs w:val="24"/>
        </w:rPr>
        <w:t>км. Площадь района — 30.16 тыс. м².</w:t>
      </w:r>
    </w:p>
    <w:p w:rsidR="000A05B0" w:rsidRDefault="00E13ACD" w:rsidP="00227E2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0A05B0">
        <w:rPr>
          <w:rFonts w:ascii="Times New Roman" w:hAnsi="Times New Roman" w:cs="Times New Roman"/>
          <w:sz w:val="24"/>
          <w:szCs w:val="24"/>
        </w:rPr>
        <w:t>Экономика района</w:t>
      </w:r>
    </w:p>
    <w:p w:rsidR="00227E23" w:rsidRPr="00227E23" w:rsidRDefault="00227E23" w:rsidP="00227E23">
      <w:pPr>
        <w:spacing w:line="360" w:lineRule="auto"/>
        <w:ind w:firstLine="709"/>
        <w:jc w:val="both"/>
        <w:rPr>
          <w:rFonts w:ascii="Times New Roman" w:hAnsi="Times New Roman" w:cs="Times New Roman"/>
          <w:sz w:val="24"/>
          <w:szCs w:val="24"/>
        </w:rPr>
      </w:pPr>
      <w:r w:rsidRPr="00227E23">
        <w:rPr>
          <w:rFonts w:ascii="Times New Roman" w:hAnsi="Times New Roman" w:cs="Times New Roman"/>
          <w:sz w:val="24"/>
          <w:szCs w:val="24"/>
        </w:rPr>
        <w:t>Предприятия района</w:t>
      </w:r>
    </w:p>
    <w:p w:rsidR="00227E23" w:rsidRPr="00227E23" w:rsidRDefault="00227E23" w:rsidP="00227E23">
      <w:pPr>
        <w:numPr>
          <w:ilvl w:val="0"/>
          <w:numId w:val="1"/>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ООО «Александровский НПЗ» — переработка нефти, производство топлива;</w:t>
      </w:r>
    </w:p>
    <w:p w:rsidR="00227E23" w:rsidRPr="00227E23" w:rsidRDefault="00227E23" w:rsidP="00227E23">
      <w:pPr>
        <w:numPr>
          <w:ilvl w:val="0"/>
          <w:numId w:val="1"/>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ОАО «</w:t>
      </w:r>
      <w:proofErr w:type="spellStart"/>
      <w:r w:rsidRPr="00227E23">
        <w:rPr>
          <w:rFonts w:ascii="Times New Roman" w:hAnsi="Times New Roman" w:cs="Times New Roman"/>
          <w:sz w:val="24"/>
          <w:szCs w:val="24"/>
        </w:rPr>
        <w:t>Томскнефть</w:t>
      </w:r>
      <w:proofErr w:type="spellEnd"/>
      <w:r w:rsidRPr="00227E23">
        <w:rPr>
          <w:rFonts w:ascii="Times New Roman" w:hAnsi="Times New Roman" w:cs="Times New Roman"/>
          <w:sz w:val="24"/>
          <w:szCs w:val="24"/>
        </w:rPr>
        <w:t>» — добыча нефти;</w:t>
      </w:r>
    </w:p>
    <w:p w:rsidR="00227E23" w:rsidRPr="00227E23" w:rsidRDefault="00227E23" w:rsidP="00227E23">
      <w:pPr>
        <w:numPr>
          <w:ilvl w:val="0"/>
          <w:numId w:val="1"/>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ООО «Стимул-Т» — добыча нефти;</w:t>
      </w:r>
    </w:p>
    <w:p w:rsidR="00227E23" w:rsidRPr="00227E23" w:rsidRDefault="00227E23" w:rsidP="00227E23">
      <w:pPr>
        <w:numPr>
          <w:ilvl w:val="0"/>
          <w:numId w:val="1"/>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ОАО «</w:t>
      </w:r>
      <w:proofErr w:type="spellStart"/>
      <w:r w:rsidRPr="00227E23">
        <w:rPr>
          <w:rFonts w:ascii="Times New Roman" w:hAnsi="Times New Roman" w:cs="Times New Roman"/>
          <w:sz w:val="24"/>
          <w:szCs w:val="24"/>
        </w:rPr>
        <w:t>Томскгеонефтегаз</w:t>
      </w:r>
      <w:proofErr w:type="spellEnd"/>
      <w:r w:rsidRPr="00227E23">
        <w:rPr>
          <w:rFonts w:ascii="Times New Roman" w:hAnsi="Times New Roman" w:cs="Times New Roman"/>
          <w:sz w:val="24"/>
          <w:szCs w:val="24"/>
        </w:rPr>
        <w:t>» — добыча нефти;</w:t>
      </w:r>
    </w:p>
    <w:p w:rsidR="00227E23" w:rsidRPr="00227E23" w:rsidRDefault="00227E23" w:rsidP="00227E23">
      <w:pPr>
        <w:numPr>
          <w:ilvl w:val="0"/>
          <w:numId w:val="1"/>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ООО «</w:t>
      </w:r>
      <w:proofErr w:type="spellStart"/>
      <w:r w:rsidRPr="00227E23">
        <w:rPr>
          <w:rFonts w:ascii="Times New Roman" w:hAnsi="Times New Roman" w:cs="Times New Roman"/>
          <w:sz w:val="24"/>
          <w:szCs w:val="24"/>
        </w:rPr>
        <w:t>ПетроГранд</w:t>
      </w:r>
      <w:proofErr w:type="spellEnd"/>
      <w:r w:rsidRPr="00227E23">
        <w:rPr>
          <w:rFonts w:ascii="Times New Roman" w:hAnsi="Times New Roman" w:cs="Times New Roman"/>
          <w:sz w:val="24"/>
          <w:szCs w:val="24"/>
        </w:rPr>
        <w:t>» — добыча нефти;</w:t>
      </w:r>
    </w:p>
    <w:p w:rsidR="00227E23" w:rsidRPr="00227E23" w:rsidRDefault="00227E23" w:rsidP="00227E23">
      <w:pPr>
        <w:numPr>
          <w:ilvl w:val="0"/>
          <w:numId w:val="1"/>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ОАО «Восточная транснациональная компания» — добыча нефти;</w:t>
      </w:r>
    </w:p>
    <w:p w:rsidR="00227E23" w:rsidRPr="00227E23" w:rsidRDefault="00227E23" w:rsidP="00227E23">
      <w:pPr>
        <w:numPr>
          <w:ilvl w:val="0"/>
          <w:numId w:val="1"/>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ООО «</w:t>
      </w:r>
      <w:proofErr w:type="spellStart"/>
      <w:r w:rsidRPr="00227E23">
        <w:rPr>
          <w:rFonts w:ascii="Times New Roman" w:hAnsi="Times New Roman" w:cs="Times New Roman"/>
          <w:sz w:val="24"/>
          <w:szCs w:val="24"/>
        </w:rPr>
        <w:t>Матюшкинская</w:t>
      </w:r>
      <w:proofErr w:type="spellEnd"/>
      <w:r w:rsidRPr="00227E23">
        <w:rPr>
          <w:rFonts w:ascii="Times New Roman" w:hAnsi="Times New Roman" w:cs="Times New Roman"/>
          <w:sz w:val="24"/>
          <w:szCs w:val="24"/>
        </w:rPr>
        <w:t xml:space="preserve"> Вертикаль» — добыча нефти;</w:t>
      </w:r>
    </w:p>
    <w:p w:rsidR="00227E23" w:rsidRPr="00227E23" w:rsidRDefault="00227E23" w:rsidP="00227E23">
      <w:pPr>
        <w:numPr>
          <w:ilvl w:val="0"/>
          <w:numId w:val="1"/>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ООО «Южно-</w:t>
      </w:r>
      <w:proofErr w:type="spellStart"/>
      <w:r w:rsidRPr="00227E23">
        <w:rPr>
          <w:rFonts w:ascii="Times New Roman" w:hAnsi="Times New Roman" w:cs="Times New Roman"/>
          <w:sz w:val="24"/>
          <w:szCs w:val="24"/>
        </w:rPr>
        <w:t>Охтеурское</w:t>
      </w:r>
      <w:proofErr w:type="spellEnd"/>
      <w:r w:rsidRPr="00227E23">
        <w:rPr>
          <w:rFonts w:ascii="Times New Roman" w:hAnsi="Times New Roman" w:cs="Times New Roman"/>
          <w:sz w:val="24"/>
          <w:szCs w:val="24"/>
        </w:rPr>
        <w:t>» — добыча нефти;</w:t>
      </w:r>
    </w:p>
    <w:p w:rsidR="00227E23" w:rsidRPr="00227E23" w:rsidRDefault="00227E23" w:rsidP="00227E23">
      <w:pPr>
        <w:numPr>
          <w:ilvl w:val="0"/>
          <w:numId w:val="1"/>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ООО «</w:t>
      </w:r>
      <w:proofErr w:type="spellStart"/>
      <w:r w:rsidRPr="00227E23">
        <w:rPr>
          <w:rFonts w:ascii="Times New Roman" w:hAnsi="Times New Roman" w:cs="Times New Roman"/>
          <w:sz w:val="24"/>
          <w:szCs w:val="24"/>
        </w:rPr>
        <w:t>Обьрыба</w:t>
      </w:r>
      <w:proofErr w:type="spellEnd"/>
      <w:r w:rsidRPr="00227E23">
        <w:rPr>
          <w:rFonts w:ascii="Times New Roman" w:hAnsi="Times New Roman" w:cs="Times New Roman"/>
          <w:sz w:val="24"/>
          <w:szCs w:val="24"/>
        </w:rPr>
        <w:t>» — вылов рыбы;</w:t>
      </w:r>
    </w:p>
    <w:p w:rsidR="00227E23" w:rsidRPr="00227E23" w:rsidRDefault="00227E23" w:rsidP="00227E23">
      <w:pPr>
        <w:numPr>
          <w:ilvl w:val="0"/>
          <w:numId w:val="1"/>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ООО «Рыбзавод» — вылов и переработка рыбы;</w:t>
      </w:r>
    </w:p>
    <w:p w:rsidR="00227E23" w:rsidRPr="00227E23" w:rsidRDefault="00227E23" w:rsidP="00227E23">
      <w:pPr>
        <w:numPr>
          <w:ilvl w:val="0"/>
          <w:numId w:val="1"/>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ООО «Александровский рыбокомбинат» — переработка рыбы;</w:t>
      </w:r>
    </w:p>
    <w:p w:rsidR="00227E23" w:rsidRPr="00227E23" w:rsidRDefault="00227E23" w:rsidP="00227E23">
      <w:pPr>
        <w:numPr>
          <w:ilvl w:val="0"/>
          <w:numId w:val="1"/>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ООО «</w:t>
      </w:r>
      <w:proofErr w:type="spellStart"/>
      <w:r w:rsidRPr="00227E23">
        <w:rPr>
          <w:rFonts w:ascii="Times New Roman" w:hAnsi="Times New Roman" w:cs="Times New Roman"/>
          <w:sz w:val="24"/>
          <w:szCs w:val="24"/>
        </w:rPr>
        <w:t>Охотрыбсоюз</w:t>
      </w:r>
      <w:proofErr w:type="spellEnd"/>
      <w:r w:rsidRPr="00227E23">
        <w:rPr>
          <w:rFonts w:ascii="Times New Roman" w:hAnsi="Times New Roman" w:cs="Times New Roman"/>
          <w:sz w:val="24"/>
          <w:szCs w:val="24"/>
        </w:rPr>
        <w:t>» — вылов рыбы;</w:t>
      </w:r>
    </w:p>
    <w:p w:rsidR="00227E23" w:rsidRPr="00227E23" w:rsidRDefault="00227E23" w:rsidP="00227E23">
      <w:pPr>
        <w:numPr>
          <w:ilvl w:val="0"/>
          <w:numId w:val="1"/>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ООО "Александровское транспортное предприятие» — строительные работы, перевозка груза;</w:t>
      </w:r>
    </w:p>
    <w:p w:rsidR="00227E23" w:rsidRPr="00227E23" w:rsidRDefault="00227E23" w:rsidP="00227E23">
      <w:pPr>
        <w:numPr>
          <w:ilvl w:val="0"/>
          <w:numId w:val="1"/>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ООО «</w:t>
      </w:r>
      <w:proofErr w:type="spellStart"/>
      <w:r w:rsidRPr="00227E23">
        <w:rPr>
          <w:rFonts w:ascii="Times New Roman" w:hAnsi="Times New Roman" w:cs="Times New Roman"/>
          <w:sz w:val="24"/>
          <w:szCs w:val="24"/>
        </w:rPr>
        <w:t>Строймастер</w:t>
      </w:r>
      <w:proofErr w:type="spellEnd"/>
      <w:r w:rsidRPr="00227E23">
        <w:rPr>
          <w:rFonts w:ascii="Times New Roman" w:hAnsi="Times New Roman" w:cs="Times New Roman"/>
          <w:sz w:val="24"/>
          <w:szCs w:val="24"/>
        </w:rPr>
        <w:t>» — строительные работы;</w:t>
      </w:r>
    </w:p>
    <w:p w:rsidR="00227E23" w:rsidRPr="00227E23" w:rsidRDefault="00227E23" w:rsidP="00227E23">
      <w:pPr>
        <w:numPr>
          <w:ilvl w:val="0"/>
          <w:numId w:val="1"/>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lastRenderedPageBreak/>
        <w:t>ООО «Александровский речной порт» — перевозка груза речным транспортом;</w:t>
      </w:r>
    </w:p>
    <w:p w:rsidR="00227E23" w:rsidRPr="00227E23" w:rsidRDefault="00227E23" w:rsidP="00227E23">
      <w:pPr>
        <w:numPr>
          <w:ilvl w:val="0"/>
          <w:numId w:val="1"/>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ПО «Александровское» — торговое предприятие, выпечка хлеба;</w:t>
      </w:r>
    </w:p>
    <w:p w:rsidR="00227E23" w:rsidRPr="00227E23" w:rsidRDefault="00227E23" w:rsidP="00227E23">
      <w:pPr>
        <w:numPr>
          <w:ilvl w:val="0"/>
          <w:numId w:val="1"/>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Подразделения «</w:t>
      </w:r>
      <w:proofErr w:type="spellStart"/>
      <w:r w:rsidRPr="00227E23">
        <w:rPr>
          <w:rFonts w:ascii="Times New Roman" w:hAnsi="Times New Roman" w:cs="Times New Roman"/>
          <w:sz w:val="24"/>
          <w:szCs w:val="24"/>
        </w:rPr>
        <w:t>Томсктрансгаза</w:t>
      </w:r>
      <w:proofErr w:type="spellEnd"/>
      <w:r w:rsidRPr="00227E23">
        <w:rPr>
          <w:rFonts w:ascii="Times New Roman" w:hAnsi="Times New Roman" w:cs="Times New Roman"/>
          <w:sz w:val="24"/>
          <w:szCs w:val="24"/>
        </w:rPr>
        <w:t>» по ремонту и обслуживанию линейных газопроводов.</w:t>
      </w:r>
    </w:p>
    <w:p w:rsidR="00227E23" w:rsidRPr="00227E23" w:rsidRDefault="00227E23" w:rsidP="00227E23">
      <w:pPr>
        <w:spacing w:line="360" w:lineRule="auto"/>
        <w:ind w:firstLine="709"/>
        <w:jc w:val="both"/>
        <w:rPr>
          <w:rFonts w:ascii="Times New Roman" w:hAnsi="Times New Roman" w:cs="Times New Roman"/>
          <w:sz w:val="24"/>
          <w:szCs w:val="24"/>
        </w:rPr>
      </w:pPr>
      <w:r w:rsidRPr="00227E23">
        <w:rPr>
          <w:rFonts w:ascii="Times New Roman" w:hAnsi="Times New Roman" w:cs="Times New Roman"/>
          <w:sz w:val="24"/>
          <w:szCs w:val="24"/>
        </w:rPr>
        <w:t>Через территорию района проходят нефтепроводы: «Александровское-Нижневартовск», «Александровское-Томск-Анжеро-Судженск» и газопровод «Нижневартовск-</w:t>
      </w:r>
      <w:proofErr w:type="spellStart"/>
      <w:r w:rsidRPr="00227E23">
        <w:rPr>
          <w:rFonts w:ascii="Times New Roman" w:hAnsi="Times New Roman" w:cs="Times New Roman"/>
          <w:sz w:val="24"/>
          <w:szCs w:val="24"/>
        </w:rPr>
        <w:t>Парабель</w:t>
      </w:r>
      <w:proofErr w:type="spellEnd"/>
      <w:r w:rsidRPr="00227E23">
        <w:rPr>
          <w:rFonts w:ascii="Times New Roman" w:hAnsi="Times New Roman" w:cs="Times New Roman"/>
          <w:sz w:val="24"/>
          <w:szCs w:val="24"/>
        </w:rPr>
        <w:t>-Кузбасс».</w:t>
      </w:r>
    </w:p>
    <w:p w:rsidR="00227E23" w:rsidRPr="00227E23" w:rsidRDefault="00227E23" w:rsidP="00074137">
      <w:pPr>
        <w:spacing w:line="360" w:lineRule="auto"/>
        <w:ind w:firstLine="851"/>
        <w:jc w:val="both"/>
        <w:rPr>
          <w:rFonts w:ascii="Times New Roman" w:hAnsi="Times New Roman" w:cs="Times New Roman"/>
          <w:sz w:val="24"/>
          <w:szCs w:val="24"/>
        </w:rPr>
      </w:pPr>
      <w:r w:rsidRPr="00227E23">
        <w:rPr>
          <w:rFonts w:ascii="Times New Roman" w:hAnsi="Times New Roman" w:cs="Times New Roman"/>
          <w:sz w:val="24"/>
          <w:szCs w:val="24"/>
        </w:rPr>
        <w:t>Муниципальные унитарные предприятия</w:t>
      </w:r>
      <w:r w:rsidR="00074137">
        <w:rPr>
          <w:rFonts w:ascii="Times New Roman" w:hAnsi="Times New Roman" w:cs="Times New Roman"/>
          <w:sz w:val="24"/>
          <w:szCs w:val="24"/>
        </w:rPr>
        <w:t>:</w:t>
      </w:r>
    </w:p>
    <w:p w:rsidR="00227E23" w:rsidRPr="00227E23" w:rsidRDefault="00227E23" w:rsidP="00227E23">
      <w:pPr>
        <w:numPr>
          <w:ilvl w:val="0"/>
          <w:numId w:val="2"/>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МУП «</w:t>
      </w:r>
      <w:proofErr w:type="spellStart"/>
      <w:r w:rsidRPr="00227E23">
        <w:rPr>
          <w:rFonts w:ascii="Times New Roman" w:hAnsi="Times New Roman" w:cs="Times New Roman"/>
          <w:sz w:val="24"/>
          <w:szCs w:val="24"/>
        </w:rPr>
        <w:t>Жилкомсервис</w:t>
      </w:r>
      <w:proofErr w:type="spellEnd"/>
      <w:r w:rsidRPr="00227E23">
        <w:rPr>
          <w:rFonts w:ascii="Times New Roman" w:hAnsi="Times New Roman" w:cs="Times New Roman"/>
          <w:sz w:val="24"/>
          <w:szCs w:val="24"/>
        </w:rPr>
        <w:t>» — коммунальные услуги;</w:t>
      </w:r>
    </w:p>
    <w:p w:rsidR="00227E23" w:rsidRPr="00227E23" w:rsidRDefault="00227E23" w:rsidP="00227E23">
      <w:pPr>
        <w:numPr>
          <w:ilvl w:val="0"/>
          <w:numId w:val="2"/>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МУП «</w:t>
      </w:r>
      <w:proofErr w:type="spellStart"/>
      <w:r w:rsidRPr="00227E23">
        <w:rPr>
          <w:rFonts w:ascii="Times New Roman" w:hAnsi="Times New Roman" w:cs="Times New Roman"/>
          <w:sz w:val="24"/>
          <w:szCs w:val="24"/>
        </w:rPr>
        <w:t>Комсервис</w:t>
      </w:r>
      <w:proofErr w:type="spellEnd"/>
      <w:r w:rsidRPr="00227E23">
        <w:rPr>
          <w:rFonts w:ascii="Times New Roman" w:hAnsi="Times New Roman" w:cs="Times New Roman"/>
          <w:sz w:val="24"/>
          <w:szCs w:val="24"/>
        </w:rPr>
        <w:t xml:space="preserve">» </w:t>
      </w:r>
      <w:r w:rsidR="00C25EB6" w:rsidRPr="00C25EB6">
        <w:rPr>
          <w:rFonts w:ascii="Times New Roman" w:hAnsi="Times New Roman" w:cs="Times New Roman"/>
          <w:color w:val="FF0000"/>
          <w:sz w:val="24"/>
          <w:szCs w:val="24"/>
        </w:rPr>
        <w:t xml:space="preserve">с. Лукашкин Яр </w:t>
      </w:r>
      <w:r w:rsidRPr="00227E23">
        <w:rPr>
          <w:rFonts w:ascii="Times New Roman" w:hAnsi="Times New Roman" w:cs="Times New Roman"/>
          <w:sz w:val="24"/>
          <w:szCs w:val="24"/>
        </w:rPr>
        <w:t>— коммунальные услуги;</w:t>
      </w:r>
    </w:p>
    <w:p w:rsidR="00227E23" w:rsidRPr="00227E23" w:rsidRDefault="00227E23" w:rsidP="00227E23">
      <w:pPr>
        <w:numPr>
          <w:ilvl w:val="0"/>
          <w:numId w:val="2"/>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МУП «Издательство "Северянка"» — печатные услуги;</w:t>
      </w:r>
    </w:p>
    <w:p w:rsidR="00227E23" w:rsidRDefault="00227E23" w:rsidP="00227E23">
      <w:pPr>
        <w:numPr>
          <w:ilvl w:val="0"/>
          <w:numId w:val="2"/>
        </w:numPr>
        <w:spacing w:line="360" w:lineRule="auto"/>
        <w:jc w:val="both"/>
        <w:rPr>
          <w:rFonts w:ascii="Times New Roman" w:hAnsi="Times New Roman" w:cs="Times New Roman"/>
          <w:sz w:val="24"/>
          <w:szCs w:val="24"/>
        </w:rPr>
      </w:pPr>
      <w:r w:rsidRPr="00227E23">
        <w:rPr>
          <w:rFonts w:ascii="Times New Roman" w:hAnsi="Times New Roman" w:cs="Times New Roman"/>
          <w:sz w:val="24"/>
          <w:szCs w:val="24"/>
        </w:rPr>
        <w:t>МУП «Аптека</w:t>
      </w:r>
      <w:r w:rsidR="00166481">
        <w:rPr>
          <w:rFonts w:ascii="Times New Roman" w:hAnsi="Times New Roman" w:cs="Times New Roman"/>
          <w:sz w:val="24"/>
          <w:szCs w:val="24"/>
        </w:rPr>
        <w:t xml:space="preserve"> </w:t>
      </w:r>
      <w:r w:rsidR="00166481" w:rsidRPr="00E67943">
        <w:rPr>
          <w:rFonts w:ascii="Times New Roman" w:hAnsi="Times New Roman" w:cs="Times New Roman"/>
          <w:color w:val="FF0000"/>
          <w:sz w:val="24"/>
          <w:szCs w:val="24"/>
        </w:rPr>
        <w:t>№ 29</w:t>
      </w:r>
      <w:r w:rsidRPr="00227E23">
        <w:rPr>
          <w:rFonts w:ascii="Times New Roman" w:hAnsi="Times New Roman" w:cs="Times New Roman"/>
          <w:sz w:val="24"/>
          <w:szCs w:val="24"/>
        </w:rPr>
        <w:t>» — доставка и реализация лекарств.</w:t>
      </w:r>
    </w:p>
    <w:p w:rsidR="00C25EB6" w:rsidRDefault="00C25EB6" w:rsidP="00C25EB6">
      <w:pPr>
        <w:numPr>
          <w:ilvl w:val="0"/>
          <w:numId w:val="2"/>
        </w:numPr>
        <w:spacing w:line="360" w:lineRule="auto"/>
        <w:jc w:val="both"/>
        <w:rPr>
          <w:rFonts w:ascii="Times New Roman" w:hAnsi="Times New Roman" w:cs="Times New Roman"/>
          <w:color w:val="FF0000"/>
          <w:sz w:val="24"/>
          <w:szCs w:val="24"/>
        </w:rPr>
      </w:pPr>
      <w:r w:rsidRPr="00C25EB6">
        <w:rPr>
          <w:rFonts w:ascii="Times New Roman" w:hAnsi="Times New Roman" w:cs="Times New Roman"/>
          <w:color w:val="FF0000"/>
          <w:sz w:val="24"/>
          <w:szCs w:val="24"/>
        </w:rPr>
        <w:t>МУП «</w:t>
      </w:r>
      <w:proofErr w:type="spellStart"/>
      <w:r w:rsidRPr="00C25EB6">
        <w:rPr>
          <w:rFonts w:ascii="Times New Roman" w:hAnsi="Times New Roman" w:cs="Times New Roman"/>
          <w:color w:val="FF0000"/>
          <w:sz w:val="24"/>
          <w:szCs w:val="24"/>
        </w:rPr>
        <w:t>Комсервис</w:t>
      </w:r>
      <w:proofErr w:type="spellEnd"/>
      <w:r w:rsidRPr="00C25EB6">
        <w:rPr>
          <w:rFonts w:ascii="Times New Roman" w:hAnsi="Times New Roman" w:cs="Times New Roman"/>
          <w:color w:val="FF0000"/>
          <w:sz w:val="24"/>
          <w:szCs w:val="24"/>
        </w:rPr>
        <w:t>» с. Новоникольское</w:t>
      </w:r>
      <w:r w:rsidRPr="00C25EB6">
        <w:rPr>
          <w:color w:val="FF0000"/>
        </w:rPr>
        <w:t xml:space="preserve"> - </w:t>
      </w:r>
      <w:r w:rsidRPr="00C25EB6">
        <w:rPr>
          <w:rFonts w:ascii="Times New Roman" w:hAnsi="Times New Roman" w:cs="Times New Roman"/>
          <w:color w:val="FF0000"/>
          <w:sz w:val="24"/>
          <w:szCs w:val="24"/>
        </w:rPr>
        <w:t>коммунальные услуги;</w:t>
      </w:r>
    </w:p>
    <w:p w:rsidR="00C25EB6" w:rsidRPr="00C25EB6" w:rsidRDefault="00C25EB6" w:rsidP="00C25EB6">
      <w:pPr>
        <w:numPr>
          <w:ilvl w:val="0"/>
          <w:numId w:val="2"/>
        </w:num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МУП «Жилищно-коммунальное хозяйство» с. </w:t>
      </w:r>
      <w:proofErr w:type="spellStart"/>
      <w:r>
        <w:rPr>
          <w:rFonts w:ascii="Times New Roman" w:hAnsi="Times New Roman" w:cs="Times New Roman"/>
          <w:color w:val="FF0000"/>
          <w:sz w:val="24"/>
          <w:szCs w:val="24"/>
        </w:rPr>
        <w:t>Назино</w:t>
      </w:r>
      <w:proofErr w:type="spellEnd"/>
      <w:r>
        <w:rPr>
          <w:rFonts w:ascii="Times New Roman" w:hAnsi="Times New Roman" w:cs="Times New Roman"/>
          <w:color w:val="FF0000"/>
          <w:sz w:val="24"/>
          <w:szCs w:val="24"/>
        </w:rPr>
        <w:t xml:space="preserve"> - коммунальные услуги.</w:t>
      </w:r>
    </w:p>
    <w:p w:rsidR="00227E23" w:rsidRDefault="00227E23" w:rsidP="00D44B1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2.3 Административное деление</w:t>
      </w:r>
    </w:p>
    <w:p w:rsidR="00227E23" w:rsidRDefault="00227E23" w:rsidP="00D44B1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Александровский район расположен на территории в 30,16 тыс. кв. м, включает в себя</w:t>
      </w:r>
      <w:r w:rsidR="00AE358F">
        <w:rPr>
          <w:rFonts w:ascii="Times New Roman" w:hAnsi="Times New Roman" w:cs="Times New Roman"/>
          <w:sz w:val="24"/>
          <w:szCs w:val="24"/>
        </w:rPr>
        <w:t xml:space="preserve"> 6 сельских поселений. Административный центр района – </w:t>
      </w:r>
      <w:proofErr w:type="spellStart"/>
      <w:r w:rsidR="00AE358F">
        <w:rPr>
          <w:rFonts w:ascii="Times New Roman" w:hAnsi="Times New Roman" w:cs="Times New Roman"/>
          <w:sz w:val="24"/>
          <w:szCs w:val="24"/>
        </w:rPr>
        <w:t>с.Александровское</w:t>
      </w:r>
      <w:proofErr w:type="spellEnd"/>
      <w:r w:rsidR="00AE358F">
        <w:rPr>
          <w:rFonts w:ascii="Times New Roman" w:hAnsi="Times New Roman" w:cs="Times New Roman"/>
          <w:sz w:val="24"/>
          <w:szCs w:val="24"/>
        </w:rPr>
        <w:t>.</w:t>
      </w:r>
    </w:p>
    <w:p w:rsidR="00AE358F" w:rsidRPr="00AE358F" w:rsidRDefault="00AE358F" w:rsidP="00AE358F">
      <w:pPr>
        <w:spacing w:after="0" w:line="360" w:lineRule="auto"/>
        <w:ind w:firstLine="540"/>
        <w:contextualSpacing/>
        <w:jc w:val="both"/>
        <w:rPr>
          <w:rFonts w:ascii="Times New Roman" w:eastAsia="Times New Roman" w:hAnsi="Times New Roman" w:cs="Times New Roman"/>
          <w:snapToGrid w:val="0"/>
          <w:sz w:val="24"/>
          <w:szCs w:val="24"/>
          <w:lang w:eastAsia="ru-RU"/>
        </w:rPr>
      </w:pPr>
      <w:r w:rsidRPr="00AE358F">
        <w:rPr>
          <w:rFonts w:ascii="Times New Roman" w:eastAsia="Times New Roman" w:hAnsi="Times New Roman" w:cs="Times New Roman"/>
          <w:snapToGrid w:val="0"/>
          <w:sz w:val="24"/>
          <w:szCs w:val="24"/>
          <w:lang w:eastAsia="ru-RU"/>
        </w:rPr>
        <w:t xml:space="preserve">Таблица 1 – Административной деление </w:t>
      </w:r>
      <w:r w:rsidR="00795157">
        <w:rPr>
          <w:rFonts w:ascii="Times New Roman" w:eastAsia="Times New Roman" w:hAnsi="Times New Roman" w:cs="Times New Roman"/>
          <w:snapToGrid w:val="0"/>
          <w:sz w:val="24"/>
          <w:szCs w:val="24"/>
          <w:lang w:eastAsia="ru-RU"/>
        </w:rPr>
        <w:t>Александровского</w:t>
      </w:r>
      <w:r w:rsidRPr="00AE358F">
        <w:rPr>
          <w:rFonts w:ascii="Times New Roman" w:eastAsia="Times New Roman" w:hAnsi="Times New Roman" w:cs="Times New Roman"/>
          <w:snapToGrid w:val="0"/>
          <w:sz w:val="24"/>
          <w:szCs w:val="24"/>
          <w:lang w:eastAsia="ru-RU"/>
        </w:rPr>
        <w:t xml:space="preserve"> района</w:t>
      </w:r>
    </w:p>
    <w:tbl>
      <w:tblPr>
        <w:tblStyle w:val="11"/>
        <w:tblW w:w="5000" w:type="pct"/>
        <w:tblLook w:val="04A0" w:firstRow="1" w:lastRow="0" w:firstColumn="1" w:lastColumn="0" w:noHBand="0" w:noVBand="1"/>
      </w:tblPr>
      <w:tblGrid>
        <w:gridCol w:w="2466"/>
        <w:gridCol w:w="2465"/>
        <w:gridCol w:w="1740"/>
        <w:gridCol w:w="1449"/>
        <w:gridCol w:w="1451"/>
      </w:tblGrid>
      <w:tr w:rsidR="00AE358F" w:rsidRPr="00AE358F" w:rsidTr="009A363C">
        <w:tc>
          <w:tcPr>
            <w:tcW w:w="128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sidRPr="00AE358F">
              <w:rPr>
                <w:rFonts w:ascii="Times New Roman" w:eastAsia="Times New Roman" w:hAnsi="Times New Roman" w:cs="Times New Roman"/>
                <w:sz w:val="24"/>
                <w:szCs w:val="24"/>
                <w:lang w:eastAsia="ru-RU"/>
              </w:rPr>
              <w:t>Наименование сельских поселений</w:t>
            </w:r>
          </w:p>
        </w:tc>
        <w:tc>
          <w:tcPr>
            <w:tcW w:w="128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sidRPr="00AE358F">
              <w:rPr>
                <w:rFonts w:ascii="Times New Roman" w:eastAsia="Times New Roman" w:hAnsi="Times New Roman" w:cs="Times New Roman"/>
                <w:sz w:val="24"/>
                <w:szCs w:val="24"/>
                <w:lang w:eastAsia="ru-RU"/>
              </w:rPr>
              <w:t>Населённые пункты сельских поселений</w:t>
            </w:r>
          </w:p>
        </w:tc>
        <w:tc>
          <w:tcPr>
            <w:tcW w:w="909"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sidRPr="00AE358F">
              <w:rPr>
                <w:rFonts w:ascii="Times New Roman" w:eastAsia="Times New Roman" w:hAnsi="Times New Roman" w:cs="Times New Roman"/>
                <w:sz w:val="24"/>
                <w:szCs w:val="24"/>
                <w:lang w:eastAsia="ru-RU"/>
              </w:rPr>
              <w:t>Отдаленность от центра, км.</w:t>
            </w:r>
          </w:p>
        </w:tc>
        <w:tc>
          <w:tcPr>
            <w:tcW w:w="757"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sidRPr="00AE358F">
              <w:rPr>
                <w:rFonts w:ascii="Times New Roman" w:eastAsia="Times New Roman" w:hAnsi="Times New Roman" w:cs="Times New Roman"/>
                <w:sz w:val="24"/>
                <w:szCs w:val="24"/>
                <w:lang w:eastAsia="ru-RU"/>
              </w:rPr>
              <w:t>Кол-во населения</w:t>
            </w:r>
          </w:p>
        </w:tc>
        <w:tc>
          <w:tcPr>
            <w:tcW w:w="75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sidRPr="00AE358F">
              <w:rPr>
                <w:rFonts w:ascii="Times New Roman" w:eastAsia="Times New Roman" w:hAnsi="Times New Roman" w:cs="Times New Roman"/>
                <w:sz w:val="24"/>
                <w:szCs w:val="24"/>
                <w:lang w:eastAsia="ru-RU"/>
              </w:rPr>
              <w:t>Кол-во хозяйств (ЛПХ)</w:t>
            </w:r>
          </w:p>
        </w:tc>
      </w:tr>
      <w:tr w:rsidR="00AE358F" w:rsidRPr="00AE358F" w:rsidTr="009A363C">
        <w:tc>
          <w:tcPr>
            <w:tcW w:w="128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Александровское</w:t>
            </w:r>
            <w:r w:rsidRPr="00AE358F">
              <w:rPr>
                <w:rFonts w:ascii="Times New Roman" w:eastAsia="Times New Roman" w:hAnsi="Times New Roman" w:cs="Times New Roman"/>
                <w:sz w:val="24"/>
                <w:szCs w:val="24"/>
                <w:lang w:eastAsia="ru-RU"/>
              </w:rPr>
              <w:t xml:space="preserve"> сельское поселение</w:t>
            </w:r>
          </w:p>
        </w:tc>
        <w:tc>
          <w:tcPr>
            <w:tcW w:w="1288" w:type="pct"/>
            <w:hideMark/>
          </w:tcPr>
          <w:p w:rsidR="00AE358F" w:rsidRPr="00AE358F" w:rsidRDefault="00AE358F" w:rsidP="00AE358F">
            <w:pPr>
              <w:spacing w:before="100" w:beforeAutospacing="1" w:after="100" w:afterAutospacing="1"/>
              <w:contextualSpacing/>
              <w:rPr>
                <w:rFonts w:ascii="Times New Roman" w:eastAsia="Times New Roman" w:hAnsi="Times New Roman" w:cs="Times New Roman"/>
                <w:sz w:val="24"/>
                <w:szCs w:val="24"/>
                <w:lang w:eastAsia="ru-RU"/>
              </w:rPr>
            </w:pPr>
            <w:r w:rsidRPr="00AE358F">
              <w:rPr>
                <w:rFonts w:ascii="Times New Roman" w:eastAsia="Times New Roman" w:hAnsi="Times New Roman" w:cs="Times New Roman"/>
                <w:bCs/>
                <w:sz w:val="24"/>
                <w:szCs w:val="24"/>
                <w:lang w:eastAsia="ru-RU"/>
              </w:rPr>
              <w:t xml:space="preserve">с. </w:t>
            </w:r>
            <w:r>
              <w:rPr>
                <w:rFonts w:ascii="Times New Roman" w:eastAsia="Times New Roman" w:hAnsi="Times New Roman" w:cs="Times New Roman"/>
                <w:bCs/>
                <w:sz w:val="24"/>
                <w:szCs w:val="24"/>
                <w:lang w:eastAsia="ru-RU"/>
              </w:rPr>
              <w:t>Алек</w:t>
            </w:r>
            <w:r w:rsidR="000E1BB7">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андровское</w:t>
            </w:r>
          </w:p>
          <w:p w:rsidR="00AE358F" w:rsidRPr="00AE358F" w:rsidRDefault="00AE358F" w:rsidP="00AE358F">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Ларино</w:t>
            </w:r>
          </w:p>
          <w:p w:rsidR="00AE358F" w:rsidRPr="00AE358F" w:rsidRDefault="00AE358F" w:rsidP="00AE358F">
            <w:pPr>
              <w:spacing w:before="100" w:beforeAutospacing="1" w:after="100" w:afterAutospacing="1"/>
              <w:contextualSpacing/>
              <w:rPr>
                <w:rFonts w:ascii="Times New Roman" w:eastAsia="Times New Roman" w:hAnsi="Times New Roman" w:cs="Times New Roman"/>
                <w:sz w:val="24"/>
                <w:szCs w:val="24"/>
                <w:lang w:eastAsia="ru-RU"/>
              </w:rPr>
            </w:pPr>
          </w:p>
        </w:tc>
        <w:tc>
          <w:tcPr>
            <w:tcW w:w="909" w:type="pct"/>
            <w:hideMark/>
          </w:tcPr>
          <w:p w:rsid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p>
        </w:tc>
        <w:tc>
          <w:tcPr>
            <w:tcW w:w="757"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6884</w:t>
            </w:r>
          </w:p>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75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sidRPr="00AE358F">
              <w:rPr>
                <w:rFonts w:ascii="Times New Roman" w:eastAsia="Times New Roman" w:hAnsi="Times New Roman" w:cs="Times New Roman"/>
                <w:sz w:val="24"/>
                <w:szCs w:val="24"/>
                <w:lang w:eastAsia="ru-RU"/>
              </w:rPr>
              <w:t> </w:t>
            </w:r>
          </w:p>
        </w:tc>
      </w:tr>
      <w:tr w:rsidR="00AE358F" w:rsidRPr="00AE358F" w:rsidTr="009A363C">
        <w:tc>
          <w:tcPr>
            <w:tcW w:w="128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sidRPr="00AE358F">
              <w:rPr>
                <w:rFonts w:ascii="Times New Roman" w:eastAsia="Times New Roman" w:hAnsi="Times New Roman" w:cs="Times New Roman"/>
                <w:sz w:val="24"/>
                <w:szCs w:val="24"/>
                <w:lang w:eastAsia="ru-RU"/>
              </w:rPr>
              <w:t>Итого по поселению:</w:t>
            </w:r>
          </w:p>
        </w:tc>
        <w:tc>
          <w:tcPr>
            <w:tcW w:w="1288" w:type="pct"/>
            <w:hideMark/>
          </w:tcPr>
          <w:p w:rsidR="00AE358F" w:rsidRPr="00AE358F" w:rsidRDefault="00AE358F" w:rsidP="00AE358F">
            <w:pPr>
              <w:spacing w:before="100" w:beforeAutospacing="1" w:after="100" w:afterAutospacing="1"/>
              <w:contextualSpacing/>
              <w:rPr>
                <w:rFonts w:ascii="Times New Roman" w:eastAsia="Times New Roman" w:hAnsi="Times New Roman" w:cs="Times New Roman"/>
                <w:sz w:val="24"/>
                <w:szCs w:val="24"/>
                <w:lang w:eastAsia="ru-RU"/>
              </w:rPr>
            </w:pPr>
            <w:r w:rsidRPr="00AE358F">
              <w:rPr>
                <w:rFonts w:ascii="Times New Roman" w:eastAsia="Times New Roman" w:hAnsi="Times New Roman" w:cs="Times New Roman"/>
                <w:bCs/>
                <w:sz w:val="24"/>
                <w:szCs w:val="24"/>
                <w:lang w:eastAsia="ru-RU"/>
              </w:rPr>
              <w:t> </w:t>
            </w:r>
          </w:p>
        </w:tc>
        <w:tc>
          <w:tcPr>
            <w:tcW w:w="909"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sidRPr="00AE358F">
              <w:rPr>
                <w:rFonts w:ascii="Times New Roman" w:eastAsia="Times New Roman" w:hAnsi="Times New Roman" w:cs="Times New Roman"/>
                <w:sz w:val="24"/>
                <w:szCs w:val="24"/>
                <w:lang w:eastAsia="ru-RU"/>
              </w:rPr>
              <w:t> </w:t>
            </w:r>
          </w:p>
        </w:tc>
        <w:tc>
          <w:tcPr>
            <w:tcW w:w="757"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6964</w:t>
            </w:r>
          </w:p>
        </w:tc>
        <w:tc>
          <w:tcPr>
            <w:tcW w:w="75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p>
        </w:tc>
      </w:tr>
      <w:tr w:rsidR="00AE358F" w:rsidRPr="00AE358F" w:rsidTr="009A363C">
        <w:tc>
          <w:tcPr>
            <w:tcW w:w="128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Лукашкин-</w:t>
            </w:r>
            <w:proofErr w:type="spellStart"/>
            <w:r>
              <w:rPr>
                <w:rFonts w:ascii="Times New Roman" w:eastAsia="Times New Roman" w:hAnsi="Times New Roman" w:cs="Times New Roman"/>
                <w:sz w:val="24"/>
                <w:szCs w:val="24"/>
                <w:lang w:eastAsia="ru-RU"/>
              </w:rPr>
              <w:t>Ярское</w:t>
            </w:r>
            <w:proofErr w:type="spellEnd"/>
            <w:r>
              <w:rPr>
                <w:rFonts w:ascii="Times New Roman" w:eastAsia="Times New Roman" w:hAnsi="Times New Roman" w:cs="Times New Roman"/>
                <w:sz w:val="24"/>
                <w:szCs w:val="24"/>
                <w:lang w:eastAsia="ru-RU"/>
              </w:rPr>
              <w:t xml:space="preserve"> сельское поселение</w:t>
            </w:r>
            <w:r w:rsidRPr="00AE358F">
              <w:rPr>
                <w:rFonts w:ascii="Times New Roman" w:eastAsia="Times New Roman" w:hAnsi="Times New Roman" w:cs="Times New Roman"/>
                <w:sz w:val="24"/>
                <w:szCs w:val="24"/>
                <w:lang w:eastAsia="ru-RU"/>
              </w:rPr>
              <w:t xml:space="preserve"> сельское поселение</w:t>
            </w:r>
          </w:p>
        </w:tc>
        <w:tc>
          <w:tcPr>
            <w:tcW w:w="1288" w:type="pct"/>
            <w:hideMark/>
          </w:tcPr>
          <w:p w:rsidR="00AE358F" w:rsidRPr="00AE358F" w:rsidRDefault="00AE358F" w:rsidP="00AE358F">
            <w:pPr>
              <w:spacing w:before="100" w:beforeAutospacing="1" w:after="100" w:afterAutospacing="1"/>
              <w:contextualSpacing/>
              <w:rPr>
                <w:rFonts w:ascii="Times New Roman" w:eastAsia="Times New Roman" w:hAnsi="Times New Roman" w:cs="Times New Roman"/>
                <w:sz w:val="24"/>
                <w:szCs w:val="24"/>
                <w:lang w:eastAsia="ru-RU"/>
              </w:rPr>
            </w:pPr>
            <w:r w:rsidRPr="00AE358F">
              <w:rPr>
                <w:rFonts w:ascii="Times New Roman" w:eastAsia="Times New Roman" w:hAnsi="Times New Roman" w:cs="Times New Roman"/>
                <w:bCs/>
                <w:sz w:val="24"/>
                <w:szCs w:val="24"/>
                <w:lang w:eastAsia="ru-RU"/>
              </w:rPr>
              <w:t xml:space="preserve">с. </w:t>
            </w:r>
            <w:r>
              <w:rPr>
                <w:rFonts w:ascii="Times New Roman" w:eastAsia="Times New Roman" w:hAnsi="Times New Roman" w:cs="Times New Roman"/>
                <w:bCs/>
                <w:sz w:val="24"/>
                <w:szCs w:val="24"/>
                <w:lang w:eastAsia="ru-RU"/>
              </w:rPr>
              <w:t>Лукашкин Яр</w:t>
            </w:r>
          </w:p>
          <w:p w:rsidR="00AE358F" w:rsidRPr="00AE358F" w:rsidRDefault="00AE358F" w:rsidP="00AE358F">
            <w:pPr>
              <w:spacing w:before="100" w:beforeAutospacing="1" w:after="100" w:afterAutospacing="1"/>
              <w:contextualSpacing/>
              <w:rPr>
                <w:rFonts w:ascii="Times New Roman" w:eastAsia="Times New Roman" w:hAnsi="Times New Roman" w:cs="Times New Roman"/>
                <w:sz w:val="24"/>
                <w:szCs w:val="24"/>
                <w:lang w:eastAsia="ru-RU"/>
              </w:rPr>
            </w:pPr>
          </w:p>
        </w:tc>
        <w:tc>
          <w:tcPr>
            <w:tcW w:w="909" w:type="pct"/>
            <w:hideMark/>
          </w:tcPr>
          <w:p w:rsidR="00AE358F" w:rsidRPr="000E1BB7" w:rsidRDefault="000E1BB7" w:rsidP="00AE358F">
            <w:pPr>
              <w:spacing w:before="100" w:beforeAutospacing="1" w:after="100" w:afterAutospacing="1"/>
              <w:contextualSpacing/>
              <w:jc w:val="center"/>
              <w:rPr>
                <w:rFonts w:ascii="Times New Roman" w:eastAsia="Times New Roman" w:hAnsi="Times New Roman" w:cs="Times New Roman"/>
                <w:color w:val="FF0000"/>
                <w:sz w:val="24"/>
                <w:szCs w:val="24"/>
                <w:lang w:eastAsia="ru-RU"/>
              </w:rPr>
            </w:pPr>
            <w:r w:rsidRPr="000E1BB7">
              <w:rPr>
                <w:rFonts w:ascii="Times New Roman" w:eastAsia="Times New Roman" w:hAnsi="Times New Roman" w:cs="Times New Roman"/>
                <w:color w:val="FF0000"/>
                <w:sz w:val="24"/>
                <w:szCs w:val="24"/>
                <w:lang w:eastAsia="ru-RU"/>
              </w:rPr>
              <w:t>51</w:t>
            </w:r>
          </w:p>
          <w:p w:rsidR="00AE358F" w:rsidRPr="000E1BB7" w:rsidRDefault="00AE358F" w:rsidP="00AE358F">
            <w:pPr>
              <w:spacing w:before="100" w:beforeAutospacing="1" w:after="100" w:afterAutospacing="1"/>
              <w:contextualSpacing/>
              <w:jc w:val="center"/>
              <w:rPr>
                <w:rFonts w:ascii="Times New Roman" w:eastAsia="Times New Roman" w:hAnsi="Times New Roman" w:cs="Times New Roman"/>
                <w:color w:val="FF0000"/>
                <w:sz w:val="24"/>
                <w:szCs w:val="24"/>
                <w:lang w:eastAsia="ru-RU"/>
              </w:rPr>
            </w:pPr>
            <w:r w:rsidRPr="000E1BB7">
              <w:rPr>
                <w:rFonts w:ascii="Times New Roman" w:eastAsia="Times New Roman" w:hAnsi="Times New Roman" w:cs="Times New Roman"/>
                <w:color w:val="FF0000"/>
                <w:sz w:val="24"/>
                <w:szCs w:val="24"/>
                <w:lang w:eastAsia="ru-RU"/>
              </w:rPr>
              <w:t> </w:t>
            </w:r>
          </w:p>
        </w:tc>
        <w:tc>
          <w:tcPr>
            <w:tcW w:w="757"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393</w:t>
            </w:r>
          </w:p>
        </w:tc>
        <w:tc>
          <w:tcPr>
            <w:tcW w:w="758" w:type="pct"/>
            <w:hideMark/>
          </w:tcPr>
          <w:p w:rsidR="00AE358F" w:rsidRPr="00AE358F" w:rsidRDefault="00AE358F" w:rsidP="00AE358F">
            <w:pPr>
              <w:contextualSpacing/>
              <w:jc w:val="center"/>
              <w:rPr>
                <w:rFonts w:ascii="Times New Roman" w:eastAsia="Times New Roman" w:hAnsi="Times New Roman" w:cs="Times New Roman"/>
                <w:sz w:val="24"/>
                <w:szCs w:val="24"/>
                <w:lang w:eastAsia="ru-RU"/>
              </w:rPr>
            </w:pPr>
          </w:p>
        </w:tc>
      </w:tr>
      <w:tr w:rsidR="00AE358F" w:rsidRPr="00AE358F" w:rsidTr="009A363C">
        <w:tc>
          <w:tcPr>
            <w:tcW w:w="128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sidRPr="00AE358F">
              <w:rPr>
                <w:rFonts w:ascii="Times New Roman" w:eastAsia="Times New Roman" w:hAnsi="Times New Roman" w:cs="Times New Roman"/>
                <w:sz w:val="24"/>
                <w:szCs w:val="24"/>
                <w:lang w:eastAsia="ru-RU"/>
              </w:rPr>
              <w:t>Итого по поселению:</w:t>
            </w:r>
          </w:p>
        </w:tc>
        <w:tc>
          <w:tcPr>
            <w:tcW w:w="1288" w:type="pct"/>
            <w:hideMark/>
          </w:tcPr>
          <w:p w:rsidR="00AE358F" w:rsidRPr="00AE358F" w:rsidRDefault="00AE358F" w:rsidP="00AE358F">
            <w:pPr>
              <w:spacing w:before="100" w:beforeAutospacing="1" w:after="100" w:afterAutospacing="1"/>
              <w:contextualSpacing/>
              <w:rPr>
                <w:rFonts w:ascii="Times New Roman" w:eastAsia="Times New Roman" w:hAnsi="Times New Roman" w:cs="Times New Roman"/>
                <w:sz w:val="24"/>
                <w:szCs w:val="24"/>
                <w:lang w:eastAsia="ru-RU"/>
              </w:rPr>
            </w:pPr>
            <w:r w:rsidRPr="00AE358F">
              <w:rPr>
                <w:rFonts w:ascii="Times New Roman" w:eastAsia="Times New Roman" w:hAnsi="Times New Roman" w:cs="Times New Roman"/>
                <w:bCs/>
                <w:sz w:val="24"/>
                <w:szCs w:val="24"/>
                <w:lang w:eastAsia="ru-RU"/>
              </w:rPr>
              <w:t> </w:t>
            </w:r>
          </w:p>
        </w:tc>
        <w:tc>
          <w:tcPr>
            <w:tcW w:w="909" w:type="pct"/>
            <w:hideMark/>
          </w:tcPr>
          <w:p w:rsidR="00AE358F" w:rsidRPr="000E1BB7" w:rsidRDefault="00AE358F" w:rsidP="00AE358F">
            <w:pPr>
              <w:spacing w:before="100" w:beforeAutospacing="1" w:after="100" w:afterAutospacing="1"/>
              <w:contextualSpacing/>
              <w:jc w:val="center"/>
              <w:rPr>
                <w:rFonts w:ascii="Times New Roman" w:eastAsia="Times New Roman" w:hAnsi="Times New Roman" w:cs="Times New Roman"/>
                <w:color w:val="FF0000"/>
                <w:sz w:val="24"/>
                <w:szCs w:val="24"/>
                <w:lang w:eastAsia="ru-RU"/>
              </w:rPr>
            </w:pPr>
            <w:r w:rsidRPr="000E1BB7">
              <w:rPr>
                <w:rFonts w:ascii="Times New Roman" w:eastAsia="Times New Roman" w:hAnsi="Times New Roman" w:cs="Times New Roman"/>
                <w:color w:val="FF0000"/>
                <w:sz w:val="24"/>
                <w:szCs w:val="24"/>
                <w:lang w:eastAsia="ru-RU"/>
              </w:rPr>
              <w:t> </w:t>
            </w:r>
          </w:p>
        </w:tc>
        <w:tc>
          <w:tcPr>
            <w:tcW w:w="757"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393</w:t>
            </w:r>
          </w:p>
        </w:tc>
        <w:tc>
          <w:tcPr>
            <w:tcW w:w="75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p>
        </w:tc>
      </w:tr>
      <w:tr w:rsidR="00AE358F" w:rsidRPr="00AE358F" w:rsidTr="009A363C">
        <w:tc>
          <w:tcPr>
            <w:tcW w:w="128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Назинское</w:t>
            </w:r>
            <w:proofErr w:type="spellEnd"/>
            <w:r w:rsidRPr="00AE358F">
              <w:rPr>
                <w:rFonts w:ascii="Times New Roman" w:eastAsia="Times New Roman" w:hAnsi="Times New Roman" w:cs="Times New Roman"/>
                <w:sz w:val="24"/>
                <w:szCs w:val="24"/>
                <w:lang w:eastAsia="ru-RU"/>
              </w:rPr>
              <w:t xml:space="preserve"> сельское поселение</w:t>
            </w:r>
          </w:p>
        </w:tc>
        <w:tc>
          <w:tcPr>
            <w:tcW w:w="1288" w:type="pct"/>
            <w:hideMark/>
          </w:tcPr>
          <w:p w:rsidR="00AE358F" w:rsidRPr="00AE358F" w:rsidRDefault="00AE358F" w:rsidP="00AE358F">
            <w:pPr>
              <w:spacing w:before="100" w:beforeAutospacing="1" w:after="100" w:afterAutospacing="1"/>
              <w:contextualSpacing/>
              <w:rPr>
                <w:rFonts w:ascii="Times New Roman" w:eastAsia="Times New Roman" w:hAnsi="Times New Roman" w:cs="Times New Roman"/>
                <w:sz w:val="24"/>
                <w:szCs w:val="24"/>
                <w:lang w:eastAsia="ru-RU"/>
              </w:rPr>
            </w:pPr>
            <w:r w:rsidRPr="00AE358F">
              <w:rPr>
                <w:rFonts w:ascii="Times New Roman" w:eastAsia="Times New Roman" w:hAnsi="Times New Roman" w:cs="Times New Roman"/>
                <w:bCs/>
                <w:sz w:val="24"/>
                <w:szCs w:val="24"/>
                <w:lang w:eastAsia="ru-RU"/>
              </w:rPr>
              <w:t xml:space="preserve">с. </w:t>
            </w:r>
            <w:proofErr w:type="spellStart"/>
            <w:r>
              <w:rPr>
                <w:rFonts w:ascii="Times New Roman" w:eastAsia="Times New Roman" w:hAnsi="Times New Roman" w:cs="Times New Roman"/>
                <w:bCs/>
                <w:sz w:val="24"/>
                <w:szCs w:val="24"/>
                <w:lang w:eastAsia="ru-RU"/>
              </w:rPr>
              <w:t>Назино</w:t>
            </w:r>
            <w:proofErr w:type="spellEnd"/>
          </w:p>
        </w:tc>
        <w:tc>
          <w:tcPr>
            <w:tcW w:w="909" w:type="pct"/>
            <w:hideMark/>
          </w:tcPr>
          <w:p w:rsidR="00AE358F" w:rsidRPr="000E1BB7" w:rsidRDefault="000E1BB7" w:rsidP="00AE358F">
            <w:pPr>
              <w:spacing w:before="100" w:beforeAutospacing="1" w:after="100" w:afterAutospacing="1"/>
              <w:contextualSpacing/>
              <w:jc w:val="center"/>
              <w:rPr>
                <w:rFonts w:ascii="Times New Roman" w:eastAsia="Times New Roman" w:hAnsi="Times New Roman" w:cs="Times New Roman"/>
                <w:color w:val="FF0000"/>
                <w:sz w:val="24"/>
                <w:szCs w:val="24"/>
                <w:lang w:eastAsia="ru-RU"/>
              </w:rPr>
            </w:pPr>
            <w:r w:rsidRPr="000E1BB7">
              <w:rPr>
                <w:rFonts w:ascii="Times New Roman" w:eastAsia="Times New Roman" w:hAnsi="Times New Roman" w:cs="Times New Roman"/>
                <w:color w:val="FF0000"/>
                <w:sz w:val="24"/>
                <w:szCs w:val="24"/>
                <w:lang w:eastAsia="ru-RU"/>
              </w:rPr>
              <w:t>105</w:t>
            </w:r>
          </w:p>
        </w:tc>
        <w:tc>
          <w:tcPr>
            <w:tcW w:w="757" w:type="pct"/>
            <w:hideMark/>
          </w:tcPr>
          <w:p w:rsidR="00AE358F" w:rsidRPr="00AE358F" w:rsidRDefault="008D20B3"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380</w:t>
            </w:r>
          </w:p>
        </w:tc>
        <w:tc>
          <w:tcPr>
            <w:tcW w:w="75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p>
        </w:tc>
      </w:tr>
      <w:tr w:rsidR="00AE358F" w:rsidRPr="00AE358F" w:rsidTr="009A363C">
        <w:tc>
          <w:tcPr>
            <w:tcW w:w="128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sidRPr="00AE358F">
              <w:rPr>
                <w:rFonts w:ascii="Times New Roman" w:eastAsia="Times New Roman" w:hAnsi="Times New Roman" w:cs="Times New Roman"/>
                <w:sz w:val="24"/>
                <w:szCs w:val="24"/>
                <w:lang w:eastAsia="ru-RU"/>
              </w:rPr>
              <w:t>Итого по поселению:</w:t>
            </w:r>
          </w:p>
        </w:tc>
        <w:tc>
          <w:tcPr>
            <w:tcW w:w="1288" w:type="pct"/>
            <w:hideMark/>
          </w:tcPr>
          <w:p w:rsidR="00AE358F" w:rsidRPr="00AE358F" w:rsidRDefault="00AE358F" w:rsidP="00AE358F">
            <w:pPr>
              <w:spacing w:before="100" w:beforeAutospacing="1" w:after="100" w:afterAutospacing="1"/>
              <w:contextualSpacing/>
              <w:rPr>
                <w:rFonts w:ascii="Times New Roman" w:eastAsia="Times New Roman" w:hAnsi="Times New Roman" w:cs="Times New Roman"/>
                <w:sz w:val="24"/>
                <w:szCs w:val="24"/>
                <w:lang w:eastAsia="ru-RU"/>
              </w:rPr>
            </w:pPr>
            <w:r w:rsidRPr="00AE358F">
              <w:rPr>
                <w:rFonts w:ascii="Times New Roman" w:eastAsia="Times New Roman" w:hAnsi="Times New Roman" w:cs="Times New Roman"/>
                <w:bCs/>
                <w:sz w:val="24"/>
                <w:szCs w:val="24"/>
                <w:lang w:eastAsia="ru-RU"/>
              </w:rPr>
              <w:t> </w:t>
            </w:r>
          </w:p>
        </w:tc>
        <w:tc>
          <w:tcPr>
            <w:tcW w:w="909" w:type="pct"/>
            <w:hideMark/>
          </w:tcPr>
          <w:p w:rsidR="00AE358F" w:rsidRPr="000E1BB7" w:rsidRDefault="00AE358F" w:rsidP="00AE358F">
            <w:pPr>
              <w:spacing w:before="100" w:beforeAutospacing="1" w:after="100" w:afterAutospacing="1"/>
              <w:contextualSpacing/>
              <w:jc w:val="center"/>
              <w:rPr>
                <w:rFonts w:ascii="Times New Roman" w:eastAsia="Times New Roman" w:hAnsi="Times New Roman" w:cs="Times New Roman"/>
                <w:color w:val="FF0000"/>
                <w:sz w:val="24"/>
                <w:szCs w:val="24"/>
                <w:lang w:eastAsia="ru-RU"/>
              </w:rPr>
            </w:pPr>
            <w:r w:rsidRPr="000E1BB7">
              <w:rPr>
                <w:rFonts w:ascii="Times New Roman" w:eastAsia="Times New Roman" w:hAnsi="Times New Roman" w:cs="Times New Roman"/>
                <w:color w:val="FF0000"/>
                <w:sz w:val="24"/>
                <w:szCs w:val="24"/>
                <w:lang w:eastAsia="ru-RU"/>
              </w:rPr>
              <w:t> </w:t>
            </w:r>
          </w:p>
        </w:tc>
        <w:tc>
          <w:tcPr>
            <w:tcW w:w="757" w:type="pct"/>
            <w:hideMark/>
          </w:tcPr>
          <w:p w:rsidR="00AE358F" w:rsidRPr="00AE358F" w:rsidRDefault="008D20B3" w:rsidP="00AE358F">
            <w:pPr>
              <w:spacing w:before="100" w:beforeAutospacing="1" w:after="100" w:afterAutospacing="1"/>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380</w:t>
            </w:r>
          </w:p>
        </w:tc>
        <w:tc>
          <w:tcPr>
            <w:tcW w:w="75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val="en-US" w:eastAsia="ru-RU"/>
              </w:rPr>
            </w:pPr>
          </w:p>
        </w:tc>
      </w:tr>
      <w:tr w:rsidR="00AE358F" w:rsidRPr="00AE358F" w:rsidTr="009A363C">
        <w:tc>
          <w:tcPr>
            <w:tcW w:w="1288" w:type="pct"/>
            <w:hideMark/>
          </w:tcPr>
          <w:p w:rsidR="00AE358F" w:rsidRPr="00AE358F" w:rsidRDefault="008D20B3"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Новоникольское</w:t>
            </w:r>
            <w:r w:rsidR="00AE358F" w:rsidRPr="00AE358F">
              <w:rPr>
                <w:rFonts w:ascii="Times New Roman" w:eastAsia="Times New Roman" w:hAnsi="Times New Roman" w:cs="Times New Roman"/>
                <w:sz w:val="24"/>
                <w:szCs w:val="24"/>
                <w:lang w:eastAsia="ru-RU"/>
              </w:rPr>
              <w:t xml:space="preserve"> сельское поселение</w:t>
            </w:r>
          </w:p>
        </w:tc>
        <w:tc>
          <w:tcPr>
            <w:tcW w:w="1288" w:type="pct"/>
            <w:hideMark/>
          </w:tcPr>
          <w:p w:rsidR="008D20B3" w:rsidRPr="00AE358F" w:rsidRDefault="00AE358F" w:rsidP="008D20B3">
            <w:pPr>
              <w:spacing w:before="100" w:beforeAutospacing="1" w:after="100" w:afterAutospacing="1"/>
              <w:contextualSpacing/>
              <w:rPr>
                <w:rFonts w:ascii="Times New Roman" w:eastAsia="Times New Roman" w:hAnsi="Times New Roman" w:cs="Times New Roman"/>
                <w:sz w:val="24"/>
                <w:szCs w:val="24"/>
                <w:lang w:eastAsia="ru-RU"/>
              </w:rPr>
            </w:pPr>
            <w:r w:rsidRPr="00AE358F">
              <w:rPr>
                <w:rFonts w:ascii="Times New Roman" w:eastAsia="Times New Roman" w:hAnsi="Times New Roman" w:cs="Times New Roman"/>
                <w:bCs/>
                <w:sz w:val="24"/>
                <w:szCs w:val="24"/>
                <w:lang w:eastAsia="ru-RU"/>
              </w:rPr>
              <w:t xml:space="preserve">с. </w:t>
            </w:r>
            <w:r w:rsidR="008D20B3">
              <w:rPr>
                <w:rFonts w:ascii="Times New Roman" w:eastAsia="Times New Roman" w:hAnsi="Times New Roman" w:cs="Times New Roman"/>
                <w:bCs/>
                <w:sz w:val="24"/>
                <w:szCs w:val="24"/>
                <w:lang w:eastAsia="ru-RU"/>
              </w:rPr>
              <w:t>Новоникольское</w:t>
            </w:r>
          </w:p>
          <w:p w:rsidR="00AE358F" w:rsidRPr="00AE358F" w:rsidRDefault="00AE358F" w:rsidP="00AE358F">
            <w:pPr>
              <w:spacing w:before="100" w:beforeAutospacing="1" w:after="100" w:afterAutospacing="1"/>
              <w:contextualSpacing/>
              <w:rPr>
                <w:rFonts w:ascii="Times New Roman" w:eastAsia="Times New Roman" w:hAnsi="Times New Roman" w:cs="Times New Roman"/>
                <w:sz w:val="24"/>
                <w:szCs w:val="24"/>
                <w:lang w:eastAsia="ru-RU"/>
              </w:rPr>
            </w:pPr>
          </w:p>
        </w:tc>
        <w:tc>
          <w:tcPr>
            <w:tcW w:w="909" w:type="pct"/>
            <w:hideMark/>
          </w:tcPr>
          <w:p w:rsidR="00AE358F" w:rsidRPr="000E1BB7" w:rsidRDefault="008D20B3" w:rsidP="00AE358F">
            <w:pPr>
              <w:spacing w:before="100" w:beforeAutospacing="1" w:after="100" w:afterAutospacing="1"/>
              <w:contextualSpacing/>
              <w:jc w:val="center"/>
              <w:rPr>
                <w:rFonts w:ascii="Times New Roman" w:eastAsia="Times New Roman" w:hAnsi="Times New Roman" w:cs="Times New Roman"/>
                <w:color w:val="FF0000"/>
                <w:sz w:val="24"/>
                <w:szCs w:val="24"/>
                <w:lang w:eastAsia="ru-RU"/>
              </w:rPr>
            </w:pPr>
            <w:r w:rsidRPr="000E1BB7">
              <w:rPr>
                <w:rFonts w:ascii="Times New Roman" w:eastAsia="Times New Roman" w:hAnsi="Times New Roman" w:cs="Times New Roman"/>
                <w:color w:val="FF0000"/>
                <w:sz w:val="24"/>
                <w:szCs w:val="24"/>
                <w:lang w:eastAsia="ru-RU"/>
              </w:rPr>
              <w:t>150</w:t>
            </w:r>
          </w:p>
        </w:tc>
        <w:tc>
          <w:tcPr>
            <w:tcW w:w="757" w:type="pct"/>
            <w:hideMark/>
          </w:tcPr>
          <w:p w:rsidR="00AE358F" w:rsidRPr="00AE358F" w:rsidRDefault="008D20B3"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w:t>
            </w:r>
          </w:p>
        </w:tc>
        <w:tc>
          <w:tcPr>
            <w:tcW w:w="758" w:type="pct"/>
            <w:hideMark/>
          </w:tcPr>
          <w:p w:rsidR="00AE358F" w:rsidRPr="00AE358F" w:rsidRDefault="008D20B3" w:rsidP="008D20B3">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r>
      <w:tr w:rsidR="00AE358F" w:rsidRPr="00AE358F" w:rsidTr="009A363C">
        <w:tc>
          <w:tcPr>
            <w:tcW w:w="128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sidRPr="00AE358F">
              <w:rPr>
                <w:rFonts w:ascii="Times New Roman" w:eastAsia="Times New Roman" w:hAnsi="Times New Roman" w:cs="Times New Roman"/>
                <w:sz w:val="24"/>
                <w:szCs w:val="24"/>
                <w:lang w:eastAsia="ru-RU"/>
              </w:rPr>
              <w:t>Итого по поселению:</w:t>
            </w:r>
          </w:p>
        </w:tc>
        <w:tc>
          <w:tcPr>
            <w:tcW w:w="1288" w:type="pct"/>
            <w:hideMark/>
          </w:tcPr>
          <w:p w:rsidR="00AE358F" w:rsidRPr="00AE358F" w:rsidRDefault="00AE358F" w:rsidP="00AE358F">
            <w:pPr>
              <w:spacing w:before="100" w:beforeAutospacing="1" w:after="100" w:afterAutospacing="1"/>
              <w:contextualSpacing/>
              <w:rPr>
                <w:rFonts w:ascii="Times New Roman" w:eastAsia="Times New Roman" w:hAnsi="Times New Roman" w:cs="Times New Roman"/>
                <w:sz w:val="24"/>
                <w:szCs w:val="24"/>
                <w:lang w:eastAsia="ru-RU"/>
              </w:rPr>
            </w:pPr>
            <w:r w:rsidRPr="00AE358F">
              <w:rPr>
                <w:rFonts w:ascii="Times New Roman" w:eastAsia="Times New Roman" w:hAnsi="Times New Roman" w:cs="Times New Roman"/>
                <w:bCs/>
                <w:sz w:val="24"/>
                <w:szCs w:val="24"/>
                <w:lang w:eastAsia="ru-RU"/>
              </w:rPr>
              <w:t> </w:t>
            </w:r>
          </w:p>
        </w:tc>
        <w:tc>
          <w:tcPr>
            <w:tcW w:w="909" w:type="pct"/>
            <w:hideMark/>
          </w:tcPr>
          <w:p w:rsidR="00AE358F" w:rsidRPr="000E1BB7" w:rsidRDefault="00AE358F" w:rsidP="00AE358F">
            <w:pPr>
              <w:spacing w:before="100" w:beforeAutospacing="1" w:after="100" w:afterAutospacing="1"/>
              <w:contextualSpacing/>
              <w:jc w:val="center"/>
              <w:rPr>
                <w:rFonts w:ascii="Times New Roman" w:eastAsia="Times New Roman" w:hAnsi="Times New Roman" w:cs="Times New Roman"/>
                <w:color w:val="FF0000"/>
                <w:sz w:val="24"/>
                <w:szCs w:val="24"/>
                <w:lang w:eastAsia="ru-RU"/>
              </w:rPr>
            </w:pPr>
            <w:r w:rsidRPr="000E1BB7">
              <w:rPr>
                <w:rFonts w:ascii="Times New Roman" w:eastAsia="Times New Roman" w:hAnsi="Times New Roman" w:cs="Times New Roman"/>
                <w:color w:val="FF0000"/>
                <w:sz w:val="24"/>
                <w:szCs w:val="24"/>
                <w:lang w:eastAsia="ru-RU"/>
              </w:rPr>
              <w:t> </w:t>
            </w:r>
          </w:p>
        </w:tc>
        <w:tc>
          <w:tcPr>
            <w:tcW w:w="757" w:type="pct"/>
            <w:hideMark/>
          </w:tcPr>
          <w:p w:rsidR="00AE358F" w:rsidRPr="00AE358F" w:rsidRDefault="008D20B3" w:rsidP="00AE358F">
            <w:pPr>
              <w:spacing w:before="100" w:beforeAutospacing="1" w:after="100" w:afterAutospacing="1"/>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243</w:t>
            </w:r>
          </w:p>
        </w:tc>
        <w:tc>
          <w:tcPr>
            <w:tcW w:w="758" w:type="pct"/>
            <w:hideMark/>
          </w:tcPr>
          <w:p w:rsidR="00AE358F" w:rsidRPr="00AE358F" w:rsidRDefault="008D20B3"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r>
      <w:tr w:rsidR="00AE358F" w:rsidRPr="00AE358F" w:rsidTr="009A363C">
        <w:tc>
          <w:tcPr>
            <w:tcW w:w="128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sidRPr="00AE358F">
              <w:rPr>
                <w:rFonts w:ascii="Times New Roman" w:eastAsia="Times New Roman" w:hAnsi="Times New Roman" w:cs="Times New Roman"/>
                <w:sz w:val="24"/>
                <w:szCs w:val="24"/>
                <w:lang w:eastAsia="ru-RU"/>
              </w:rPr>
              <w:lastRenderedPageBreak/>
              <w:t> </w:t>
            </w:r>
            <w:r w:rsidR="008D20B3">
              <w:rPr>
                <w:rFonts w:ascii="Times New Roman" w:eastAsia="Times New Roman" w:hAnsi="Times New Roman" w:cs="Times New Roman"/>
                <w:sz w:val="24"/>
                <w:szCs w:val="24"/>
                <w:lang w:eastAsia="ru-RU"/>
              </w:rPr>
              <w:t>Октябрьское</w:t>
            </w:r>
            <w:r w:rsidRPr="00AE358F">
              <w:rPr>
                <w:rFonts w:ascii="Times New Roman" w:eastAsia="Times New Roman" w:hAnsi="Times New Roman" w:cs="Times New Roman"/>
                <w:sz w:val="24"/>
                <w:szCs w:val="24"/>
                <w:lang w:eastAsia="ru-RU"/>
              </w:rPr>
              <w:t xml:space="preserve"> сельское поселение</w:t>
            </w:r>
          </w:p>
        </w:tc>
        <w:tc>
          <w:tcPr>
            <w:tcW w:w="1288" w:type="pct"/>
            <w:hideMark/>
          </w:tcPr>
          <w:p w:rsidR="00AE358F" w:rsidRPr="00AE358F" w:rsidRDefault="008D20B3" w:rsidP="00AE358F">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пос. Октябрьский</w:t>
            </w:r>
          </w:p>
        </w:tc>
        <w:tc>
          <w:tcPr>
            <w:tcW w:w="909" w:type="pct"/>
            <w:hideMark/>
          </w:tcPr>
          <w:p w:rsidR="00AE358F" w:rsidRPr="000E1BB7" w:rsidRDefault="00C326BC" w:rsidP="00AE358F">
            <w:pPr>
              <w:spacing w:before="100" w:beforeAutospacing="1" w:after="100" w:afterAutospacing="1"/>
              <w:contextualSpacing/>
              <w:jc w:val="center"/>
              <w:rPr>
                <w:rFonts w:ascii="Times New Roman" w:eastAsia="Times New Roman" w:hAnsi="Times New Roman" w:cs="Times New Roman"/>
                <w:color w:val="FF0000"/>
                <w:sz w:val="24"/>
                <w:szCs w:val="24"/>
                <w:lang w:eastAsia="ru-RU"/>
              </w:rPr>
            </w:pPr>
            <w:r w:rsidRPr="000E1BB7">
              <w:rPr>
                <w:rFonts w:ascii="Times New Roman" w:eastAsia="Times New Roman" w:hAnsi="Times New Roman" w:cs="Times New Roman"/>
                <w:color w:val="FF0000"/>
                <w:sz w:val="24"/>
                <w:szCs w:val="24"/>
                <w:lang w:eastAsia="ru-RU"/>
              </w:rPr>
              <w:t>200</w:t>
            </w:r>
            <w:r w:rsidR="00AE358F" w:rsidRPr="000E1BB7">
              <w:rPr>
                <w:rFonts w:ascii="Times New Roman" w:eastAsia="Times New Roman" w:hAnsi="Times New Roman" w:cs="Times New Roman"/>
                <w:color w:val="FF0000"/>
                <w:sz w:val="24"/>
                <w:szCs w:val="24"/>
                <w:lang w:eastAsia="ru-RU"/>
              </w:rPr>
              <w:t> </w:t>
            </w:r>
          </w:p>
          <w:p w:rsidR="00AE358F" w:rsidRPr="000E1BB7" w:rsidRDefault="00AE358F" w:rsidP="008D20B3">
            <w:pPr>
              <w:spacing w:before="100" w:beforeAutospacing="1" w:after="100" w:afterAutospacing="1"/>
              <w:contextualSpacing/>
              <w:rPr>
                <w:rFonts w:ascii="Times New Roman" w:eastAsia="Times New Roman" w:hAnsi="Times New Roman" w:cs="Times New Roman"/>
                <w:color w:val="FF0000"/>
                <w:sz w:val="24"/>
                <w:szCs w:val="24"/>
                <w:lang w:eastAsia="ru-RU"/>
              </w:rPr>
            </w:pPr>
            <w:r w:rsidRPr="000E1BB7">
              <w:rPr>
                <w:rFonts w:ascii="Times New Roman" w:eastAsia="Times New Roman" w:hAnsi="Times New Roman" w:cs="Times New Roman"/>
                <w:color w:val="FF0000"/>
                <w:sz w:val="24"/>
                <w:szCs w:val="24"/>
                <w:lang w:eastAsia="ru-RU"/>
              </w:rPr>
              <w:t> </w:t>
            </w:r>
          </w:p>
        </w:tc>
        <w:tc>
          <w:tcPr>
            <w:tcW w:w="757" w:type="pct"/>
            <w:hideMark/>
          </w:tcPr>
          <w:p w:rsidR="00AE358F" w:rsidRPr="00AE358F" w:rsidRDefault="008D20B3"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c>
          <w:tcPr>
            <w:tcW w:w="75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sidRPr="00AE358F">
              <w:rPr>
                <w:rFonts w:ascii="Times New Roman" w:eastAsia="Times New Roman" w:hAnsi="Times New Roman" w:cs="Times New Roman"/>
                <w:sz w:val="24"/>
                <w:szCs w:val="24"/>
                <w:lang w:eastAsia="ru-RU"/>
              </w:rPr>
              <w:t> </w:t>
            </w:r>
          </w:p>
        </w:tc>
      </w:tr>
      <w:tr w:rsidR="00AE358F" w:rsidRPr="00AE358F" w:rsidTr="009A363C">
        <w:tc>
          <w:tcPr>
            <w:tcW w:w="128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sidRPr="00AE358F">
              <w:rPr>
                <w:rFonts w:ascii="Times New Roman" w:eastAsia="Times New Roman" w:hAnsi="Times New Roman" w:cs="Times New Roman"/>
                <w:sz w:val="24"/>
                <w:szCs w:val="24"/>
                <w:lang w:eastAsia="ru-RU"/>
              </w:rPr>
              <w:t>Итого по поселению:</w:t>
            </w:r>
          </w:p>
        </w:tc>
        <w:tc>
          <w:tcPr>
            <w:tcW w:w="1288" w:type="pct"/>
            <w:hideMark/>
          </w:tcPr>
          <w:p w:rsidR="00AE358F" w:rsidRPr="00AE358F" w:rsidRDefault="00AE358F" w:rsidP="00AE358F">
            <w:pPr>
              <w:spacing w:before="100" w:beforeAutospacing="1" w:after="100" w:afterAutospacing="1"/>
              <w:contextualSpacing/>
              <w:rPr>
                <w:rFonts w:ascii="Times New Roman" w:eastAsia="Times New Roman" w:hAnsi="Times New Roman" w:cs="Times New Roman"/>
                <w:sz w:val="24"/>
                <w:szCs w:val="24"/>
                <w:lang w:eastAsia="ru-RU"/>
              </w:rPr>
            </w:pPr>
            <w:r w:rsidRPr="00AE358F">
              <w:rPr>
                <w:rFonts w:ascii="Times New Roman" w:eastAsia="Times New Roman" w:hAnsi="Times New Roman" w:cs="Times New Roman"/>
                <w:bCs/>
                <w:sz w:val="24"/>
                <w:szCs w:val="24"/>
                <w:lang w:eastAsia="ru-RU"/>
              </w:rPr>
              <w:t> </w:t>
            </w:r>
          </w:p>
        </w:tc>
        <w:tc>
          <w:tcPr>
            <w:tcW w:w="909" w:type="pct"/>
            <w:hideMark/>
          </w:tcPr>
          <w:p w:rsidR="00AE358F" w:rsidRPr="000E1BB7" w:rsidRDefault="00AE358F" w:rsidP="00AE358F">
            <w:pPr>
              <w:spacing w:before="100" w:beforeAutospacing="1" w:after="100" w:afterAutospacing="1"/>
              <w:contextualSpacing/>
              <w:jc w:val="center"/>
              <w:rPr>
                <w:rFonts w:ascii="Times New Roman" w:eastAsia="Times New Roman" w:hAnsi="Times New Roman" w:cs="Times New Roman"/>
                <w:color w:val="FF0000"/>
                <w:sz w:val="24"/>
                <w:szCs w:val="24"/>
                <w:lang w:eastAsia="ru-RU"/>
              </w:rPr>
            </w:pPr>
            <w:r w:rsidRPr="000E1BB7">
              <w:rPr>
                <w:rFonts w:ascii="Times New Roman" w:eastAsia="Times New Roman" w:hAnsi="Times New Roman" w:cs="Times New Roman"/>
                <w:color w:val="FF0000"/>
                <w:sz w:val="24"/>
                <w:szCs w:val="24"/>
                <w:lang w:eastAsia="ru-RU"/>
              </w:rPr>
              <w:t> </w:t>
            </w:r>
          </w:p>
        </w:tc>
        <w:tc>
          <w:tcPr>
            <w:tcW w:w="757" w:type="pct"/>
            <w:hideMark/>
          </w:tcPr>
          <w:p w:rsidR="00AE358F" w:rsidRPr="00AE358F" w:rsidRDefault="008D20B3"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c>
          <w:tcPr>
            <w:tcW w:w="75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p>
        </w:tc>
      </w:tr>
      <w:tr w:rsidR="00AE358F" w:rsidRPr="00AE358F" w:rsidTr="009A363C">
        <w:tc>
          <w:tcPr>
            <w:tcW w:w="1288" w:type="pct"/>
            <w:hideMark/>
          </w:tcPr>
          <w:p w:rsidR="00AE358F" w:rsidRPr="00AE358F" w:rsidRDefault="008D20B3"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Северное </w:t>
            </w:r>
            <w:r w:rsidR="00AE358F" w:rsidRPr="00AE358F">
              <w:rPr>
                <w:rFonts w:ascii="Times New Roman" w:eastAsia="Times New Roman" w:hAnsi="Times New Roman" w:cs="Times New Roman"/>
                <w:sz w:val="24"/>
                <w:szCs w:val="24"/>
                <w:lang w:eastAsia="ru-RU"/>
              </w:rPr>
              <w:t>сельское поселение</w:t>
            </w:r>
          </w:p>
        </w:tc>
        <w:tc>
          <w:tcPr>
            <w:tcW w:w="1288" w:type="pct"/>
            <w:hideMark/>
          </w:tcPr>
          <w:p w:rsidR="00AE358F" w:rsidRPr="00AE358F" w:rsidRDefault="008D20B3" w:rsidP="00AE358F">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пос. Северный</w:t>
            </w:r>
          </w:p>
          <w:p w:rsidR="00AE358F" w:rsidRPr="00AE358F" w:rsidRDefault="00AE358F" w:rsidP="008D20B3">
            <w:pPr>
              <w:spacing w:before="100" w:beforeAutospacing="1" w:after="100" w:afterAutospacing="1"/>
              <w:contextualSpacing/>
              <w:rPr>
                <w:rFonts w:ascii="Times New Roman" w:eastAsia="Times New Roman" w:hAnsi="Times New Roman" w:cs="Times New Roman"/>
                <w:sz w:val="24"/>
                <w:szCs w:val="24"/>
                <w:lang w:eastAsia="ru-RU"/>
              </w:rPr>
            </w:pPr>
            <w:r w:rsidRPr="00AE358F">
              <w:rPr>
                <w:rFonts w:ascii="Times New Roman" w:eastAsia="Times New Roman" w:hAnsi="Times New Roman" w:cs="Times New Roman"/>
                <w:sz w:val="24"/>
                <w:szCs w:val="24"/>
                <w:lang w:eastAsia="ru-RU"/>
              </w:rPr>
              <w:t xml:space="preserve">д. </w:t>
            </w:r>
            <w:r w:rsidR="008D20B3">
              <w:rPr>
                <w:rFonts w:ascii="Times New Roman" w:eastAsia="Times New Roman" w:hAnsi="Times New Roman" w:cs="Times New Roman"/>
                <w:sz w:val="24"/>
                <w:szCs w:val="24"/>
                <w:lang w:eastAsia="ru-RU"/>
              </w:rPr>
              <w:t>Светлая Протока</w:t>
            </w:r>
          </w:p>
        </w:tc>
        <w:tc>
          <w:tcPr>
            <w:tcW w:w="909" w:type="pct"/>
            <w:hideMark/>
          </w:tcPr>
          <w:p w:rsidR="00AE358F" w:rsidRPr="000E1BB7" w:rsidRDefault="000E1BB7" w:rsidP="00AE358F">
            <w:pPr>
              <w:spacing w:before="100" w:beforeAutospacing="1" w:after="100" w:afterAutospacing="1"/>
              <w:contextualSpacing/>
              <w:jc w:val="center"/>
              <w:rPr>
                <w:rFonts w:ascii="Times New Roman" w:eastAsia="Times New Roman" w:hAnsi="Times New Roman" w:cs="Times New Roman"/>
                <w:color w:val="FF0000"/>
                <w:sz w:val="24"/>
                <w:szCs w:val="24"/>
                <w:lang w:eastAsia="ru-RU"/>
              </w:rPr>
            </w:pPr>
            <w:r w:rsidRPr="000E1BB7">
              <w:rPr>
                <w:rFonts w:ascii="Times New Roman" w:eastAsia="Times New Roman" w:hAnsi="Times New Roman" w:cs="Times New Roman"/>
                <w:color w:val="FF0000"/>
                <w:sz w:val="24"/>
                <w:szCs w:val="24"/>
                <w:lang w:eastAsia="ru-RU"/>
              </w:rPr>
              <w:t>85</w:t>
            </w:r>
          </w:p>
          <w:p w:rsidR="008D20B3" w:rsidRPr="000E1BB7" w:rsidRDefault="000E1BB7" w:rsidP="00AE358F">
            <w:pPr>
              <w:spacing w:before="100" w:beforeAutospacing="1" w:after="100" w:afterAutospacing="1"/>
              <w:contextualSpacing/>
              <w:jc w:val="center"/>
              <w:rPr>
                <w:rFonts w:ascii="Times New Roman" w:eastAsia="Times New Roman" w:hAnsi="Times New Roman" w:cs="Times New Roman"/>
                <w:color w:val="FF0000"/>
                <w:sz w:val="24"/>
                <w:szCs w:val="24"/>
                <w:lang w:eastAsia="ru-RU"/>
              </w:rPr>
            </w:pPr>
            <w:r w:rsidRPr="000E1BB7">
              <w:rPr>
                <w:rFonts w:ascii="Times New Roman" w:eastAsia="Times New Roman" w:hAnsi="Times New Roman" w:cs="Times New Roman"/>
                <w:color w:val="FF0000"/>
                <w:sz w:val="24"/>
                <w:szCs w:val="24"/>
                <w:lang w:eastAsia="ru-RU"/>
              </w:rPr>
              <w:t>86</w:t>
            </w:r>
          </w:p>
        </w:tc>
        <w:tc>
          <w:tcPr>
            <w:tcW w:w="757" w:type="pct"/>
            <w:hideMark/>
          </w:tcPr>
          <w:p w:rsidR="00AE358F" w:rsidRPr="00AE358F" w:rsidRDefault="008D20B3"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p w:rsidR="00AE358F" w:rsidRPr="00AE358F" w:rsidRDefault="008D20B3"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5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sidRPr="00AE358F">
              <w:rPr>
                <w:rFonts w:ascii="Times New Roman" w:eastAsia="Times New Roman" w:hAnsi="Times New Roman" w:cs="Times New Roman"/>
                <w:sz w:val="24"/>
                <w:szCs w:val="24"/>
                <w:lang w:eastAsia="ru-RU"/>
              </w:rPr>
              <w:t> </w:t>
            </w:r>
          </w:p>
        </w:tc>
      </w:tr>
      <w:tr w:rsidR="00AE358F" w:rsidRPr="00AE358F" w:rsidTr="009A363C">
        <w:tc>
          <w:tcPr>
            <w:tcW w:w="128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sidRPr="00AE358F">
              <w:rPr>
                <w:rFonts w:ascii="Times New Roman" w:eastAsia="Times New Roman" w:hAnsi="Times New Roman" w:cs="Times New Roman"/>
                <w:sz w:val="24"/>
                <w:szCs w:val="24"/>
                <w:lang w:eastAsia="ru-RU"/>
              </w:rPr>
              <w:t>Итого по поселению:</w:t>
            </w:r>
          </w:p>
        </w:tc>
        <w:tc>
          <w:tcPr>
            <w:tcW w:w="1288" w:type="pct"/>
            <w:hideMark/>
          </w:tcPr>
          <w:p w:rsidR="00AE358F" w:rsidRPr="00AE358F" w:rsidRDefault="00AE358F" w:rsidP="00AE358F">
            <w:pPr>
              <w:spacing w:before="100" w:beforeAutospacing="1" w:after="100" w:afterAutospacing="1"/>
              <w:contextualSpacing/>
              <w:rPr>
                <w:rFonts w:ascii="Times New Roman" w:eastAsia="Times New Roman" w:hAnsi="Times New Roman" w:cs="Times New Roman"/>
                <w:sz w:val="24"/>
                <w:szCs w:val="24"/>
                <w:lang w:eastAsia="ru-RU"/>
              </w:rPr>
            </w:pPr>
            <w:r w:rsidRPr="00AE358F">
              <w:rPr>
                <w:rFonts w:ascii="Times New Roman" w:eastAsia="Times New Roman" w:hAnsi="Times New Roman" w:cs="Times New Roman"/>
                <w:bCs/>
                <w:sz w:val="24"/>
                <w:szCs w:val="24"/>
                <w:lang w:eastAsia="ru-RU"/>
              </w:rPr>
              <w:t> </w:t>
            </w:r>
          </w:p>
        </w:tc>
        <w:tc>
          <w:tcPr>
            <w:tcW w:w="909"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sidRPr="00AE358F">
              <w:rPr>
                <w:rFonts w:ascii="Times New Roman" w:eastAsia="Times New Roman" w:hAnsi="Times New Roman" w:cs="Times New Roman"/>
                <w:sz w:val="24"/>
                <w:szCs w:val="24"/>
                <w:lang w:eastAsia="ru-RU"/>
              </w:rPr>
              <w:t> </w:t>
            </w:r>
          </w:p>
        </w:tc>
        <w:tc>
          <w:tcPr>
            <w:tcW w:w="757" w:type="pct"/>
            <w:hideMark/>
          </w:tcPr>
          <w:p w:rsidR="00AE358F" w:rsidRPr="00AE358F" w:rsidRDefault="008D20B3"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758"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p>
        </w:tc>
      </w:tr>
      <w:tr w:rsidR="00AE358F" w:rsidRPr="00AE358F" w:rsidTr="009A363C">
        <w:tc>
          <w:tcPr>
            <w:tcW w:w="2576" w:type="pct"/>
            <w:gridSpan w:val="2"/>
            <w:hideMark/>
          </w:tcPr>
          <w:p w:rsidR="00AE358F" w:rsidRPr="00AE358F" w:rsidRDefault="00AE358F" w:rsidP="00AE358F">
            <w:pPr>
              <w:spacing w:before="100" w:beforeAutospacing="1" w:after="100" w:afterAutospacing="1"/>
              <w:contextualSpacing/>
              <w:rPr>
                <w:rFonts w:ascii="Times New Roman" w:eastAsia="Times New Roman" w:hAnsi="Times New Roman" w:cs="Times New Roman"/>
                <w:sz w:val="24"/>
                <w:szCs w:val="24"/>
                <w:lang w:eastAsia="ru-RU"/>
              </w:rPr>
            </w:pPr>
            <w:r w:rsidRPr="00AE358F">
              <w:rPr>
                <w:rFonts w:ascii="Times New Roman" w:eastAsia="Times New Roman" w:hAnsi="Times New Roman" w:cs="Times New Roman"/>
                <w:bCs/>
                <w:sz w:val="24"/>
                <w:szCs w:val="24"/>
                <w:lang w:eastAsia="ru-RU"/>
              </w:rPr>
              <w:t>ИТОГО по району</w:t>
            </w:r>
          </w:p>
        </w:tc>
        <w:tc>
          <w:tcPr>
            <w:tcW w:w="909" w:type="pct"/>
            <w:hideMark/>
          </w:tcPr>
          <w:p w:rsidR="00AE358F" w:rsidRPr="00AE358F" w:rsidRDefault="00AE358F"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sidRPr="00AE358F">
              <w:rPr>
                <w:rFonts w:ascii="Times New Roman" w:eastAsia="Times New Roman" w:hAnsi="Times New Roman" w:cs="Times New Roman"/>
                <w:sz w:val="24"/>
                <w:szCs w:val="24"/>
                <w:lang w:eastAsia="ru-RU"/>
              </w:rPr>
              <w:t> </w:t>
            </w:r>
          </w:p>
        </w:tc>
        <w:tc>
          <w:tcPr>
            <w:tcW w:w="757" w:type="pct"/>
            <w:hideMark/>
          </w:tcPr>
          <w:p w:rsidR="00AE358F" w:rsidRPr="00AE358F" w:rsidRDefault="008D20B3"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8255</w:t>
            </w:r>
          </w:p>
        </w:tc>
        <w:tc>
          <w:tcPr>
            <w:tcW w:w="758" w:type="pct"/>
            <w:hideMark/>
          </w:tcPr>
          <w:p w:rsidR="00AE358F" w:rsidRPr="00AE358F" w:rsidRDefault="008D20B3" w:rsidP="00AE358F">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AE358F" w:rsidRPr="00D44B14" w:rsidRDefault="00AE358F" w:rsidP="00227E23">
      <w:pPr>
        <w:spacing w:line="360" w:lineRule="auto"/>
        <w:ind w:left="720"/>
        <w:jc w:val="both"/>
        <w:rPr>
          <w:rFonts w:ascii="Times New Roman" w:hAnsi="Times New Roman" w:cs="Times New Roman"/>
          <w:sz w:val="24"/>
          <w:szCs w:val="24"/>
        </w:rPr>
      </w:pPr>
    </w:p>
    <w:p w:rsidR="000A05B0" w:rsidRPr="00D44B14" w:rsidRDefault="00795157" w:rsidP="000A05B0">
      <w:pPr>
        <w:spacing w:line="360" w:lineRule="auto"/>
        <w:ind w:firstLine="709"/>
        <w:jc w:val="both"/>
        <w:rPr>
          <w:rFonts w:ascii="Times New Roman" w:hAnsi="Times New Roman" w:cs="Times New Roman"/>
          <w:sz w:val="24"/>
          <w:szCs w:val="24"/>
        </w:rPr>
      </w:pPr>
      <w:r w:rsidRPr="00D44B14">
        <w:rPr>
          <w:rFonts w:ascii="Times New Roman" w:hAnsi="Times New Roman" w:cs="Times New Roman"/>
          <w:sz w:val="24"/>
          <w:szCs w:val="24"/>
        </w:rPr>
        <w:t>Нормы накопления отходов</w:t>
      </w:r>
    </w:p>
    <w:p w:rsidR="00795157" w:rsidRPr="00795157" w:rsidRDefault="00795157" w:rsidP="00795157">
      <w:pPr>
        <w:spacing w:after="0" w:line="360" w:lineRule="auto"/>
        <w:ind w:firstLine="851"/>
        <w:jc w:val="both"/>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 xml:space="preserve">Нормы накопления ТБО являются основным количественным параметром, дающим возможность правильно и перспективно рассчитать объем образования отходов от жилищного фонда и объектов инфраструктуры населенных пунктов. </w:t>
      </w:r>
    </w:p>
    <w:p w:rsidR="00795157" w:rsidRPr="00795157" w:rsidRDefault="00795157" w:rsidP="00795157">
      <w:pPr>
        <w:spacing w:after="0" w:line="360" w:lineRule="auto"/>
        <w:ind w:firstLine="851"/>
        <w:jc w:val="both"/>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Юридической основой для классификации ТКО служит Федеральный классификационный каталог отходов (ФККО), утвержденный Приказом Министерства природных ресурсов России от 18.07.2014 № 445. ФККО классифицирует отходы по происхождению, агрегатному состоянию и опасности. В ФККО используется термин "Отходы коммунальные твердые" код раздела 7 31 000 00 00 0</w:t>
      </w:r>
      <w:r w:rsidRPr="00795157">
        <w:rPr>
          <w:rFonts w:ascii="Times New Roman" w:eastAsia="Times New Roman" w:hAnsi="Times New Roman" w:cs="Times New Roman"/>
          <w:color w:val="FF0000"/>
          <w:sz w:val="24"/>
          <w:szCs w:val="24"/>
          <w:lang w:eastAsia="ru-RU"/>
        </w:rPr>
        <w:t>.</w:t>
      </w:r>
      <w:r w:rsidRPr="00795157">
        <w:rPr>
          <w:rFonts w:ascii="Times New Roman" w:eastAsia="Times New Roman" w:hAnsi="Times New Roman" w:cs="Times New Roman"/>
          <w:sz w:val="24"/>
          <w:szCs w:val="24"/>
          <w:lang w:eastAsia="ru-RU"/>
        </w:rPr>
        <w:t xml:space="preserve"> Твердые коммунальные отходы относятся к 4 - 5 классам опасности.</w:t>
      </w:r>
    </w:p>
    <w:p w:rsidR="00795157" w:rsidRPr="00795157" w:rsidRDefault="00795157" w:rsidP="00795157">
      <w:pPr>
        <w:spacing w:after="0" w:line="360" w:lineRule="auto"/>
        <w:ind w:firstLine="851"/>
        <w:jc w:val="both"/>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К твердым бытовым отходам относятся отходы жизнедеятельности людей, отходы текущего ремонта квартир, смет с дворовых территорий, крупногабаритные отходы, а также отходы культурно-бытовых, образовательных учреждений, торговых предприятий, других предприятий общественного назначения. К жидким бытовым отходам относятся нечистоты, собираемые в не канализованных зданиях.</w:t>
      </w:r>
    </w:p>
    <w:p w:rsidR="00795157" w:rsidRPr="00795157" w:rsidRDefault="00795157" w:rsidP="00795157">
      <w:pPr>
        <w:spacing w:after="0" w:line="360" w:lineRule="auto"/>
        <w:ind w:firstLine="851"/>
        <w:jc w:val="both"/>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Исходными данными для планирования количества подлежащих удалению отходов являются нормы накопления бытовых отходов, определяемые для населения, а также для учреждений и предприятий общественного и культурного назначения.</w:t>
      </w:r>
    </w:p>
    <w:p w:rsidR="00795157" w:rsidRPr="00795157" w:rsidRDefault="00795157" w:rsidP="00795157">
      <w:pPr>
        <w:spacing w:after="0" w:line="360" w:lineRule="auto"/>
        <w:ind w:firstLine="851"/>
        <w:jc w:val="both"/>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 xml:space="preserve">Нормы накопления твердых бытовых отходов величина непостоянная, а изменяющаяся с течением времени. Это объясняется тем,  что количество образующихся отходов зависит от уровня благосостояния населения, культуры, торговли, уровня развития промышленности и др. Значительную долю в общей массе отходов,  составляет использованная упаковка, качество которой за последние несколько лет изменилось – помимо традиционных материалов, таких как, бумага, картон, стекло и жесть, значительная часть товаров упаковывается в полимерную пленку, металлическую фольгу, пластик и др.,  что влияет на количество удельного образования отходов. Наблюдается тенденция быстрого морального старения вещей, что также ведет к росту  количества отходов. Изменения, произошедшие на рынке товаров и в уровне благосостояния </w:t>
      </w:r>
      <w:r w:rsidRPr="00795157">
        <w:rPr>
          <w:rFonts w:ascii="Times New Roman" w:eastAsia="Times New Roman" w:hAnsi="Times New Roman" w:cs="Times New Roman"/>
          <w:sz w:val="24"/>
          <w:szCs w:val="24"/>
          <w:lang w:eastAsia="ru-RU"/>
        </w:rPr>
        <w:lastRenderedPageBreak/>
        <w:t>населения за последнее время, несомненно, являются причиной изменения нормы накопления отходов в большую сторону, поэтому каждые 3-5 лет необходим пересмотр норм накопления отходов и определение их по утвержденным методикам.</w:t>
      </w:r>
    </w:p>
    <w:p w:rsidR="00795157" w:rsidRPr="00795157" w:rsidRDefault="00795157" w:rsidP="00795157">
      <w:pPr>
        <w:spacing w:after="0" w:line="360" w:lineRule="auto"/>
        <w:ind w:firstLine="851"/>
        <w:contextualSpacing/>
        <w:jc w:val="both"/>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Рост обеспеченности бумагой и другими упаковочными материалами приводит к увеличению объема ТКО и снижению плотности отходов. Следует отметить, что сокращение плотности отходов в сельской местности происходить не будет из-за использования части образующихся упаковочных материалов для личного пользования.</w:t>
      </w:r>
    </w:p>
    <w:p w:rsidR="00795157" w:rsidRPr="00795157" w:rsidRDefault="00795157" w:rsidP="00795157">
      <w:pPr>
        <w:spacing w:after="0" w:line="360" w:lineRule="auto"/>
        <w:ind w:firstLine="851"/>
        <w:contextualSpacing/>
        <w:jc w:val="both"/>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Климатические и местные условия оказывают влияние на нормы накопления в связи с различной продолжительностью отопительного сезона, периода подметания дворов и тротуаров, озеленения, а также потребления населением овощей и фруктов.   Среднегодовые нормы накопления и образования твердых бытовых отходов, приведенные в Таблице 2, приняты согласно следующим документам:</w:t>
      </w:r>
    </w:p>
    <w:p w:rsidR="00795157" w:rsidRPr="00795157" w:rsidRDefault="00795157" w:rsidP="00D44B14">
      <w:pPr>
        <w:numPr>
          <w:ilvl w:val="0"/>
          <w:numId w:val="3"/>
        </w:numPr>
        <w:tabs>
          <w:tab w:val="clear" w:pos="720"/>
          <w:tab w:val="num" w:pos="0"/>
        </w:tabs>
        <w:spacing w:after="0" w:line="360" w:lineRule="auto"/>
        <w:ind w:left="0" w:firstLine="851"/>
        <w:contextualSpacing/>
        <w:jc w:val="both"/>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СНиП 2.07.01-89* «Градостроительство. Планировка и застройка городских и сельских поселений»;</w:t>
      </w:r>
    </w:p>
    <w:p w:rsidR="00795157" w:rsidRPr="00795157" w:rsidRDefault="00795157" w:rsidP="00D44B14">
      <w:pPr>
        <w:numPr>
          <w:ilvl w:val="0"/>
          <w:numId w:val="3"/>
        </w:numPr>
        <w:tabs>
          <w:tab w:val="clear" w:pos="720"/>
          <w:tab w:val="num" w:pos="0"/>
        </w:tabs>
        <w:spacing w:after="0" w:line="360" w:lineRule="auto"/>
        <w:ind w:left="0" w:firstLine="851"/>
        <w:contextualSpacing/>
        <w:jc w:val="both"/>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сборнику удельных показателей образования отходов производства и потребления, утвержденному заместителем председателя государственного комитета  Российской Федерации по охране окружающей среды в 1999г.;</w:t>
      </w:r>
    </w:p>
    <w:p w:rsidR="00795157" w:rsidRPr="00795157" w:rsidRDefault="00795157" w:rsidP="00D44B14">
      <w:pPr>
        <w:numPr>
          <w:ilvl w:val="0"/>
          <w:numId w:val="3"/>
        </w:numPr>
        <w:tabs>
          <w:tab w:val="clear" w:pos="720"/>
          <w:tab w:val="num" w:pos="0"/>
        </w:tabs>
        <w:spacing w:after="0" w:line="360" w:lineRule="auto"/>
        <w:ind w:left="0" w:firstLine="851"/>
        <w:contextualSpacing/>
        <w:jc w:val="both"/>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 xml:space="preserve">сборнику удельных показателей «предельное количество токсичных промышленных отходов, допускаемых для складирования в накопителях», утвержденному </w:t>
      </w:r>
      <w:proofErr w:type="spellStart"/>
      <w:r w:rsidRPr="00795157">
        <w:rPr>
          <w:rFonts w:ascii="Times New Roman" w:eastAsia="Times New Roman" w:hAnsi="Times New Roman" w:cs="Times New Roman"/>
          <w:sz w:val="24"/>
          <w:szCs w:val="24"/>
          <w:lang w:eastAsia="ru-RU"/>
        </w:rPr>
        <w:t>Минжилхозом</w:t>
      </w:r>
      <w:proofErr w:type="spellEnd"/>
      <w:r w:rsidRPr="00795157">
        <w:rPr>
          <w:rFonts w:ascii="Times New Roman" w:eastAsia="Times New Roman" w:hAnsi="Times New Roman" w:cs="Times New Roman"/>
          <w:sz w:val="24"/>
          <w:szCs w:val="24"/>
          <w:lang w:eastAsia="ru-RU"/>
        </w:rPr>
        <w:t xml:space="preserve"> РСФСР 30.05.8 г. № 85-191-1. </w:t>
      </w:r>
    </w:p>
    <w:p w:rsidR="00795157" w:rsidRPr="00795157" w:rsidRDefault="00795157" w:rsidP="00795157">
      <w:pPr>
        <w:spacing w:after="0" w:line="360" w:lineRule="auto"/>
        <w:ind w:left="360"/>
        <w:contextualSpacing/>
        <w:jc w:val="both"/>
        <w:rPr>
          <w:rFonts w:ascii="Times New Roman" w:eastAsia="Times New Roman" w:hAnsi="Times New Roman" w:cs="Times New Roman"/>
          <w:sz w:val="24"/>
          <w:szCs w:val="24"/>
          <w:lang w:eastAsia="ru-RU"/>
        </w:rPr>
      </w:pPr>
    </w:p>
    <w:p w:rsidR="00795157" w:rsidRPr="00795157" w:rsidRDefault="00795157" w:rsidP="00795157">
      <w:pPr>
        <w:spacing w:after="0" w:line="360" w:lineRule="auto"/>
        <w:contextualSpacing/>
        <w:jc w:val="both"/>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Таблица 2 - Принятые к расчету усредненные нормы накопления ТБО для жилищного фонда и объектов общественного назначения</w:t>
      </w:r>
    </w:p>
    <w:tbl>
      <w:tblPr>
        <w:tblStyle w:val="2"/>
        <w:tblW w:w="9891" w:type="dxa"/>
        <w:tblLayout w:type="fixed"/>
        <w:tblLook w:val="01E0" w:firstRow="1" w:lastRow="1" w:firstColumn="1" w:lastColumn="1" w:noHBand="0" w:noVBand="0"/>
      </w:tblPr>
      <w:tblGrid>
        <w:gridCol w:w="4962"/>
        <w:gridCol w:w="2268"/>
        <w:gridCol w:w="2661"/>
      </w:tblGrid>
      <w:tr w:rsidR="00795157" w:rsidRPr="00795157" w:rsidTr="009A363C">
        <w:trPr>
          <w:trHeight w:val="462"/>
        </w:trPr>
        <w:tc>
          <w:tcPr>
            <w:tcW w:w="4962" w:type="dxa"/>
          </w:tcPr>
          <w:p w:rsidR="00795157" w:rsidRPr="00795157" w:rsidRDefault="00795157" w:rsidP="00795157">
            <w:pPr>
              <w:ind w:firstLine="87"/>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Наименование объектов</w:t>
            </w:r>
          </w:p>
        </w:tc>
        <w:tc>
          <w:tcPr>
            <w:tcW w:w="2268" w:type="dxa"/>
          </w:tcPr>
          <w:p w:rsidR="00795157" w:rsidRPr="00795157" w:rsidRDefault="00795157" w:rsidP="00795157">
            <w:pPr>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Единица измерения</w:t>
            </w:r>
          </w:p>
        </w:tc>
        <w:tc>
          <w:tcPr>
            <w:tcW w:w="2661" w:type="dxa"/>
          </w:tcPr>
          <w:p w:rsidR="00795157" w:rsidRPr="00795157" w:rsidRDefault="00795157" w:rsidP="00795157">
            <w:pPr>
              <w:tabs>
                <w:tab w:val="left" w:pos="9923"/>
                <w:tab w:val="left" w:pos="10206"/>
              </w:tabs>
              <w:jc w:val="center"/>
              <w:rPr>
                <w:rFonts w:ascii="Times New Roman" w:eastAsia="Times New Roman" w:hAnsi="Times New Roman" w:cs="Times New Roman"/>
                <w:bCs/>
                <w:sz w:val="24"/>
                <w:szCs w:val="24"/>
                <w:lang w:eastAsia="ru-RU"/>
              </w:rPr>
            </w:pPr>
            <w:r w:rsidRPr="00795157">
              <w:rPr>
                <w:rFonts w:ascii="Times New Roman" w:eastAsia="Times New Roman" w:hAnsi="Times New Roman" w:cs="Times New Roman"/>
                <w:spacing w:val="4"/>
                <w:sz w:val="24"/>
                <w:szCs w:val="24"/>
                <w:lang w:eastAsia="ru-RU"/>
              </w:rPr>
              <w:t>Нормы накопления ТБО+КГМ, м</w:t>
            </w:r>
            <w:r w:rsidRPr="00795157">
              <w:rPr>
                <w:rFonts w:ascii="Times New Roman" w:eastAsia="Times New Roman" w:hAnsi="Times New Roman" w:cs="Times New Roman"/>
                <w:spacing w:val="4"/>
                <w:sz w:val="24"/>
                <w:szCs w:val="24"/>
                <w:vertAlign w:val="superscript"/>
                <w:lang w:eastAsia="ru-RU"/>
              </w:rPr>
              <w:t>3</w:t>
            </w:r>
            <w:r w:rsidRPr="00795157">
              <w:rPr>
                <w:rFonts w:ascii="Times New Roman" w:eastAsia="Times New Roman" w:hAnsi="Times New Roman" w:cs="Times New Roman"/>
                <w:spacing w:val="4"/>
                <w:sz w:val="24"/>
                <w:szCs w:val="24"/>
                <w:lang w:eastAsia="ru-RU"/>
              </w:rPr>
              <w:t>/год</w:t>
            </w:r>
          </w:p>
        </w:tc>
      </w:tr>
      <w:tr w:rsidR="00795157" w:rsidRPr="00795157" w:rsidTr="009A363C">
        <w:trPr>
          <w:trHeight w:hRule="exact" w:val="342"/>
        </w:trPr>
        <w:tc>
          <w:tcPr>
            <w:tcW w:w="4962"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Жилищный фонд (ТБО)</w:t>
            </w:r>
          </w:p>
        </w:tc>
        <w:tc>
          <w:tcPr>
            <w:tcW w:w="2268"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1 человек</w:t>
            </w:r>
          </w:p>
        </w:tc>
        <w:tc>
          <w:tcPr>
            <w:tcW w:w="2661" w:type="dxa"/>
          </w:tcPr>
          <w:p w:rsidR="00795157" w:rsidRPr="00795157" w:rsidRDefault="00795157" w:rsidP="00795157">
            <w:pPr>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0,9</w:t>
            </w:r>
          </w:p>
        </w:tc>
      </w:tr>
      <w:tr w:rsidR="00795157" w:rsidRPr="00795157" w:rsidTr="009A363C">
        <w:trPr>
          <w:trHeight w:val="286"/>
        </w:trPr>
        <w:tc>
          <w:tcPr>
            <w:tcW w:w="4962"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Жилищный фонд (КГМ)</w:t>
            </w:r>
          </w:p>
        </w:tc>
        <w:tc>
          <w:tcPr>
            <w:tcW w:w="2268"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1 человек</w:t>
            </w:r>
          </w:p>
        </w:tc>
        <w:tc>
          <w:tcPr>
            <w:tcW w:w="2661" w:type="dxa"/>
          </w:tcPr>
          <w:p w:rsidR="00795157" w:rsidRPr="00795157" w:rsidRDefault="00795157" w:rsidP="00795157">
            <w:pPr>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0,14</w:t>
            </w:r>
          </w:p>
        </w:tc>
      </w:tr>
      <w:tr w:rsidR="00795157" w:rsidRPr="00795157" w:rsidTr="009A363C">
        <w:trPr>
          <w:trHeight w:val="286"/>
        </w:trPr>
        <w:tc>
          <w:tcPr>
            <w:tcW w:w="4962"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Больницы (отходы класса А)</w:t>
            </w:r>
          </w:p>
        </w:tc>
        <w:tc>
          <w:tcPr>
            <w:tcW w:w="2268"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1 койка</w:t>
            </w:r>
          </w:p>
        </w:tc>
        <w:tc>
          <w:tcPr>
            <w:tcW w:w="2661" w:type="dxa"/>
          </w:tcPr>
          <w:p w:rsidR="00795157" w:rsidRPr="00795157" w:rsidRDefault="00795157" w:rsidP="00795157">
            <w:pPr>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1,01</w:t>
            </w:r>
          </w:p>
        </w:tc>
      </w:tr>
      <w:tr w:rsidR="00795157" w:rsidRPr="00795157" w:rsidTr="009A363C">
        <w:trPr>
          <w:trHeight w:val="286"/>
        </w:trPr>
        <w:tc>
          <w:tcPr>
            <w:tcW w:w="4962" w:type="dxa"/>
          </w:tcPr>
          <w:p w:rsidR="00795157" w:rsidRPr="00795157" w:rsidRDefault="00795157" w:rsidP="00795157">
            <w:pPr>
              <w:ind w:right="-108"/>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Поликлиники, амбулатории (отходы класса А)</w:t>
            </w:r>
          </w:p>
        </w:tc>
        <w:tc>
          <w:tcPr>
            <w:tcW w:w="2268"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1 посещение</w:t>
            </w:r>
          </w:p>
        </w:tc>
        <w:tc>
          <w:tcPr>
            <w:tcW w:w="2661" w:type="dxa"/>
          </w:tcPr>
          <w:p w:rsidR="00795157" w:rsidRPr="00795157" w:rsidRDefault="00795157" w:rsidP="00795157">
            <w:pPr>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0,016</w:t>
            </w:r>
          </w:p>
        </w:tc>
      </w:tr>
      <w:tr w:rsidR="00795157" w:rsidRPr="00795157" w:rsidTr="009A363C">
        <w:trPr>
          <w:trHeight w:val="381"/>
        </w:trPr>
        <w:tc>
          <w:tcPr>
            <w:tcW w:w="4962"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Учреждения образования</w:t>
            </w:r>
          </w:p>
        </w:tc>
        <w:tc>
          <w:tcPr>
            <w:tcW w:w="2268"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1 учащийся</w:t>
            </w:r>
          </w:p>
        </w:tc>
        <w:tc>
          <w:tcPr>
            <w:tcW w:w="2661" w:type="dxa"/>
          </w:tcPr>
          <w:p w:rsidR="00795157" w:rsidRPr="00795157" w:rsidRDefault="00795157" w:rsidP="00795157">
            <w:pPr>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0,15</w:t>
            </w:r>
          </w:p>
        </w:tc>
      </w:tr>
      <w:tr w:rsidR="00795157" w:rsidRPr="00795157" w:rsidTr="009A363C">
        <w:trPr>
          <w:trHeight w:val="286"/>
        </w:trPr>
        <w:tc>
          <w:tcPr>
            <w:tcW w:w="4962"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Детские сады и ясли</w:t>
            </w:r>
          </w:p>
        </w:tc>
        <w:tc>
          <w:tcPr>
            <w:tcW w:w="2268"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1 место</w:t>
            </w:r>
          </w:p>
        </w:tc>
        <w:tc>
          <w:tcPr>
            <w:tcW w:w="2661" w:type="dxa"/>
          </w:tcPr>
          <w:p w:rsidR="00795157" w:rsidRPr="00795157" w:rsidRDefault="00795157" w:rsidP="00795157">
            <w:pPr>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0,4</w:t>
            </w:r>
          </w:p>
        </w:tc>
      </w:tr>
      <w:tr w:rsidR="00795157" w:rsidRPr="00795157" w:rsidTr="009A363C">
        <w:trPr>
          <w:trHeight w:val="286"/>
        </w:trPr>
        <w:tc>
          <w:tcPr>
            <w:tcW w:w="4962"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Магазины</w:t>
            </w:r>
          </w:p>
        </w:tc>
        <w:tc>
          <w:tcPr>
            <w:tcW w:w="2268"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1м</w:t>
            </w:r>
            <w:r w:rsidRPr="00795157">
              <w:rPr>
                <w:rFonts w:ascii="Times New Roman" w:eastAsia="Times New Roman" w:hAnsi="Times New Roman" w:cs="Times New Roman"/>
                <w:sz w:val="24"/>
                <w:szCs w:val="24"/>
                <w:vertAlign w:val="superscript"/>
                <w:lang w:eastAsia="ru-RU"/>
              </w:rPr>
              <w:t>2</w:t>
            </w:r>
            <w:r w:rsidRPr="00795157">
              <w:rPr>
                <w:rFonts w:ascii="Times New Roman" w:eastAsia="Times New Roman" w:hAnsi="Times New Roman" w:cs="Times New Roman"/>
                <w:sz w:val="24"/>
                <w:szCs w:val="24"/>
                <w:lang w:eastAsia="ru-RU"/>
              </w:rPr>
              <w:t xml:space="preserve"> торг. </w:t>
            </w:r>
            <w:proofErr w:type="spellStart"/>
            <w:r w:rsidRPr="00795157">
              <w:rPr>
                <w:rFonts w:ascii="Times New Roman" w:eastAsia="Times New Roman" w:hAnsi="Times New Roman" w:cs="Times New Roman"/>
                <w:sz w:val="24"/>
                <w:szCs w:val="24"/>
                <w:lang w:eastAsia="ru-RU"/>
              </w:rPr>
              <w:t>площ</w:t>
            </w:r>
            <w:proofErr w:type="spellEnd"/>
            <w:r w:rsidRPr="00795157">
              <w:rPr>
                <w:rFonts w:ascii="Times New Roman" w:eastAsia="Times New Roman" w:hAnsi="Times New Roman" w:cs="Times New Roman"/>
                <w:sz w:val="24"/>
                <w:szCs w:val="24"/>
                <w:lang w:eastAsia="ru-RU"/>
              </w:rPr>
              <w:t>.</w:t>
            </w:r>
          </w:p>
        </w:tc>
        <w:tc>
          <w:tcPr>
            <w:tcW w:w="2661" w:type="dxa"/>
          </w:tcPr>
          <w:p w:rsidR="00795157" w:rsidRPr="00795157" w:rsidRDefault="00795157" w:rsidP="00795157">
            <w:pPr>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1,49</w:t>
            </w:r>
          </w:p>
        </w:tc>
      </w:tr>
      <w:tr w:rsidR="00795157" w:rsidRPr="00795157" w:rsidTr="009A363C">
        <w:trPr>
          <w:trHeight w:val="286"/>
        </w:trPr>
        <w:tc>
          <w:tcPr>
            <w:tcW w:w="4962"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Рынки</w:t>
            </w:r>
          </w:p>
        </w:tc>
        <w:tc>
          <w:tcPr>
            <w:tcW w:w="2268"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1м</w:t>
            </w:r>
            <w:r w:rsidRPr="00795157">
              <w:rPr>
                <w:rFonts w:ascii="Times New Roman" w:eastAsia="Times New Roman" w:hAnsi="Times New Roman" w:cs="Times New Roman"/>
                <w:sz w:val="24"/>
                <w:szCs w:val="24"/>
                <w:vertAlign w:val="superscript"/>
                <w:lang w:eastAsia="ru-RU"/>
              </w:rPr>
              <w:t>2</w:t>
            </w:r>
            <w:r w:rsidRPr="00795157">
              <w:rPr>
                <w:rFonts w:ascii="Times New Roman" w:eastAsia="Times New Roman" w:hAnsi="Times New Roman" w:cs="Times New Roman"/>
                <w:sz w:val="24"/>
                <w:szCs w:val="24"/>
                <w:lang w:eastAsia="ru-RU"/>
              </w:rPr>
              <w:t xml:space="preserve"> торг. </w:t>
            </w:r>
            <w:proofErr w:type="spellStart"/>
            <w:r w:rsidRPr="00795157">
              <w:rPr>
                <w:rFonts w:ascii="Times New Roman" w:eastAsia="Times New Roman" w:hAnsi="Times New Roman" w:cs="Times New Roman"/>
                <w:sz w:val="24"/>
                <w:szCs w:val="24"/>
                <w:lang w:eastAsia="ru-RU"/>
              </w:rPr>
              <w:t>площ</w:t>
            </w:r>
            <w:proofErr w:type="spellEnd"/>
            <w:r w:rsidRPr="00795157">
              <w:rPr>
                <w:rFonts w:ascii="Times New Roman" w:eastAsia="Times New Roman" w:hAnsi="Times New Roman" w:cs="Times New Roman"/>
                <w:sz w:val="24"/>
                <w:szCs w:val="24"/>
                <w:lang w:eastAsia="ru-RU"/>
              </w:rPr>
              <w:t>.</w:t>
            </w:r>
          </w:p>
        </w:tc>
        <w:tc>
          <w:tcPr>
            <w:tcW w:w="2661" w:type="dxa"/>
          </w:tcPr>
          <w:p w:rsidR="00795157" w:rsidRPr="00795157" w:rsidRDefault="00795157" w:rsidP="00795157">
            <w:pPr>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0,8</w:t>
            </w:r>
          </w:p>
        </w:tc>
      </w:tr>
      <w:tr w:rsidR="00795157" w:rsidRPr="00795157" w:rsidTr="009A363C">
        <w:trPr>
          <w:trHeight w:val="286"/>
        </w:trPr>
        <w:tc>
          <w:tcPr>
            <w:tcW w:w="4962"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 xml:space="preserve">Кинотеатры, клубы, дома культуры </w:t>
            </w:r>
          </w:p>
        </w:tc>
        <w:tc>
          <w:tcPr>
            <w:tcW w:w="2268"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1 место</w:t>
            </w:r>
          </w:p>
        </w:tc>
        <w:tc>
          <w:tcPr>
            <w:tcW w:w="2661" w:type="dxa"/>
          </w:tcPr>
          <w:p w:rsidR="00795157" w:rsidRPr="00795157" w:rsidRDefault="00795157" w:rsidP="00795157">
            <w:pPr>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0,22</w:t>
            </w:r>
          </w:p>
        </w:tc>
      </w:tr>
      <w:tr w:rsidR="00795157" w:rsidRPr="00795157" w:rsidTr="009A363C">
        <w:trPr>
          <w:trHeight w:val="286"/>
        </w:trPr>
        <w:tc>
          <w:tcPr>
            <w:tcW w:w="4962"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Гостиницы</w:t>
            </w:r>
          </w:p>
        </w:tc>
        <w:tc>
          <w:tcPr>
            <w:tcW w:w="2268"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1 место</w:t>
            </w:r>
          </w:p>
        </w:tc>
        <w:tc>
          <w:tcPr>
            <w:tcW w:w="2661" w:type="dxa"/>
          </w:tcPr>
          <w:p w:rsidR="00795157" w:rsidRPr="00795157" w:rsidRDefault="00795157" w:rsidP="00795157">
            <w:pPr>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0,9</w:t>
            </w:r>
          </w:p>
        </w:tc>
      </w:tr>
      <w:tr w:rsidR="00795157" w:rsidRPr="00795157" w:rsidTr="009A363C">
        <w:trPr>
          <w:trHeight w:val="260"/>
        </w:trPr>
        <w:tc>
          <w:tcPr>
            <w:tcW w:w="4962"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 xml:space="preserve">Учреждения бытового обслуживания </w:t>
            </w:r>
          </w:p>
        </w:tc>
        <w:tc>
          <w:tcPr>
            <w:tcW w:w="2268"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1 раб. место</w:t>
            </w:r>
          </w:p>
        </w:tc>
        <w:tc>
          <w:tcPr>
            <w:tcW w:w="2661" w:type="dxa"/>
          </w:tcPr>
          <w:p w:rsidR="00795157" w:rsidRPr="00795157" w:rsidRDefault="00795157" w:rsidP="00795157">
            <w:pPr>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0,28</w:t>
            </w:r>
          </w:p>
        </w:tc>
      </w:tr>
      <w:tr w:rsidR="00795157" w:rsidRPr="00795157" w:rsidTr="009A363C">
        <w:trPr>
          <w:trHeight w:val="282"/>
        </w:trPr>
        <w:tc>
          <w:tcPr>
            <w:tcW w:w="4962"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 xml:space="preserve">Предприятия общественного питания </w:t>
            </w:r>
          </w:p>
        </w:tc>
        <w:tc>
          <w:tcPr>
            <w:tcW w:w="2268"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1 место</w:t>
            </w:r>
          </w:p>
        </w:tc>
        <w:tc>
          <w:tcPr>
            <w:tcW w:w="2661" w:type="dxa"/>
          </w:tcPr>
          <w:p w:rsidR="00795157" w:rsidRPr="00795157" w:rsidRDefault="00795157" w:rsidP="00795157">
            <w:pPr>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0,6</w:t>
            </w:r>
          </w:p>
        </w:tc>
      </w:tr>
      <w:tr w:rsidR="00795157" w:rsidRPr="00795157" w:rsidTr="009A363C">
        <w:trPr>
          <w:trHeight w:val="286"/>
        </w:trPr>
        <w:tc>
          <w:tcPr>
            <w:tcW w:w="4962"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АЗС (ТБО)</w:t>
            </w:r>
          </w:p>
        </w:tc>
        <w:tc>
          <w:tcPr>
            <w:tcW w:w="2268"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 xml:space="preserve">1 </w:t>
            </w:r>
            <w:proofErr w:type="spellStart"/>
            <w:r w:rsidRPr="00795157">
              <w:rPr>
                <w:rFonts w:ascii="Times New Roman" w:eastAsia="Times New Roman" w:hAnsi="Times New Roman" w:cs="Times New Roman"/>
                <w:sz w:val="24"/>
                <w:szCs w:val="24"/>
                <w:lang w:eastAsia="ru-RU"/>
              </w:rPr>
              <w:t>машино</w:t>
            </w:r>
            <w:proofErr w:type="spellEnd"/>
            <w:r w:rsidRPr="00795157">
              <w:rPr>
                <w:rFonts w:ascii="Times New Roman" w:eastAsia="Times New Roman" w:hAnsi="Times New Roman" w:cs="Times New Roman"/>
                <w:sz w:val="24"/>
                <w:szCs w:val="24"/>
                <w:lang w:eastAsia="ru-RU"/>
              </w:rPr>
              <w:t>–место</w:t>
            </w:r>
          </w:p>
        </w:tc>
        <w:tc>
          <w:tcPr>
            <w:tcW w:w="2661" w:type="dxa"/>
          </w:tcPr>
          <w:p w:rsidR="00795157" w:rsidRPr="00795157" w:rsidRDefault="00795157" w:rsidP="00795157">
            <w:pPr>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0,11</w:t>
            </w:r>
          </w:p>
        </w:tc>
      </w:tr>
      <w:tr w:rsidR="00795157" w:rsidRPr="00795157" w:rsidTr="009A363C">
        <w:trPr>
          <w:trHeight w:val="286"/>
        </w:trPr>
        <w:tc>
          <w:tcPr>
            <w:tcW w:w="4962"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Автостоянки и парковки</w:t>
            </w:r>
          </w:p>
        </w:tc>
        <w:tc>
          <w:tcPr>
            <w:tcW w:w="2268"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 xml:space="preserve">1 </w:t>
            </w:r>
            <w:proofErr w:type="spellStart"/>
            <w:r w:rsidRPr="00795157">
              <w:rPr>
                <w:rFonts w:ascii="Times New Roman" w:eastAsia="Times New Roman" w:hAnsi="Times New Roman" w:cs="Times New Roman"/>
                <w:sz w:val="24"/>
                <w:szCs w:val="24"/>
                <w:lang w:eastAsia="ru-RU"/>
              </w:rPr>
              <w:t>машино</w:t>
            </w:r>
            <w:proofErr w:type="spellEnd"/>
            <w:r w:rsidRPr="00795157">
              <w:rPr>
                <w:rFonts w:ascii="Times New Roman" w:eastAsia="Times New Roman" w:hAnsi="Times New Roman" w:cs="Times New Roman"/>
                <w:sz w:val="24"/>
                <w:szCs w:val="24"/>
                <w:lang w:eastAsia="ru-RU"/>
              </w:rPr>
              <w:t>–место</w:t>
            </w:r>
          </w:p>
        </w:tc>
        <w:tc>
          <w:tcPr>
            <w:tcW w:w="2661" w:type="dxa"/>
          </w:tcPr>
          <w:p w:rsidR="00795157" w:rsidRPr="00795157" w:rsidRDefault="00795157" w:rsidP="00795157">
            <w:pPr>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0,11</w:t>
            </w:r>
          </w:p>
        </w:tc>
      </w:tr>
      <w:tr w:rsidR="00795157" w:rsidRPr="00795157" w:rsidTr="009A363C">
        <w:trPr>
          <w:trHeight w:val="286"/>
        </w:trPr>
        <w:tc>
          <w:tcPr>
            <w:tcW w:w="4962"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lastRenderedPageBreak/>
              <w:t>Гаражи</w:t>
            </w:r>
          </w:p>
        </w:tc>
        <w:tc>
          <w:tcPr>
            <w:tcW w:w="2268"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 xml:space="preserve">1 </w:t>
            </w:r>
            <w:proofErr w:type="spellStart"/>
            <w:r w:rsidRPr="00795157">
              <w:rPr>
                <w:rFonts w:ascii="Times New Roman" w:eastAsia="Times New Roman" w:hAnsi="Times New Roman" w:cs="Times New Roman"/>
                <w:sz w:val="24"/>
                <w:szCs w:val="24"/>
                <w:lang w:eastAsia="ru-RU"/>
              </w:rPr>
              <w:t>машино</w:t>
            </w:r>
            <w:proofErr w:type="spellEnd"/>
            <w:r w:rsidRPr="00795157">
              <w:rPr>
                <w:rFonts w:ascii="Times New Roman" w:eastAsia="Times New Roman" w:hAnsi="Times New Roman" w:cs="Times New Roman"/>
                <w:sz w:val="24"/>
                <w:szCs w:val="24"/>
                <w:lang w:eastAsia="ru-RU"/>
              </w:rPr>
              <w:t>–место</w:t>
            </w:r>
          </w:p>
        </w:tc>
        <w:tc>
          <w:tcPr>
            <w:tcW w:w="2661" w:type="dxa"/>
          </w:tcPr>
          <w:p w:rsidR="00795157" w:rsidRPr="00795157" w:rsidRDefault="00795157" w:rsidP="00795157">
            <w:pPr>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0,28</w:t>
            </w:r>
          </w:p>
        </w:tc>
      </w:tr>
      <w:tr w:rsidR="00795157" w:rsidRPr="00795157" w:rsidTr="009A363C">
        <w:trPr>
          <w:trHeight w:val="302"/>
        </w:trPr>
        <w:tc>
          <w:tcPr>
            <w:tcW w:w="4962"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Административные и др. учреждения</w:t>
            </w:r>
          </w:p>
        </w:tc>
        <w:tc>
          <w:tcPr>
            <w:tcW w:w="2268" w:type="dxa"/>
          </w:tcPr>
          <w:p w:rsidR="00795157" w:rsidRPr="00795157" w:rsidRDefault="00795157" w:rsidP="00795157">
            <w:pP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1 сотрудник</w:t>
            </w:r>
          </w:p>
        </w:tc>
        <w:tc>
          <w:tcPr>
            <w:tcW w:w="2661" w:type="dxa"/>
          </w:tcPr>
          <w:p w:rsidR="00795157" w:rsidRPr="00795157" w:rsidRDefault="00795157" w:rsidP="00795157">
            <w:pPr>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0,3</w:t>
            </w:r>
          </w:p>
        </w:tc>
      </w:tr>
    </w:tbl>
    <w:p w:rsidR="00795157" w:rsidRPr="00795157" w:rsidRDefault="00795157" w:rsidP="00795157">
      <w:pPr>
        <w:tabs>
          <w:tab w:val="left" w:pos="10206"/>
        </w:tabs>
        <w:spacing w:after="0" w:line="240" w:lineRule="auto"/>
        <w:ind w:firstLine="567"/>
        <w:rPr>
          <w:rFonts w:ascii="Times New Roman" w:eastAsia="Times New Roman" w:hAnsi="Times New Roman" w:cs="Times New Roman"/>
          <w:sz w:val="12"/>
          <w:szCs w:val="12"/>
          <w:highlight w:val="cyan"/>
          <w:lang w:eastAsia="ru-RU"/>
        </w:rPr>
      </w:pPr>
    </w:p>
    <w:p w:rsidR="00795157" w:rsidRPr="00795157" w:rsidRDefault="00795157" w:rsidP="00795157">
      <w:pPr>
        <w:tabs>
          <w:tab w:val="left" w:pos="10206"/>
        </w:tabs>
        <w:spacing w:after="0" w:line="360" w:lineRule="auto"/>
        <w:ind w:firstLine="851"/>
        <w:jc w:val="both"/>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 xml:space="preserve">*в сельском поселении, как правило, в одной торговой точке производится реализация продукции продовольственной и промтоварной группы товаров, с выделением картонной и полиэтиленовой упаковки, в связи с чем возможно сокращение образования отходов от реализации продовольственной и не продовольственной группы товаров на 25%, что составит </w:t>
      </w:r>
      <w:smartTag w:uri="urn:schemas-microsoft-com:office:smarttags" w:element="metricconverter">
        <w:smartTagPr>
          <w:attr w:name="ProductID" w:val="56 кг"/>
        </w:smartTagPr>
        <w:r w:rsidRPr="00795157">
          <w:rPr>
            <w:rFonts w:ascii="Times New Roman" w:eastAsia="Times New Roman" w:hAnsi="Times New Roman" w:cs="Times New Roman"/>
            <w:sz w:val="24"/>
            <w:szCs w:val="24"/>
            <w:lang w:eastAsia="ru-RU"/>
          </w:rPr>
          <w:t>56 кг</w:t>
        </w:r>
      </w:smartTag>
      <w:r w:rsidRPr="00795157">
        <w:rPr>
          <w:rFonts w:ascii="Times New Roman" w:eastAsia="Times New Roman" w:hAnsi="Times New Roman" w:cs="Times New Roman"/>
          <w:sz w:val="24"/>
          <w:szCs w:val="24"/>
          <w:lang w:eastAsia="ru-RU"/>
        </w:rPr>
        <w:t xml:space="preserve"> на </w:t>
      </w:r>
      <w:smartTag w:uri="urn:schemas-microsoft-com:office:smarttags" w:element="metricconverter">
        <w:smartTagPr>
          <w:attr w:name="ProductID" w:val="1 кв. м"/>
        </w:smartTagPr>
        <w:r w:rsidRPr="00795157">
          <w:rPr>
            <w:rFonts w:ascii="Times New Roman" w:eastAsia="Times New Roman" w:hAnsi="Times New Roman" w:cs="Times New Roman"/>
            <w:sz w:val="24"/>
            <w:szCs w:val="24"/>
            <w:lang w:eastAsia="ru-RU"/>
          </w:rPr>
          <w:t>1 кв. м</w:t>
        </w:r>
      </w:smartTag>
      <w:r w:rsidRPr="00795157">
        <w:rPr>
          <w:rFonts w:ascii="Times New Roman" w:eastAsia="Times New Roman" w:hAnsi="Times New Roman" w:cs="Times New Roman"/>
          <w:sz w:val="24"/>
          <w:szCs w:val="24"/>
          <w:lang w:eastAsia="ru-RU"/>
        </w:rPr>
        <w:t xml:space="preserve">. торговой площади, а плотность отходов можно принять усредненной - </w:t>
      </w:r>
      <w:smartTag w:uri="urn:schemas-microsoft-com:office:smarttags" w:element="metricconverter">
        <w:smartTagPr>
          <w:attr w:name="ProductID" w:val="0,2 куб. м"/>
        </w:smartTagPr>
        <w:r w:rsidRPr="00795157">
          <w:rPr>
            <w:rFonts w:ascii="Times New Roman" w:eastAsia="Times New Roman" w:hAnsi="Times New Roman" w:cs="Times New Roman"/>
            <w:sz w:val="24"/>
            <w:szCs w:val="24"/>
            <w:lang w:eastAsia="ru-RU"/>
          </w:rPr>
          <w:t>0,2 куб. м</w:t>
        </w:r>
      </w:smartTag>
      <w:r w:rsidRPr="00795157">
        <w:rPr>
          <w:rFonts w:ascii="Times New Roman" w:eastAsia="Times New Roman" w:hAnsi="Times New Roman" w:cs="Times New Roman"/>
          <w:sz w:val="24"/>
          <w:szCs w:val="24"/>
          <w:lang w:eastAsia="ru-RU"/>
        </w:rPr>
        <w:t xml:space="preserve">. на </w:t>
      </w:r>
      <w:smartTag w:uri="urn:schemas-microsoft-com:office:smarttags" w:element="metricconverter">
        <w:smartTagPr>
          <w:attr w:name="ProductID" w:val="1 кв. м"/>
        </w:smartTagPr>
        <w:r w:rsidRPr="00795157">
          <w:rPr>
            <w:rFonts w:ascii="Times New Roman" w:eastAsia="Times New Roman" w:hAnsi="Times New Roman" w:cs="Times New Roman"/>
            <w:sz w:val="24"/>
            <w:szCs w:val="24"/>
            <w:lang w:eastAsia="ru-RU"/>
          </w:rPr>
          <w:t>1 кв. м</w:t>
        </w:r>
      </w:smartTag>
      <w:r w:rsidRPr="00795157">
        <w:rPr>
          <w:rFonts w:ascii="Times New Roman" w:eastAsia="Times New Roman" w:hAnsi="Times New Roman" w:cs="Times New Roman"/>
          <w:sz w:val="24"/>
          <w:szCs w:val="24"/>
          <w:lang w:eastAsia="ru-RU"/>
        </w:rPr>
        <w:t>. торговой площади;</w:t>
      </w:r>
    </w:p>
    <w:p w:rsidR="00795157" w:rsidRPr="00795157" w:rsidRDefault="00795157" w:rsidP="00795157">
      <w:pPr>
        <w:tabs>
          <w:tab w:val="left" w:pos="10206"/>
        </w:tabs>
        <w:spacing w:after="0" w:line="360" w:lineRule="auto"/>
        <w:ind w:firstLine="851"/>
        <w:jc w:val="both"/>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 xml:space="preserve"> ** в офисе врача общей практики производится осмотр и консультация пациентов, делаются назначения, в фельдшерско-акушерских пунктах - инъекции, перевязки и другие медицинские манипуляции, объем оказываемых услуг в сельском поселении значительно отличается от медицинских услуг, оказываемых в районных центрах и городах, в связи с чем, предлагается уменьшить норматив образования отходов на 50% (</w:t>
      </w:r>
      <w:smartTag w:uri="urn:schemas-microsoft-com:office:smarttags" w:element="metricconverter">
        <w:smartTagPr>
          <w:attr w:name="ProductID" w:val="60 кг"/>
        </w:smartTagPr>
        <w:r w:rsidRPr="00795157">
          <w:rPr>
            <w:rFonts w:ascii="Times New Roman" w:eastAsia="Times New Roman" w:hAnsi="Times New Roman" w:cs="Times New Roman"/>
            <w:sz w:val="24"/>
            <w:szCs w:val="24"/>
            <w:lang w:eastAsia="ru-RU"/>
          </w:rPr>
          <w:t>60 кг</w:t>
        </w:r>
      </w:smartTag>
      <w:r w:rsidRPr="00795157">
        <w:rPr>
          <w:rFonts w:ascii="Times New Roman" w:eastAsia="Times New Roman" w:hAnsi="Times New Roman" w:cs="Times New Roman"/>
          <w:sz w:val="24"/>
          <w:szCs w:val="24"/>
          <w:lang w:eastAsia="ru-RU"/>
        </w:rPr>
        <w:t>. на 1 посещение), а плотность отходов, равной плотности отходов, образующихся в учреждениях (</w:t>
      </w:r>
      <w:smartTag w:uri="urn:schemas-microsoft-com:office:smarttags" w:element="metricconverter">
        <w:smartTagPr>
          <w:attr w:name="ProductID" w:val="0,2 куб. м"/>
        </w:smartTagPr>
        <w:r w:rsidRPr="00795157">
          <w:rPr>
            <w:rFonts w:ascii="Times New Roman" w:eastAsia="Times New Roman" w:hAnsi="Times New Roman" w:cs="Times New Roman"/>
            <w:sz w:val="24"/>
            <w:szCs w:val="24"/>
            <w:lang w:eastAsia="ru-RU"/>
          </w:rPr>
          <w:t>0,2 куб. м</w:t>
        </w:r>
      </w:smartTag>
      <w:r w:rsidRPr="00795157">
        <w:rPr>
          <w:rFonts w:ascii="Times New Roman" w:eastAsia="Times New Roman" w:hAnsi="Times New Roman" w:cs="Times New Roman"/>
          <w:sz w:val="24"/>
          <w:szCs w:val="24"/>
          <w:lang w:eastAsia="ru-RU"/>
        </w:rPr>
        <w:t>. на 1 посещение).</w:t>
      </w:r>
    </w:p>
    <w:p w:rsidR="00795157" w:rsidRPr="00795157" w:rsidRDefault="00795157" w:rsidP="00795157">
      <w:pPr>
        <w:tabs>
          <w:tab w:val="left" w:pos="10206"/>
        </w:tabs>
        <w:spacing w:after="0" w:line="360" w:lineRule="auto"/>
        <w:ind w:firstLine="851"/>
        <w:jc w:val="both"/>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Для того чтобы рекомендуемые нормы накопления приобрели законность, их требуется утвердить органами местного самоуправления, этому должны предшествовать соответствующие замеры, учет, контроль за количественным и качественным составом образующихся отходов, т.е., утвержденные нормативы должны быть обоснованными.</w:t>
      </w:r>
    </w:p>
    <w:p w:rsidR="00795157" w:rsidRPr="00795157" w:rsidRDefault="00795157" w:rsidP="00795157">
      <w:pPr>
        <w:tabs>
          <w:tab w:val="left" w:pos="10206"/>
        </w:tabs>
        <w:spacing w:after="0" w:line="360" w:lineRule="auto"/>
        <w:ind w:firstLine="851"/>
        <w:jc w:val="both"/>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 xml:space="preserve"> Вывоз твердых бытовых отходов осуществляется силами коммерческих структур по заключённым договорам. Периодичность вывоза твердых бытовых отходов будет определяться согласно разрабатываемому графику не реже 1 раза в неделю.</w:t>
      </w:r>
    </w:p>
    <w:p w:rsidR="00795157" w:rsidRPr="00795157" w:rsidRDefault="00795157" w:rsidP="00795157">
      <w:pPr>
        <w:spacing w:after="0" w:line="360" w:lineRule="auto"/>
        <w:ind w:firstLine="851"/>
        <w:contextualSpacing/>
        <w:jc w:val="both"/>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Таблица 3 - Объем образования отходов от жилфонда в разрезе  сельских поселений</w:t>
      </w:r>
    </w:p>
    <w:tbl>
      <w:tblPr>
        <w:tblStyle w:val="2"/>
        <w:tblW w:w="5000" w:type="pct"/>
        <w:tblLook w:val="0000" w:firstRow="0" w:lastRow="0" w:firstColumn="0" w:lastColumn="0" w:noHBand="0" w:noVBand="0"/>
      </w:tblPr>
      <w:tblGrid>
        <w:gridCol w:w="2376"/>
        <w:gridCol w:w="2636"/>
        <w:gridCol w:w="2444"/>
        <w:gridCol w:w="2115"/>
      </w:tblGrid>
      <w:tr w:rsidR="00795157" w:rsidRPr="00795157" w:rsidTr="00795157">
        <w:trPr>
          <w:trHeight w:val="1290"/>
        </w:trPr>
        <w:tc>
          <w:tcPr>
            <w:tcW w:w="1241" w:type="pct"/>
          </w:tcPr>
          <w:p w:rsidR="00795157" w:rsidRPr="00795157" w:rsidRDefault="00795157" w:rsidP="00795157">
            <w:pPr>
              <w:shd w:val="clear" w:color="auto" w:fill="FFFFFF"/>
              <w:contextualSpacing/>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 п/п</w:t>
            </w:r>
          </w:p>
        </w:tc>
        <w:tc>
          <w:tcPr>
            <w:tcW w:w="1377" w:type="pct"/>
          </w:tcPr>
          <w:p w:rsidR="00795157" w:rsidRPr="00795157" w:rsidRDefault="00795157" w:rsidP="00795157">
            <w:pPr>
              <w:shd w:val="clear" w:color="auto" w:fill="FFFFFF"/>
              <w:contextualSpacing/>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наименование населенного пункта</w:t>
            </w:r>
          </w:p>
        </w:tc>
        <w:tc>
          <w:tcPr>
            <w:tcW w:w="1277" w:type="pct"/>
          </w:tcPr>
          <w:p w:rsidR="00795157" w:rsidRPr="00795157" w:rsidRDefault="00795157" w:rsidP="00795157">
            <w:pPr>
              <w:shd w:val="clear" w:color="auto" w:fill="FFFFFF"/>
              <w:contextualSpacing/>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количество зарегистрированного населения, чел.</w:t>
            </w:r>
          </w:p>
        </w:tc>
        <w:tc>
          <w:tcPr>
            <w:tcW w:w="1105" w:type="pct"/>
          </w:tcPr>
          <w:p w:rsidR="00795157" w:rsidRPr="00795157" w:rsidRDefault="00795157" w:rsidP="00795157">
            <w:pPr>
              <w:shd w:val="clear" w:color="auto" w:fill="FFFFFF"/>
              <w:contextualSpacing/>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объем образования ТБО с учетом норматива 1,1 м3 в год на 1 чел.</w:t>
            </w:r>
          </w:p>
        </w:tc>
      </w:tr>
      <w:tr w:rsidR="00795157" w:rsidRPr="00795157" w:rsidTr="00795157">
        <w:trPr>
          <w:trHeight w:val="284"/>
        </w:trPr>
        <w:tc>
          <w:tcPr>
            <w:tcW w:w="1241" w:type="pct"/>
            <w:noWrap/>
          </w:tcPr>
          <w:p w:rsidR="00795157" w:rsidRPr="00795157" w:rsidRDefault="00795157" w:rsidP="00795157">
            <w:pPr>
              <w:shd w:val="clear" w:color="auto" w:fill="FFFFFF"/>
              <w:contextualSpacing/>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1</w:t>
            </w:r>
          </w:p>
        </w:tc>
        <w:tc>
          <w:tcPr>
            <w:tcW w:w="1377" w:type="pct"/>
          </w:tcPr>
          <w:p w:rsidR="00795157" w:rsidRPr="00795157" w:rsidRDefault="00795157" w:rsidP="00795157">
            <w:pPr>
              <w:shd w:val="clear" w:color="auto" w:fill="FFFFFF"/>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Александровское</w:t>
            </w:r>
            <w:r w:rsidRPr="00795157">
              <w:rPr>
                <w:rFonts w:ascii="Times New Roman" w:eastAsia="Times New Roman" w:hAnsi="Times New Roman" w:cs="Times New Roman"/>
                <w:sz w:val="24"/>
                <w:szCs w:val="24"/>
                <w:lang w:eastAsia="ru-RU"/>
              </w:rPr>
              <w:t xml:space="preserve"> СП</w:t>
            </w:r>
          </w:p>
        </w:tc>
        <w:tc>
          <w:tcPr>
            <w:tcW w:w="1277" w:type="pct"/>
          </w:tcPr>
          <w:p w:rsidR="00795157" w:rsidRPr="00795157" w:rsidRDefault="00795157" w:rsidP="00795157">
            <w:pPr>
              <w:shd w:val="clear" w:color="auto" w:fill="FFFFFF"/>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6964</w:t>
            </w:r>
          </w:p>
        </w:tc>
        <w:tc>
          <w:tcPr>
            <w:tcW w:w="1105" w:type="pct"/>
            <w:vAlign w:val="bottom"/>
          </w:tcPr>
          <w:p w:rsidR="00795157" w:rsidRPr="00795157" w:rsidRDefault="00795157" w:rsidP="007951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7660,4</w:t>
            </w:r>
          </w:p>
        </w:tc>
      </w:tr>
      <w:tr w:rsidR="00795157" w:rsidRPr="00795157" w:rsidTr="00795157">
        <w:trPr>
          <w:trHeight w:val="284"/>
        </w:trPr>
        <w:tc>
          <w:tcPr>
            <w:tcW w:w="1241" w:type="pct"/>
            <w:noWrap/>
          </w:tcPr>
          <w:p w:rsidR="00795157" w:rsidRPr="00795157" w:rsidRDefault="00795157" w:rsidP="00795157">
            <w:pPr>
              <w:shd w:val="clear" w:color="auto" w:fill="FFFFFF"/>
              <w:contextualSpacing/>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2</w:t>
            </w:r>
          </w:p>
        </w:tc>
        <w:tc>
          <w:tcPr>
            <w:tcW w:w="1377" w:type="pct"/>
          </w:tcPr>
          <w:p w:rsidR="00795157" w:rsidRPr="00795157" w:rsidRDefault="00795157" w:rsidP="00795157">
            <w:pPr>
              <w:shd w:val="clear" w:color="auto" w:fill="FFFFFF"/>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Лукашкин-</w:t>
            </w:r>
            <w:proofErr w:type="spellStart"/>
            <w:r>
              <w:rPr>
                <w:rFonts w:ascii="Times New Roman" w:eastAsia="Times New Roman" w:hAnsi="Times New Roman" w:cs="Times New Roman"/>
                <w:sz w:val="24"/>
                <w:szCs w:val="24"/>
                <w:lang w:eastAsia="ru-RU"/>
              </w:rPr>
              <w:t>Ярское</w:t>
            </w:r>
            <w:proofErr w:type="spellEnd"/>
            <w:r w:rsidRPr="00795157">
              <w:rPr>
                <w:rFonts w:ascii="Times New Roman" w:eastAsia="Times New Roman" w:hAnsi="Times New Roman" w:cs="Times New Roman"/>
                <w:sz w:val="24"/>
                <w:szCs w:val="24"/>
                <w:lang w:eastAsia="ru-RU"/>
              </w:rPr>
              <w:t xml:space="preserve"> СП</w:t>
            </w:r>
          </w:p>
        </w:tc>
        <w:tc>
          <w:tcPr>
            <w:tcW w:w="1277" w:type="pct"/>
          </w:tcPr>
          <w:p w:rsidR="00795157" w:rsidRPr="00795157" w:rsidRDefault="00795157" w:rsidP="00795157">
            <w:pPr>
              <w:shd w:val="clear" w:color="auto" w:fill="FFFFFF"/>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393</w:t>
            </w:r>
          </w:p>
        </w:tc>
        <w:tc>
          <w:tcPr>
            <w:tcW w:w="1105" w:type="pct"/>
            <w:noWrap/>
            <w:vAlign w:val="bottom"/>
          </w:tcPr>
          <w:p w:rsidR="00795157" w:rsidRPr="00795157" w:rsidRDefault="00795157" w:rsidP="007951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432,3</w:t>
            </w:r>
          </w:p>
        </w:tc>
      </w:tr>
      <w:tr w:rsidR="00795157" w:rsidRPr="00795157" w:rsidTr="00795157">
        <w:trPr>
          <w:trHeight w:val="284"/>
        </w:trPr>
        <w:tc>
          <w:tcPr>
            <w:tcW w:w="1241" w:type="pct"/>
            <w:noWrap/>
          </w:tcPr>
          <w:p w:rsidR="00795157" w:rsidRPr="00795157" w:rsidRDefault="00795157" w:rsidP="00795157">
            <w:pPr>
              <w:shd w:val="clear" w:color="auto" w:fill="FFFFFF"/>
              <w:contextualSpacing/>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3</w:t>
            </w:r>
          </w:p>
        </w:tc>
        <w:tc>
          <w:tcPr>
            <w:tcW w:w="1377" w:type="pct"/>
          </w:tcPr>
          <w:p w:rsidR="00795157" w:rsidRPr="00795157" w:rsidRDefault="00795157" w:rsidP="00795157">
            <w:pPr>
              <w:shd w:val="clear" w:color="auto" w:fill="FFFFFF"/>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Назинское</w:t>
            </w:r>
            <w:proofErr w:type="spellEnd"/>
            <w:r w:rsidRPr="00795157">
              <w:rPr>
                <w:rFonts w:ascii="Times New Roman" w:eastAsia="Times New Roman" w:hAnsi="Times New Roman" w:cs="Times New Roman"/>
                <w:sz w:val="24"/>
                <w:szCs w:val="24"/>
                <w:lang w:eastAsia="ru-RU"/>
              </w:rPr>
              <w:t xml:space="preserve"> СП</w:t>
            </w:r>
          </w:p>
        </w:tc>
        <w:tc>
          <w:tcPr>
            <w:tcW w:w="1277" w:type="pct"/>
            <w:noWrap/>
          </w:tcPr>
          <w:p w:rsidR="00795157" w:rsidRPr="00795157" w:rsidRDefault="00795157" w:rsidP="00795157">
            <w:pPr>
              <w:shd w:val="clear" w:color="auto" w:fill="FFFFFF"/>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380</w:t>
            </w:r>
          </w:p>
        </w:tc>
        <w:tc>
          <w:tcPr>
            <w:tcW w:w="1105" w:type="pct"/>
            <w:noWrap/>
            <w:vAlign w:val="bottom"/>
          </w:tcPr>
          <w:p w:rsidR="00795157" w:rsidRPr="00795157" w:rsidRDefault="00795157" w:rsidP="007951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418,0</w:t>
            </w:r>
          </w:p>
        </w:tc>
      </w:tr>
      <w:tr w:rsidR="00795157" w:rsidRPr="00795157" w:rsidTr="00795157">
        <w:trPr>
          <w:trHeight w:val="284"/>
        </w:trPr>
        <w:tc>
          <w:tcPr>
            <w:tcW w:w="1241" w:type="pct"/>
            <w:noWrap/>
          </w:tcPr>
          <w:p w:rsidR="00795157" w:rsidRPr="00795157" w:rsidRDefault="00795157" w:rsidP="00795157">
            <w:pPr>
              <w:shd w:val="clear" w:color="auto" w:fill="FFFFFF"/>
              <w:contextualSpacing/>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4</w:t>
            </w:r>
          </w:p>
        </w:tc>
        <w:tc>
          <w:tcPr>
            <w:tcW w:w="1377" w:type="pct"/>
            <w:noWrap/>
          </w:tcPr>
          <w:p w:rsidR="00795157" w:rsidRPr="00795157" w:rsidRDefault="00795157" w:rsidP="00795157">
            <w:pPr>
              <w:shd w:val="clear" w:color="auto" w:fill="FFFFFF"/>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Новоникольское</w:t>
            </w:r>
            <w:r w:rsidRPr="00795157">
              <w:rPr>
                <w:rFonts w:ascii="Times New Roman" w:eastAsia="Times New Roman" w:hAnsi="Times New Roman" w:cs="Times New Roman"/>
                <w:sz w:val="24"/>
                <w:szCs w:val="24"/>
                <w:lang w:eastAsia="ru-RU"/>
              </w:rPr>
              <w:t xml:space="preserve"> СП</w:t>
            </w:r>
          </w:p>
        </w:tc>
        <w:tc>
          <w:tcPr>
            <w:tcW w:w="1277" w:type="pct"/>
            <w:noWrap/>
          </w:tcPr>
          <w:p w:rsidR="00795157" w:rsidRPr="00795157" w:rsidRDefault="00795157" w:rsidP="00795157">
            <w:pPr>
              <w:shd w:val="clear" w:color="auto" w:fill="FFFFFF"/>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w:t>
            </w:r>
          </w:p>
        </w:tc>
        <w:tc>
          <w:tcPr>
            <w:tcW w:w="1105" w:type="pct"/>
            <w:noWrap/>
            <w:vAlign w:val="bottom"/>
          </w:tcPr>
          <w:p w:rsidR="00795157" w:rsidRPr="00795157" w:rsidRDefault="00795157" w:rsidP="007951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267,3</w:t>
            </w:r>
          </w:p>
        </w:tc>
      </w:tr>
      <w:tr w:rsidR="00795157" w:rsidRPr="00795157" w:rsidTr="00795157">
        <w:trPr>
          <w:trHeight w:val="284"/>
        </w:trPr>
        <w:tc>
          <w:tcPr>
            <w:tcW w:w="1241" w:type="pct"/>
            <w:noWrap/>
          </w:tcPr>
          <w:p w:rsidR="00795157" w:rsidRPr="00795157" w:rsidRDefault="00795157" w:rsidP="00795157">
            <w:pPr>
              <w:shd w:val="clear" w:color="auto" w:fill="FFFFFF"/>
              <w:contextualSpacing/>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5</w:t>
            </w:r>
          </w:p>
        </w:tc>
        <w:tc>
          <w:tcPr>
            <w:tcW w:w="1377" w:type="pct"/>
            <w:noWrap/>
          </w:tcPr>
          <w:p w:rsidR="00795157" w:rsidRPr="00795157" w:rsidRDefault="00795157" w:rsidP="00795157">
            <w:pPr>
              <w:shd w:val="clear" w:color="auto" w:fill="FFFFFF"/>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Октябрьское </w:t>
            </w:r>
            <w:r w:rsidRPr="00795157">
              <w:rPr>
                <w:rFonts w:ascii="Times New Roman" w:eastAsia="Times New Roman" w:hAnsi="Times New Roman" w:cs="Times New Roman"/>
                <w:sz w:val="24"/>
                <w:szCs w:val="24"/>
                <w:lang w:eastAsia="ru-RU"/>
              </w:rPr>
              <w:t>СП</w:t>
            </w:r>
          </w:p>
        </w:tc>
        <w:tc>
          <w:tcPr>
            <w:tcW w:w="1277" w:type="pct"/>
            <w:noWrap/>
          </w:tcPr>
          <w:p w:rsidR="00795157" w:rsidRPr="00795157" w:rsidRDefault="00795157" w:rsidP="00795157">
            <w:pPr>
              <w:shd w:val="clear" w:color="auto" w:fill="FFFFFF"/>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c>
          <w:tcPr>
            <w:tcW w:w="1105" w:type="pct"/>
            <w:noWrap/>
            <w:vAlign w:val="bottom"/>
          </w:tcPr>
          <w:p w:rsidR="00795157" w:rsidRPr="00795157" w:rsidRDefault="00795157" w:rsidP="007951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203,5</w:t>
            </w:r>
          </w:p>
        </w:tc>
      </w:tr>
      <w:tr w:rsidR="00795157" w:rsidRPr="00795157" w:rsidTr="00795157">
        <w:trPr>
          <w:trHeight w:val="284"/>
        </w:trPr>
        <w:tc>
          <w:tcPr>
            <w:tcW w:w="1241" w:type="pct"/>
            <w:noWrap/>
          </w:tcPr>
          <w:p w:rsidR="00795157" w:rsidRPr="00795157" w:rsidRDefault="00795157" w:rsidP="00795157">
            <w:pPr>
              <w:shd w:val="clear" w:color="auto" w:fill="FFFFFF"/>
              <w:contextualSpacing/>
              <w:jc w:val="center"/>
              <w:rPr>
                <w:rFonts w:ascii="Times New Roman" w:eastAsia="Times New Roman" w:hAnsi="Times New Roman" w:cs="Times New Roman"/>
                <w:sz w:val="24"/>
                <w:szCs w:val="24"/>
                <w:lang w:eastAsia="ru-RU"/>
              </w:rPr>
            </w:pPr>
            <w:r w:rsidRPr="00795157">
              <w:rPr>
                <w:rFonts w:ascii="Times New Roman" w:eastAsia="Times New Roman" w:hAnsi="Times New Roman" w:cs="Times New Roman"/>
                <w:sz w:val="24"/>
                <w:szCs w:val="24"/>
                <w:lang w:eastAsia="ru-RU"/>
              </w:rPr>
              <w:t>6</w:t>
            </w:r>
          </w:p>
        </w:tc>
        <w:tc>
          <w:tcPr>
            <w:tcW w:w="1377" w:type="pct"/>
            <w:noWrap/>
          </w:tcPr>
          <w:p w:rsidR="00795157" w:rsidRPr="00795157" w:rsidRDefault="00795157" w:rsidP="00795157">
            <w:pPr>
              <w:shd w:val="clear" w:color="auto" w:fill="FFFFFF"/>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Северное</w:t>
            </w:r>
            <w:r w:rsidRPr="00795157">
              <w:rPr>
                <w:rFonts w:ascii="Times New Roman" w:eastAsia="Times New Roman" w:hAnsi="Times New Roman" w:cs="Times New Roman"/>
                <w:sz w:val="24"/>
                <w:szCs w:val="24"/>
                <w:lang w:eastAsia="ru-RU"/>
              </w:rPr>
              <w:t xml:space="preserve"> СП</w:t>
            </w:r>
          </w:p>
        </w:tc>
        <w:tc>
          <w:tcPr>
            <w:tcW w:w="1277" w:type="pct"/>
            <w:noWrap/>
          </w:tcPr>
          <w:p w:rsidR="00795157" w:rsidRPr="00795157" w:rsidRDefault="00795157" w:rsidP="00795157">
            <w:pPr>
              <w:shd w:val="clear" w:color="auto" w:fill="FFFFFF"/>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1105" w:type="pct"/>
            <w:noWrap/>
            <w:vAlign w:val="bottom"/>
          </w:tcPr>
          <w:p w:rsidR="00795157" w:rsidRPr="00795157" w:rsidRDefault="00795157" w:rsidP="007951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795157" w:rsidRPr="00795157" w:rsidTr="00795157">
        <w:trPr>
          <w:trHeight w:val="284"/>
        </w:trPr>
        <w:tc>
          <w:tcPr>
            <w:tcW w:w="1241" w:type="pct"/>
            <w:noWrap/>
          </w:tcPr>
          <w:p w:rsidR="00795157" w:rsidRPr="00795157" w:rsidRDefault="00795157" w:rsidP="00795157">
            <w:pPr>
              <w:shd w:val="clear" w:color="auto" w:fill="FFFFFF"/>
              <w:contextualSpacing/>
              <w:jc w:val="center"/>
              <w:rPr>
                <w:rFonts w:ascii="Times New Roman" w:eastAsia="Times New Roman" w:hAnsi="Times New Roman" w:cs="Times New Roman"/>
                <w:sz w:val="24"/>
                <w:szCs w:val="24"/>
                <w:lang w:eastAsia="ru-RU"/>
              </w:rPr>
            </w:pPr>
          </w:p>
        </w:tc>
        <w:tc>
          <w:tcPr>
            <w:tcW w:w="1377" w:type="pct"/>
            <w:noWrap/>
          </w:tcPr>
          <w:p w:rsidR="00795157" w:rsidRPr="00795157" w:rsidRDefault="00795157" w:rsidP="00795157">
            <w:pPr>
              <w:shd w:val="clear" w:color="auto" w:fill="FFFFFF"/>
              <w:contextualSpacing/>
              <w:rPr>
                <w:rFonts w:ascii="Times New Roman" w:eastAsia="Times New Roman" w:hAnsi="Times New Roman" w:cs="Times New Roman"/>
                <w:sz w:val="24"/>
                <w:szCs w:val="24"/>
                <w:lang w:val="en-US" w:eastAsia="ru-RU"/>
              </w:rPr>
            </w:pPr>
            <w:r w:rsidRPr="00795157">
              <w:rPr>
                <w:rFonts w:ascii="Times New Roman" w:eastAsia="Times New Roman" w:hAnsi="Times New Roman" w:cs="Times New Roman"/>
                <w:sz w:val="24"/>
                <w:szCs w:val="24"/>
                <w:lang w:eastAsia="ru-RU"/>
              </w:rPr>
              <w:t>Итого</w:t>
            </w:r>
          </w:p>
        </w:tc>
        <w:tc>
          <w:tcPr>
            <w:tcW w:w="1277" w:type="pct"/>
            <w:noWrap/>
          </w:tcPr>
          <w:p w:rsidR="00795157" w:rsidRPr="00795157" w:rsidRDefault="00795157" w:rsidP="00795157">
            <w:pPr>
              <w:shd w:val="clear" w:color="auto" w:fill="FFFFFF"/>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8255</w:t>
            </w:r>
          </w:p>
        </w:tc>
        <w:tc>
          <w:tcPr>
            <w:tcW w:w="1105" w:type="pct"/>
            <w:noWrap/>
            <w:vAlign w:val="bottom"/>
          </w:tcPr>
          <w:p w:rsidR="00795157" w:rsidRPr="00795157" w:rsidRDefault="00795157" w:rsidP="007951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9080,5</w:t>
            </w:r>
          </w:p>
        </w:tc>
      </w:tr>
    </w:tbl>
    <w:p w:rsidR="00795157" w:rsidRDefault="00795157" w:rsidP="000A05B0">
      <w:pPr>
        <w:spacing w:line="360" w:lineRule="auto"/>
        <w:ind w:firstLine="709"/>
        <w:jc w:val="both"/>
        <w:rPr>
          <w:rFonts w:ascii="Times New Roman" w:hAnsi="Times New Roman" w:cs="Times New Roman"/>
          <w:sz w:val="24"/>
          <w:szCs w:val="24"/>
        </w:rPr>
      </w:pPr>
    </w:p>
    <w:p w:rsidR="00F055A5" w:rsidRPr="00E13ACD" w:rsidRDefault="00E13ACD" w:rsidP="00F055A5">
      <w:pPr>
        <w:spacing w:after="0" w:line="240" w:lineRule="auto"/>
        <w:ind w:firstLine="851"/>
        <w:jc w:val="both"/>
        <w:rPr>
          <w:rFonts w:ascii="Times New Roman" w:eastAsia="Calibri" w:hAnsi="Times New Roman" w:cs="Times New Roman"/>
          <w:sz w:val="24"/>
          <w:szCs w:val="24"/>
          <w:lang w:eastAsia="ru-RU"/>
        </w:rPr>
      </w:pPr>
      <w:r w:rsidRPr="00E13ACD">
        <w:rPr>
          <w:rFonts w:ascii="Times New Roman" w:eastAsia="Calibri" w:hAnsi="Times New Roman" w:cs="Times New Roman"/>
          <w:sz w:val="24"/>
          <w:szCs w:val="24"/>
          <w:lang w:eastAsia="ru-RU"/>
        </w:rPr>
        <w:t xml:space="preserve">3. </w:t>
      </w:r>
      <w:r w:rsidR="00F055A5" w:rsidRPr="00E13ACD">
        <w:rPr>
          <w:rFonts w:ascii="Times New Roman" w:eastAsia="Calibri" w:hAnsi="Times New Roman" w:cs="Times New Roman"/>
          <w:sz w:val="24"/>
          <w:szCs w:val="24"/>
          <w:lang w:eastAsia="ru-RU"/>
        </w:rPr>
        <w:t>Характеристики отходов и их утилизация на территории района</w:t>
      </w:r>
    </w:p>
    <w:p w:rsidR="00F055A5" w:rsidRPr="00F055A5" w:rsidRDefault="00F055A5" w:rsidP="00F055A5">
      <w:pPr>
        <w:spacing w:after="0" w:line="240" w:lineRule="auto"/>
        <w:ind w:firstLine="709"/>
        <w:jc w:val="both"/>
        <w:rPr>
          <w:rFonts w:ascii="Times New Roman" w:eastAsia="Calibri" w:hAnsi="Times New Roman" w:cs="Times New Roman"/>
          <w:sz w:val="24"/>
          <w:szCs w:val="24"/>
          <w:lang w:eastAsia="ru-RU"/>
        </w:rPr>
      </w:pPr>
    </w:p>
    <w:p w:rsidR="00F055A5" w:rsidRPr="00F055A5" w:rsidRDefault="00F055A5" w:rsidP="00F055A5">
      <w:pPr>
        <w:spacing w:after="0" w:line="360" w:lineRule="auto"/>
        <w:ind w:firstLine="851"/>
        <w:contextualSpacing/>
        <w:jc w:val="both"/>
        <w:rPr>
          <w:rFonts w:ascii="Times New Roman" w:eastAsia="Calibri" w:hAnsi="Times New Roman" w:cs="Times New Roman"/>
          <w:sz w:val="24"/>
          <w:szCs w:val="24"/>
          <w:lang w:eastAsia="ru-RU"/>
        </w:rPr>
      </w:pPr>
      <w:r w:rsidRPr="00F055A5">
        <w:rPr>
          <w:rFonts w:ascii="Times New Roman" w:eastAsia="Calibri" w:hAnsi="Times New Roman" w:cs="Times New Roman"/>
          <w:sz w:val="24"/>
          <w:szCs w:val="24"/>
          <w:lang w:eastAsia="ru-RU"/>
        </w:rPr>
        <w:lastRenderedPageBreak/>
        <w:t xml:space="preserve">Качественные характеристики ТБО представлены в соответствии со справочными характеристиками для  средней климатической зоны. </w:t>
      </w:r>
    </w:p>
    <w:p w:rsidR="00F055A5" w:rsidRPr="00F055A5" w:rsidRDefault="00F055A5" w:rsidP="00F055A5">
      <w:pPr>
        <w:spacing w:after="0" w:line="360" w:lineRule="auto"/>
        <w:ind w:firstLine="851"/>
        <w:contextualSpacing/>
        <w:jc w:val="both"/>
        <w:rPr>
          <w:rFonts w:ascii="Times New Roman" w:eastAsia="Calibri" w:hAnsi="Times New Roman" w:cs="Times New Roman"/>
          <w:sz w:val="24"/>
          <w:szCs w:val="24"/>
          <w:lang w:eastAsia="ru-RU"/>
        </w:rPr>
      </w:pPr>
      <w:r w:rsidRPr="00F055A5">
        <w:rPr>
          <w:rFonts w:ascii="Times New Roman" w:eastAsia="Calibri" w:hAnsi="Times New Roman" w:cs="Times New Roman"/>
          <w:sz w:val="24"/>
          <w:szCs w:val="24"/>
          <w:lang w:eastAsia="ru-RU"/>
        </w:rPr>
        <w:t>К качественным характеристикам твердых бытовых отходов относятся:</w:t>
      </w:r>
    </w:p>
    <w:p w:rsidR="00F055A5" w:rsidRPr="00F055A5" w:rsidRDefault="00F055A5" w:rsidP="00F055A5">
      <w:pPr>
        <w:numPr>
          <w:ilvl w:val="0"/>
          <w:numId w:val="4"/>
        </w:numPr>
        <w:tabs>
          <w:tab w:val="num" w:pos="0"/>
        </w:tabs>
        <w:spacing w:after="0" w:line="360" w:lineRule="auto"/>
        <w:ind w:left="0" w:firstLine="851"/>
        <w:contextualSpacing/>
        <w:jc w:val="both"/>
        <w:rPr>
          <w:rFonts w:ascii="Times New Roman" w:eastAsia="Calibri" w:hAnsi="Times New Roman" w:cs="Times New Roman"/>
          <w:sz w:val="24"/>
          <w:szCs w:val="24"/>
          <w:lang w:eastAsia="ru-RU"/>
        </w:rPr>
      </w:pPr>
      <w:r w:rsidRPr="00F055A5">
        <w:rPr>
          <w:rFonts w:ascii="Times New Roman" w:eastAsia="Calibri" w:hAnsi="Times New Roman" w:cs="Times New Roman"/>
          <w:sz w:val="24"/>
          <w:szCs w:val="24"/>
          <w:lang w:eastAsia="ru-RU"/>
        </w:rPr>
        <w:t>морфологический и фракционный состав;</w:t>
      </w:r>
    </w:p>
    <w:p w:rsidR="00F055A5" w:rsidRPr="00F055A5" w:rsidRDefault="00F055A5" w:rsidP="00F055A5">
      <w:pPr>
        <w:numPr>
          <w:ilvl w:val="0"/>
          <w:numId w:val="4"/>
        </w:numPr>
        <w:tabs>
          <w:tab w:val="num" w:pos="0"/>
        </w:tabs>
        <w:spacing w:after="0" w:line="360" w:lineRule="auto"/>
        <w:ind w:left="0" w:firstLine="851"/>
        <w:contextualSpacing/>
        <w:jc w:val="both"/>
        <w:rPr>
          <w:rFonts w:ascii="Times New Roman" w:eastAsia="Calibri" w:hAnsi="Times New Roman" w:cs="Times New Roman"/>
          <w:sz w:val="24"/>
          <w:szCs w:val="24"/>
          <w:lang w:eastAsia="ru-RU"/>
        </w:rPr>
      </w:pPr>
      <w:r w:rsidRPr="00F055A5">
        <w:rPr>
          <w:rFonts w:ascii="Times New Roman" w:eastAsia="Calibri" w:hAnsi="Times New Roman" w:cs="Times New Roman"/>
          <w:sz w:val="24"/>
          <w:szCs w:val="24"/>
          <w:lang w:eastAsia="ru-RU"/>
        </w:rPr>
        <w:t>плотность и влажность;</w:t>
      </w:r>
    </w:p>
    <w:p w:rsidR="00F055A5" w:rsidRPr="00F055A5" w:rsidRDefault="00F055A5" w:rsidP="00F055A5">
      <w:pPr>
        <w:numPr>
          <w:ilvl w:val="0"/>
          <w:numId w:val="4"/>
        </w:numPr>
        <w:tabs>
          <w:tab w:val="num" w:pos="0"/>
        </w:tabs>
        <w:spacing w:after="0" w:line="360" w:lineRule="auto"/>
        <w:ind w:left="0" w:firstLine="851"/>
        <w:contextualSpacing/>
        <w:jc w:val="both"/>
        <w:rPr>
          <w:rFonts w:ascii="Times New Roman" w:eastAsia="Calibri" w:hAnsi="Times New Roman" w:cs="Times New Roman"/>
          <w:sz w:val="24"/>
          <w:szCs w:val="24"/>
          <w:lang w:eastAsia="ru-RU"/>
        </w:rPr>
      </w:pPr>
      <w:r w:rsidRPr="00F055A5">
        <w:rPr>
          <w:rFonts w:ascii="Times New Roman" w:eastAsia="Calibri" w:hAnsi="Times New Roman" w:cs="Times New Roman"/>
          <w:sz w:val="24"/>
          <w:szCs w:val="24"/>
          <w:lang w:eastAsia="ru-RU"/>
        </w:rPr>
        <w:t xml:space="preserve">особые свойства. </w:t>
      </w:r>
    </w:p>
    <w:p w:rsidR="00F055A5" w:rsidRPr="00F055A5" w:rsidRDefault="00F055A5" w:rsidP="00F055A5">
      <w:pPr>
        <w:spacing w:after="0" w:line="360" w:lineRule="auto"/>
        <w:ind w:firstLine="851"/>
        <w:contextualSpacing/>
        <w:jc w:val="both"/>
        <w:rPr>
          <w:rFonts w:ascii="Times New Roman" w:eastAsia="Calibri" w:hAnsi="Times New Roman" w:cs="Times New Roman"/>
          <w:sz w:val="24"/>
          <w:szCs w:val="24"/>
          <w:lang w:eastAsia="ru-RU"/>
        </w:rPr>
      </w:pPr>
      <w:r w:rsidRPr="00F055A5">
        <w:rPr>
          <w:rFonts w:ascii="Times New Roman" w:eastAsia="Calibri" w:hAnsi="Times New Roman" w:cs="Times New Roman"/>
          <w:sz w:val="24"/>
          <w:szCs w:val="24"/>
          <w:lang w:eastAsia="ru-RU"/>
        </w:rPr>
        <w:t>Все эти характеристики необходимы для выбора метода обезвреживания и оценки ТБО в качестве вторичного сырья, а также для выбора оборудования, предназначенного для обезвреживания и переработки отходов.</w:t>
      </w:r>
    </w:p>
    <w:p w:rsidR="00F055A5" w:rsidRPr="00F055A5" w:rsidRDefault="00F055A5" w:rsidP="00F055A5">
      <w:pPr>
        <w:spacing w:after="0" w:line="360" w:lineRule="auto"/>
        <w:ind w:firstLine="851"/>
        <w:contextualSpacing/>
        <w:jc w:val="both"/>
        <w:rPr>
          <w:rFonts w:ascii="Times New Roman" w:eastAsia="Calibri" w:hAnsi="Times New Roman" w:cs="Times New Roman"/>
          <w:sz w:val="24"/>
          <w:szCs w:val="24"/>
          <w:lang w:eastAsia="ru-RU"/>
        </w:rPr>
      </w:pPr>
      <w:r w:rsidRPr="00F055A5">
        <w:rPr>
          <w:rFonts w:ascii="Times New Roman" w:eastAsia="Calibri" w:hAnsi="Times New Roman" w:cs="Times New Roman"/>
          <w:sz w:val="24"/>
          <w:szCs w:val="24"/>
          <w:lang w:eastAsia="ru-RU"/>
        </w:rPr>
        <w:t>Морфологический состав твердых бытовых отходов - это содержание их составных частей, выраженное в процентах к общей массе. В соответствии со справочником «Санитарная очистка и уборка населенных мест» морфологический состав различается по климатическим зонам России. Морфологический состав ТБО определен для территории средней климатической зоны России.</w:t>
      </w:r>
    </w:p>
    <w:p w:rsidR="00F055A5" w:rsidRPr="00F055A5" w:rsidRDefault="00F055A5" w:rsidP="00F055A5">
      <w:pPr>
        <w:spacing w:after="0" w:line="360" w:lineRule="auto"/>
        <w:ind w:firstLine="851"/>
        <w:contextualSpacing/>
        <w:jc w:val="both"/>
        <w:rPr>
          <w:rFonts w:ascii="Times New Roman" w:eastAsia="Calibri" w:hAnsi="Times New Roman" w:cs="Times New Roman"/>
          <w:sz w:val="24"/>
          <w:szCs w:val="24"/>
          <w:lang w:eastAsia="ru-RU"/>
        </w:rPr>
      </w:pPr>
      <w:r w:rsidRPr="00F055A5">
        <w:rPr>
          <w:rFonts w:ascii="Times New Roman" w:eastAsia="Calibri" w:hAnsi="Times New Roman" w:cs="Times New Roman"/>
          <w:sz w:val="24"/>
          <w:szCs w:val="24"/>
          <w:lang w:eastAsia="ru-RU"/>
        </w:rPr>
        <w:t>Таблица 4  – Морфологический состав отходов</w:t>
      </w:r>
    </w:p>
    <w:tbl>
      <w:tblPr>
        <w:tblStyle w:val="3"/>
        <w:tblW w:w="0" w:type="auto"/>
        <w:tblInd w:w="501" w:type="dxa"/>
        <w:tblLayout w:type="fixed"/>
        <w:tblLook w:val="01E0" w:firstRow="1" w:lastRow="1" w:firstColumn="1" w:lastColumn="1" w:noHBand="0" w:noVBand="0"/>
      </w:tblPr>
      <w:tblGrid>
        <w:gridCol w:w="2372"/>
        <w:gridCol w:w="1801"/>
      </w:tblGrid>
      <w:tr w:rsidR="00F055A5" w:rsidRPr="00F055A5" w:rsidTr="009A363C">
        <w:trPr>
          <w:trHeight w:val="470"/>
        </w:trPr>
        <w:tc>
          <w:tcPr>
            <w:tcW w:w="2372"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Компонент</w:t>
            </w:r>
          </w:p>
        </w:tc>
        <w:tc>
          <w:tcPr>
            <w:tcW w:w="1801"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Содержание, %</w:t>
            </w:r>
          </w:p>
        </w:tc>
      </w:tr>
      <w:tr w:rsidR="00F055A5" w:rsidRPr="00F055A5" w:rsidTr="009A363C">
        <w:trPr>
          <w:trHeight w:val="20"/>
        </w:trPr>
        <w:tc>
          <w:tcPr>
            <w:tcW w:w="2372"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Пищевые отходы</w:t>
            </w:r>
          </w:p>
        </w:tc>
        <w:tc>
          <w:tcPr>
            <w:tcW w:w="1801"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35…45</w:t>
            </w:r>
          </w:p>
        </w:tc>
      </w:tr>
      <w:tr w:rsidR="00F055A5" w:rsidRPr="00F055A5" w:rsidTr="009A363C">
        <w:trPr>
          <w:trHeight w:val="20"/>
        </w:trPr>
        <w:tc>
          <w:tcPr>
            <w:tcW w:w="2372"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Бумага, картон</w:t>
            </w:r>
          </w:p>
        </w:tc>
        <w:tc>
          <w:tcPr>
            <w:tcW w:w="1801"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32…35</w:t>
            </w:r>
          </w:p>
        </w:tc>
      </w:tr>
      <w:tr w:rsidR="00F055A5" w:rsidRPr="00F055A5" w:rsidTr="009A363C">
        <w:trPr>
          <w:trHeight w:val="20"/>
        </w:trPr>
        <w:tc>
          <w:tcPr>
            <w:tcW w:w="2372"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Дерево</w:t>
            </w:r>
          </w:p>
        </w:tc>
        <w:tc>
          <w:tcPr>
            <w:tcW w:w="1801"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1…2</w:t>
            </w:r>
          </w:p>
        </w:tc>
      </w:tr>
      <w:tr w:rsidR="00F055A5" w:rsidRPr="00F055A5" w:rsidTr="009A363C">
        <w:trPr>
          <w:trHeight w:val="20"/>
        </w:trPr>
        <w:tc>
          <w:tcPr>
            <w:tcW w:w="2372"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Черный металлолом</w:t>
            </w:r>
          </w:p>
        </w:tc>
        <w:tc>
          <w:tcPr>
            <w:tcW w:w="1801"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3…4</w:t>
            </w:r>
          </w:p>
        </w:tc>
      </w:tr>
      <w:tr w:rsidR="00F055A5" w:rsidRPr="00F055A5" w:rsidTr="009A363C">
        <w:trPr>
          <w:trHeight w:val="20"/>
        </w:trPr>
        <w:tc>
          <w:tcPr>
            <w:tcW w:w="2372"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Цветной металлолом</w:t>
            </w:r>
          </w:p>
        </w:tc>
        <w:tc>
          <w:tcPr>
            <w:tcW w:w="1801"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0,5…1,5</w:t>
            </w:r>
          </w:p>
        </w:tc>
      </w:tr>
      <w:tr w:rsidR="00F055A5" w:rsidRPr="00F055A5" w:rsidTr="009A363C">
        <w:trPr>
          <w:trHeight w:val="20"/>
        </w:trPr>
        <w:tc>
          <w:tcPr>
            <w:tcW w:w="2372"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Текстиль</w:t>
            </w:r>
          </w:p>
        </w:tc>
        <w:tc>
          <w:tcPr>
            <w:tcW w:w="1801"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3…5</w:t>
            </w:r>
          </w:p>
        </w:tc>
      </w:tr>
      <w:tr w:rsidR="00F055A5" w:rsidRPr="00F055A5" w:rsidTr="009A363C">
        <w:trPr>
          <w:trHeight w:val="20"/>
        </w:trPr>
        <w:tc>
          <w:tcPr>
            <w:tcW w:w="2372"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Кости</w:t>
            </w:r>
          </w:p>
        </w:tc>
        <w:tc>
          <w:tcPr>
            <w:tcW w:w="1801"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1…2</w:t>
            </w:r>
          </w:p>
        </w:tc>
      </w:tr>
      <w:tr w:rsidR="00F055A5" w:rsidRPr="00F055A5" w:rsidTr="009A363C">
        <w:trPr>
          <w:trHeight w:val="20"/>
        </w:trPr>
        <w:tc>
          <w:tcPr>
            <w:tcW w:w="2372"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Стекло</w:t>
            </w:r>
          </w:p>
        </w:tc>
        <w:tc>
          <w:tcPr>
            <w:tcW w:w="1801"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2…3</w:t>
            </w:r>
          </w:p>
        </w:tc>
      </w:tr>
      <w:tr w:rsidR="00F055A5" w:rsidRPr="00F055A5" w:rsidTr="009A363C">
        <w:trPr>
          <w:trHeight w:val="20"/>
        </w:trPr>
        <w:tc>
          <w:tcPr>
            <w:tcW w:w="2372"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Кожа, резина</w:t>
            </w:r>
          </w:p>
        </w:tc>
        <w:tc>
          <w:tcPr>
            <w:tcW w:w="1801"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0,5…1</w:t>
            </w:r>
          </w:p>
        </w:tc>
      </w:tr>
      <w:tr w:rsidR="00F055A5" w:rsidRPr="00F055A5" w:rsidTr="009A363C">
        <w:trPr>
          <w:trHeight w:val="20"/>
        </w:trPr>
        <w:tc>
          <w:tcPr>
            <w:tcW w:w="2372"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Камни, штукатурка</w:t>
            </w:r>
          </w:p>
        </w:tc>
        <w:tc>
          <w:tcPr>
            <w:tcW w:w="1801"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0,5…1</w:t>
            </w:r>
          </w:p>
        </w:tc>
      </w:tr>
      <w:tr w:rsidR="00F055A5" w:rsidRPr="00F055A5" w:rsidTr="009A363C">
        <w:trPr>
          <w:trHeight w:val="20"/>
        </w:trPr>
        <w:tc>
          <w:tcPr>
            <w:tcW w:w="2372"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Пластмасса</w:t>
            </w:r>
          </w:p>
        </w:tc>
        <w:tc>
          <w:tcPr>
            <w:tcW w:w="1801"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3…4</w:t>
            </w:r>
          </w:p>
        </w:tc>
      </w:tr>
      <w:tr w:rsidR="00F055A5" w:rsidRPr="00F055A5" w:rsidTr="009A363C">
        <w:trPr>
          <w:trHeight w:val="20"/>
        </w:trPr>
        <w:tc>
          <w:tcPr>
            <w:tcW w:w="2372"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Прочее</w:t>
            </w:r>
          </w:p>
        </w:tc>
        <w:tc>
          <w:tcPr>
            <w:tcW w:w="1801"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1…2</w:t>
            </w:r>
          </w:p>
        </w:tc>
      </w:tr>
      <w:tr w:rsidR="00F055A5" w:rsidRPr="00F055A5" w:rsidTr="009A363C">
        <w:trPr>
          <w:trHeight w:val="20"/>
        </w:trPr>
        <w:tc>
          <w:tcPr>
            <w:tcW w:w="2372"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 xml:space="preserve">Отсев (менее </w:t>
            </w:r>
            <w:smartTag w:uri="urn:schemas-microsoft-com:office:smarttags" w:element="metricconverter">
              <w:smartTagPr>
                <w:attr w:name="ProductID" w:val="15 мм"/>
              </w:smartTagPr>
              <w:r w:rsidRPr="00F055A5">
                <w:rPr>
                  <w:rFonts w:ascii="Times New Roman" w:eastAsia="Times New Roman" w:hAnsi="Times New Roman" w:cs="Times New Roman"/>
                  <w:sz w:val="24"/>
                  <w:szCs w:val="24"/>
                  <w:lang w:eastAsia="ru-RU"/>
                </w:rPr>
                <w:t>15 мм</w:t>
              </w:r>
            </w:smartTag>
            <w:r w:rsidRPr="00F055A5">
              <w:rPr>
                <w:rFonts w:ascii="Times New Roman" w:eastAsia="Times New Roman" w:hAnsi="Times New Roman" w:cs="Times New Roman"/>
                <w:sz w:val="24"/>
                <w:szCs w:val="24"/>
                <w:lang w:eastAsia="ru-RU"/>
              </w:rPr>
              <w:t>)</w:t>
            </w:r>
          </w:p>
        </w:tc>
        <w:tc>
          <w:tcPr>
            <w:tcW w:w="1801" w:type="dxa"/>
          </w:tcPr>
          <w:p w:rsidR="00F055A5" w:rsidRPr="00F055A5" w:rsidRDefault="00F055A5" w:rsidP="00F055A5">
            <w:pPr>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5…7</w:t>
            </w:r>
          </w:p>
        </w:tc>
      </w:tr>
    </w:tbl>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p>
    <w:p w:rsidR="00F055A5" w:rsidRPr="00E13ACD" w:rsidRDefault="00E13ACD" w:rsidP="00F055A5">
      <w:pPr>
        <w:spacing w:after="0" w:line="360" w:lineRule="auto"/>
        <w:ind w:firstLine="851"/>
        <w:contextualSpacing/>
        <w:jc w:val="both"/>
        <w:rPr>
          <w:rFonts w:ascii="Times New Roman" w:eastAsia="Times New Roman" w:hAnsi="Times New Roman" w:cs="Times New Roman"/>
          <w:sz w:val="24"/>
          <w:szCs w:val="24"/>
          <w:lang w:eastAsia="ru-RU"/>
        </w:rPr>
      </w:pPr>
      <w:bookmarkStart w:id="3" w:name="_Toc328392146"/>
      <w:bookmarkStart w:id="4" w:name="_Toc328394101"/>
      <w:r w:rsidRPr="00E13ACD">
        <w:rPr>
          <w:rFonts w:ascii="Times New Roman" w:eastAsia="Times New Roman" w:hAnsi="Times New Roman" w:cs="Times New Roman"/>
          <w:sz w:val="24"/>
          <w:szCs w:val="24"/>
          <w:lang w:eastAsia="ru-RU"/>
        </w:rPr>
        <w:t xml:space="preserve">3.1. </w:t>
      </w:r>
      <w:r w:rsidR="00F055A5" w:rsidRPr="00E13ACD">
        <w:rPr>
          <w:rFonts w:ascii="Times New Roman" w:eastAsia="Times New Roman" w:hAnsi="Times New Roman" w:cs="Times New Roman"/>
          <w:sz w:val="24"/>
          <w:szCs w:val="24"/>
          <w:lang w:eastAsia="ru-RU"/>
        </w:rPr>
        <w:t>Характеристика строительных отходов</w:t>
      </w:r>
      <w:bookmarkEnd w:id="3"/>
      <w:bookmarkEnd w:id="4"/>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 xml:space="preserve">Отходы строительства и сноса (далее – строительные отходы) - это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коммуникаций. </w:t>
      </w: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Состав строительных отходов разнообразен.</w:t>
      </w:r>
    </w:p>
    <w:p w:rsidR="00F055A5" w:rsidRPr="00F055A5" w:rsidRDefault="00F055A5" w:rsidP="00F055A5">
      <w:pPr>
        <w:spacing w:after="0" w:line="360" w:lineRule="auto"/>
        <w:ind w:firstLine="851"/>
        <w:contextualSpacing/>
        <w:jc w:val="both"/>
        <w:outlineLvl w:val="0"/>
        <w:rPr>
          <w:rFonts w:ascii="Times New Roman" w:eastAsia="Times New Roman" w:hAnsi="Times New Roman" w:cs="Times New Roman"/>
          <w:sz w:val="24"/>
          <w:szCs w:val="24"/>
          <w:lang w:eastAsia="ru-RU"/>
        </w:rPr>
      </w:pPr>
      <w:bookmarkStart w:id="5" w:name="_Toc328392147"/>
      <w:bookmarkStart w:id="6" w:name="_Toc328394102"/>
      <w:r w:rsidRPr="00F055A5">
        <w:rPr>
          <w:rFonts w:ascii="Times New Roman" w:eastAsia="Times New Roman" w:hAnsi="Times New Roman" w:cs="Times New Roman"/>
          <w:sz w:val="24"/>
          <w:szCs w:val="24"/>
          <w:lang w:eastAsia="ru-RU"/>
        </w:rPr>
        <w:t>Отходы, образующиеся в результате сноса зданий:</w:t>
      </w:r>
      <w:bookmarkEnd w:id="5"/>
      <w:bookmarkEnd w:id="6"/>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-63% - бой кирпичной кладки;</w:t>
      </w: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lastRenderedPageBreak/>
        <w:t>-26% - бой железобетонных изделий;</w:t>
      </w: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-6% - строительный мусор;</w:t>
      </w: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-4% - отходы древесины;</w:t>
      </w: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-1% - металлолом.</w:t>
      </w:r>
    </w:p>
    <w:p w:rsidR="00F055A5" w:rsidRPr="00F055A5" w:rsidRDefault="00F055A5" w:rsidP="00F055A5">
      <w:pPr>
        <w:spacing w:after="0" w:line="360" w:lineRule="auto"/>
        <w:ind w:firstLine="851"/>
        <w:contextualSpacing/>
        <w:jc w:val="both"/>
        <w:outlineLvl w:val="0"/>
        <w:rPr>
          <w:rFonts w:ascii="Times New Roman" w:eastAsia="Times New Roman" w:hAnsi="Times New Roman" w:cs="Times New Roman"/>
          <w:sz w:val="24"/>
          <w:szCs w:val="24"/>
          <w:lang w:eastAsia="ru-RU"/>
        </w:rPr>
      </w:pPr>
      <w:bookmarkStart w:id="7" w:name="_Toc328392148"/>
      <w:bookmarkStart w:id="8" w:name="_Toc328394103"/>
      <w:r w:rsidRPr="00F055A5">
        <w:rPr>
          <w:rFonts w:ascii="Times New Roman" w:eastAsia="Times New Roman" w:hAnsi="Times New Roman" w:cs="Times New Roman"/>
          <w:sz w:val="24"/>
          <w:szCs w:val="24"/>
          <w:lang w:eastAsia="ru-RU"/>
        </w:rPr>
        <w:t>Отходы, образующиеся при строительстве жилых зданий:</w:t>
      </w:r>
      <w:bookmarkEnd w:id="7"/>
      <w:bookmarkEnd w:id="8"/>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-92% - грунт, образовавшийся при проведении земляных работ;</w:t>
      </w: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-7% - строительные отходы;</w:t>
      </w: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-1% - прочие отходы (ТБО, отходы благоустройства, упаковки).</w:t>
      </w:r>
    </w:p>
    <w:p w:rsidR="00F055A5" w:rsidRPr="00F055A5" w:rsidRDefault="00F055A5" w:rsidP="00F055A5">
      <w:pPr>
        <w:spacing w:after="0" w:line="360" w:lineRule="auto"/>
        <w:ind w:firstLine="851"/>
        <w:contextualSpacing/>
        <w:jc w:val="both"/>
        <w:outlineLvl w:val="0"/>
        <w:rPr>
          <w:rFonts w:ascii="Times New Roman" w:eastAsia="Times New Roman" w:hAnsi="Times New Roman" w:cs="Times New Roman"/>
          <w:sz w:val="24"/>
          <w:szCs w:val="24"/>
          <w:lang w:eastAsia="ru-RU"/>
        </w:rPr>
      </w:pPr>
      <w:bookmarkStart w:id="9" w:name="_Toc328392149"/>
      <w:bookmarkStart w:id="10" w:name="_Toc328394104"/>
      <w:r w:rsidRPr="00F055A5">
        <w:rPr>
          <w:rFonts w:ascii="Times New Roman" w:eastAsia="Times New Roman" w:hAnsi="Times New Roman" w:cs="Times New Roman"/>
          <w:sz w:val="24"/>
          <w:szCs w:val="24"/>
          <w:lang w:eastAsia="ru-RU"/>
        </w:rPr>
        <w:t>Отходы, образующиеся при дорожном строительстве:</w:t>
      </w:r>
      <w:bookmarkEnd w:id="9"/>
      <w:bookmarkEnd w:id="10"/>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-94% - грунт, образовавшийся при проведении земляных работ;</w:t>
      </w: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-5% - отходы асфальтобетона или смеси в кусковой кладке;</w:t>
      </w: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-1% - прочие отходы.</w:t>
      </w: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 xml:space="preserve">Нормативов образования строительных отходов не установлено. Для изменения сложившегося негативного положения, создания прозрачной картины системы учёта,  утилизации и прогнозирования необходимо коренным образом изменить сложившееся положение созданием отдельного документа по обращению со строительными отходами. </w:t>
      </w: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Современные технологии показывают, что большая часть строительных отходов идёт на вторичное сырье для других строительных материалов.</w:t>
      </w: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Для вывоза строительного мусора необходима специальная технология, наличие лицензии, соблюдение санитарных норм. Необходимость в быстром вывозе мусора обусловлена тем, что такой мусор на площадках «замораживает» территорию, мешает движению строительной техники и тормозит весь процесс  стройки того или иного объекта.</w:t>
      </w: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 xml:space="preserve"> Значительная часть строительных отходов (кроме земли) вывозятся на полигон.</w:t>
      </w: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При отсутствии системы учета и контроля места размещения неучтенных объемов неизвестны.</w:t>
      </w: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При формировании системы управления отходами на территории района предлагается:</w:t>
      </w:r>
    </w:p>
    <w:p w:rsidR="00F055A5" w:rsidRPr="00F055A5" w:rsidRDefault="00F055A5" w:rsidP="00F055A5">
      <w:pPr>
        <w:tabs>
          <w:tab w:val="num" w:pos="851"/>
        </w:tabs>
        <w:spacing w:after="0" w:line="360" w:lineRule="auto"/>
        <w:ind w:left="360"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 установить требования к местам и площадкам, для временного хранения строительных отходов, на объектах их образования и на территории района с учётом осуществления их раздельного сбора и складирования.</w:t>
      </w:r>
    </w:p>
    <w:p w:rsidR="00E13ACD" w:rsidRDefault="00E13ACD" w:rsidP="00F055A5">
      <w:pPr>
        <w:spacing w:after="0" w:line="360" w:lineRule="auto"/>
        <w:ind w:firstLine="851"/>
        <w:contextualSpacing/>
        <w:jc w:val="both"/>
        <w:rPr>
          <w:rFonts w:ascii="Times New Roman" w:eastAsia="Times New Roman" w:hAnsi="Times New Roman" w:cs="Times New Roman"/>
          <w:sz w:val="24"/>
          <w:szCs w:val="24"/>
          <w:u w:val="single"/>
          <w:lang w:eastAsia="ru-RU"/>
        </w:rPr>
      </w:pPr>
      <w:bookmarkStart w:id="11" w:name="_Toc328392151"/>
      <w:bookmarkStart w:id="12" w:name="_Toc328394106"/>
    </w:p>
    <w:p w:rsidR="00F055A5" w:rsidRPr="00E13ACD" w:rsidRDefault="00E13ACD"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E13ACD">
        <w:rPr>
          <w:rFonts w:ascii="Times New Roman" w:eastAsia="Times New Roman" w:hAnsi="Times New Roman" w:cs="Times New Roman"/>
          <w:sz w:val="24"/>
          <w:szCs w:val="24"/>
          <w:lang w:eastAsia="ru-RU"/>
        </w:rPr>
        <w:t xml:space="preserve">3.2. </w:t>
      </w:r>
      <w:r w:rsidR="00F055A5" w:rsidRPr="00E13ACD">
        <w:rPr>
          <w:rFonts w:ascii="Times New Roman" w:eastAsia="Times New Roman" w:hAnsi="Times New Roman" w:cs="Times New Roman"/>
          <w:sz w:val="24"/>
          <w:szCs w:val="24"/>
          <w:lang w:eastAsia="ru-RU"/>
        </w:rPr>
        <w:t>Характеристика сельскохозяйственных отходов</w:t>
      </w:r>
      <w:bookmarkEnd w:id="11"/>
      <w:bookmarkEnd w:id="12"/>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lastRenderedPageBreak/>
        <w:t>К сельскохозяйственным отходам относят органические отходы животноводства, полеводства и тепличных хозяйств, отходы перерабатывающих сельскохозяйственных производств, а также применяемые в полеводстве удобрения и пестициды.</w:t>
      </w: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Ежегодно на территории района образуется определённое  количество сельскохозяйственных отходов.</w:t>
      </w: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 xml:space="preserve">К числу наиболее распространённых и опасных в экологическом отношении относятся отходы содержания сельскохозяйственных животных и птиц. Основными методами переработки сельскохозяйственных отходов является компостирование помёта животных с торфом и силосование. </w:t>
      </w: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 xml:space="preserve">Предприятий занимающихся уничтожением химических отходов сельхозпредприятий – удобрений и пестицидов с истекшим сроком годности на территории района нет. Уничтожением химических отходов сельхозпредприятий – удобрений и пестицидов с истекшим сроком занимается департамент охраны окружающей среды и природопользования Ярославской области. </w:t>
      </w: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Для формирования системы управления отходами необходимо: разработать  муниципальную целевую программу, направленную на полную переработку сельскохозяйственных отходов, в том числе с развитием альтернативной энергетики.</w:t>
      </w:r>
    </w:p>
    <w:p w:rsidR="00F055A5" w:rsidRPr="00F055A5" w:rsidRDefault="00F055A5" w:rsidP="00F055A5">
      <w:pPr>
        <w:spacing w:after="0" w:line="360" w:lineRule="auto"/>
        <w:ind w:firstLine="851"/>
        <w:contextualSpacing/>
        <w:jc w:val="both"/>
        <w:rPr>
          <w:rFonts w:ascii="Times New Roman" w:eastAsia="Times New Roman" w:hAnsi="Times New Roman" w:cs="Times New Roman"/>
          <w:sz w:val="24"/>
          <w:szCs w:val="24"/>
          <w:lang w:eastAsia="ru-RU"/>
        </w:rPr>
      </w:pPr>
      <w:bookmarkStart w:id="13" w:name="_Toc328392152"/>
      <w:bookmarkStart w:id="14" w:name="_Toc328394107"/>
    </w:p>
    <w:bookmarkEnd w:id="13"/>
    <w:bookmarkEnd w:id="14"/>
    <w:p w:rsidR="00F055A5" w:rsidRPr="00E13ACD" w:rsidRDefault="00E13ACD" w:rsidP="00F055A5">
      <w:pPr>
        <w:shd w:val="clear" w:color="auto" w:fill="FFFFFF"/>
        <w:spacing w:after="0" w:line="360" w:lineRule="auto"/>
        <w:ind w:right="140" w:firstLine="851"/>
        <w:rPr>
          <w:rFonts w:ascii="Times New Roman" w:eastAsia="Times New Roman" w:hAnsi="Times New Roman" w:cs="Times New Roman"/>
          <w:bCs/>
          <w:iCs/>
          <w:sz w:val="24"/>
          <w:szCs w:val="24"/>
          <w:lang w:eastAsia="ru-RU"/>
        </w:rPr>
      </w:pPr>
      <w:r w:rsidRPr="00E13ACD">
        <w:rPr>
          <w:rFonts w:ascii="Times New Roman" w:eastAsia="Times New Roman" w:hAnsi="Times New Roman" w:cs="Times New Roman"/>
          <w:bCs/>
          <w:iCs/>
          <w:sz w:val="24"/>
          <w:szCs w:val="24"/>
          <w:lang w:eastAsia="ru-RU"/>
        </w:rPr>
        <w:t xml:space="preserve">3.3. </w:t>
      </w:r>
      <w:r w:rsidR="00F055A5" w:rsidRPr="00E13ACD">
        <w:rPr>
          <w:rFonts w:ascii="Times New Roman" w:eastAsia="Times New Roman" w:hAnsi="Times New Roman" w:cs="Times New Roman"/>
          <w:bCs/>
          <w:iCs/>
          <w:sz w:val="24"/>
          <w:szCs w:val="24"/>
          <w:lang w:eastAsia="ru-RU"/>
        </w:rPr>
        <w:t>Биологические отходы</w:t>
      </w:r>
    </w:p>
    <w:p w:rsidR="00F055A5" w:rsidRPr="00F055A5" w:rsidRDefault="00F055A5" w:rsidP="00F055A5">
      <w:pPr>
        <w:spacing w:after="0" w:line="360" w:lineRule="auto"/>
        <w:ind w:firstLine="851"/>
        <w:jc w:val="both"/>
        <w:rPr>
          <w:rFonts w:ascii="Times New Roman" w:eastAsia="Times New Roman" w:hAnsi="Times New Roman" w:cs="Times New Roman"/>
          <w:sz w:val="24"/>
          <w:szCs w:val="24"/>
          <w:lang w:eastAsia="ru-RU"/>
        </w:rPr>
      </w:pPr>
    </w:p>
    <w:p w:rsidR="00F055A5" w:rsidRPr="00F055A5" w:rsidRDefault="00F055A5" w:rsidP="00F055A5">
      <w:pPr>
        <w:spacing w:after="0" w:line="360" w:lineRule="auto"/>
        <w:ind w:firstLine="851"/>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 xml:space="preserve">В соответствии с Ветеринарно-санитарными правилами сбора, утилизации и уничтожения биологических отходов утверждёнными Минсельхозпродом Российской Федерации 18.07.1995 №13-7-2/135 (в ред. Приказа Минсельхоза РФ от 16.08.2007 №400), под биологическими отходами понимаются трупы животных и птиц, в том числе лабораторных, абортированные и </w:t>
      </w:r>
      <w:proofErr w:type="spellStart"/>
      <w:r w:rsidRPr="00F055A5">
        <w:rPr>
          <w:rFonts w:ascii="Times New Roman" w:eastAsia="Times New Roman" w:hAnsi="Times New Roman" w:cs="Times New Roman"/>
          <w:sz w:val="24"/>
          <w:szCs w:val="24"/>
          <w:lang w:eastAsia="ru-RU"/>
        </w:rPr>
        <w:t>мёртворождённые</w:t>
      </w:r>
      <w:proofErr w:type="spellEnd"/>
      <w:r w:rsidRPr="00F055A5">
        <w:rPr>
          <w:rFonts w:ascii="Times New Roman" w:eastAsia="Times New Roman" w:hAnsi="Times New Roman" w:cs="Times New Roman"/>
          <w:sz w:val="24"/>
          <w:szCs w:val="24"/>
          <w:lang w:eastAsia="ru-RU"/>
        </w:rPr>
        <w:t xml:space="preserve"> плоды, ветеринарные </w:t>
      </w:r>
      <w:proofErr w:type="spellStart"/>
      <w:r w:rsidRPr="00F055A5">
        <w:rPr>
          <w:rFonts w:ascii="Times New Roman" w:eastAsia="Times New Roman" w:hAnsi="Times New Roman" w:cs="Times New Roman"/>
          <w:sz w:val="24"/>
          <w:szCs w:val="24"/>
          <w:lang w:eastAsia="ru-RU"/>
        </w:rPr>
        <w:t>конфискаты</w:t>
      </w:r>
      <w:proofErr w:type="spellEnd"/>
      <w:r w:rsidRPr="00F055A5">
        <w:rPr>
          <w:rFonts w:ascii="Times New Roman" w:eastAsia="Times New Roman" w:hAnsi="Times New Roman" w:cs="Times New Roman"/>
          <w:sz w:val="24"/>
          <w:szCs w:val="24"/>
          <w:lang w:eastAsia="ru-RU"/>
        </w:rPr>
        <w:t xml:space="preserve"> (мясо, рыба, другая продукция животного происхождения), выявленная после ветеринарно-санитарной экспертизы на убойных пунктах, хладобойнях, мясоперерабатывающих организациях, рынках, организациях торговли и других объектах.</w:t>
      </w:r>
    </w:p>
    <w:p w:rsidR="00F055A5" w:rsidRPr="00F055A5" w:rsidRDefault="00F055A5" w:rsidP="00F055A5">
      <w:pPr>
        <w:spacing w:after="0" w:line="360" w:lineRule="auto"/>
        <w:ind w:firstLine="851"/>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В соответствии с законодательством биологические отходы подлежат утилизации путём переработки на ветеринарно-санитарных утилизационных заводах (цехах), обеззараживания в биотермических  ямах, уничтожения сжиганием или, в исключительных случаях, захоронения в специально отведённых местах.</w:t>
      </w:r>
    </w:p>
    <w:p w:rsidR="00F055A5" w:rsidRPr="00F055A5" w:rsidRDefault="00F055A5" w:rsidP="00F055A5">
      <w:pPr>
        <w:spacing w:after="0" w:line="360" w:lineRule="auto"/>
        <w:ind w:firstLine="851"/>
        <w:jc w:val="both"/>
        <w:rPr>
          <w:rFonts w:ascii="Times New Roman" w:eastAsia="Times New Roman" w:hAnsi="Times New Roman" w:cs="Times New Roman"/>
          <w:sz w:val="24"/>
          <w:szCs w:val="24"/>
          <w:lang w:eastAsia="ru-RU"/>
        </w:rPr>
      </w:pPr>
      <w:r w:rsidRPr="00F055A5">
        <w:rPr>
          <w:rFonts w:ascii="Times New Roman" w:eastAsia="Times New Roman" w:hAnsi="Times New Roman" w:cs="Times New Roman"/>
          <w:sz w:val="24"/>
          <w:szCs w:val="24"/>
          <w:lang w:eastAsia="ru-RU"/>
        </w:rPr>
        <w:t xml:space="preserve">В соответствии с законодательством выбор и отвод земельного участка для строительства скотомогильника или  отдельно стоящей биотермической ямы осуществляют органы местного самоуправления и согласуют его с органом </w:t>
      </w:r>
      <w:proofErr w:type="spellStart"/>
      <w:r w:rsidRPr="00F055A5">
        <w:rPr>
          <w:rFonts w:ascii="Times New Roman" w:eastAsia="Times New Roman" w:hAnsi="Times New Roman" w:cs="Times New Roman"/>
          <w:sz w:val="24"/>
          <w:szCs w:val="24"/>
          <w:lang w:eastAsia="ru-RU"/>
        </w:rPr>
        <w:lastRenderedPageBreak/>
        <w:t>Роспотребнадзора</w:t>
      </w:r>
      <w:proofErr w:type="spellEnd"/>
      <w:r w:rsidRPr="00F055A5">
        <w:rPr>
          <w:rFonts w:ascii="Times New Roman" w:eastAsia="Times New Roman" w:hAnsi="Times New Roman" w:cs="Times New Roman"/>
          <w:sz w:val="24"/>
          <w:szCs w:val="24"/>
          <w:lang w:eastAsia="ru-RU"/>
        </w:rPr>
        <w:t>. Скотомогильники и биотермические ямы, принадлежащие организациям, эксплуатируются за их счёт, остальные являются объектами муниципальной собственности. Ответственность за устройство, санитарное состояние и оборудование скотомогильника (биотермической ямы), в соответствии с требованиями вышеуказанных санитарных правил, возлагается на органы местного самоуправления, либо на руководителей организаций, в ведении которых они находятся.</w:t>
      </w:r>
    </w:p>
    <w:p w:rsidR="00F055A5" w:rsidRPr="002F3D6A" w:rsidRDefault="0084561C" w:rsidP="000A05B0">
      <w:pPr>
        <w:spacing w:line="360" w:lineRule="auto"/>
        <w:ind w:firstLine="709"/>
        <w:jc w:val="both"/>
        <w:rPr>
          <w:rFonts w:ascii="Times New Roman" w:hAnsi="Times New Roman" w:cs="Times New Roman"/>
          <w:sz w:val="24"/>
          <w:szCs w:val="24"/>
        </w:rPr>
      </w:pPr>
      <w:r w:rsidRPr="002F3D6A">
        <w:rPr>
          <w:rFonts w:ascii="Times New Roman" w:hAnsi="Times New Roman" w:cs="Times New Roman"/>
          <w:sz w:val="24"/>
          <w:szCs w:val="24"/>
        </w:rPr>
        <w:t xml:space="preserve">На территории Александровского района в настоящее время используются объекты утилизации биологических отходов </w:t>
      </w:r>
      <w:proofErr w:type="gramStart"/>
      <w:r w:rsidRPr="002F3D6A">
        <w:rPr>
          <w:rFonts w:ascii="Times New Roman" w:hAnsi="Times New Roman" w:cs="Times New Roman"/>
          <w:sz w:val="24"/>
          <w:szCs w:val="24"/>
        </w:rPr>
        <w:t>в</w:t>
      </w:r>
      <w:proofErr w:type="gramEnd"/>
      <w:r w:rsidRPr="002F3D6A">
        <w:rPr>
          <w:rFonts w:ascii="Times New Roman" w:hAnsi="Times New Roman" w:cs="Times New Roman"/>
          <w:sz w:val="24"/>
          <w:szCs w:val="24"/>
        </w:rPr>
        <w:t xml:space="preserve"> с. Александровское, с. </w:t>
      </w:r>
      <w:proofErr w:type="spellStart"/>
      <w:r w:rsidRPr="002F3D6A">
        <w:rPr>
          <w:rFonts w:ascii="Times New Roman" w:hAnsi="Times New Roman" w:cs="Times New Roman"/>
          <w:sz w:val="24"/>
          <w:szCs w:val="24"/>
        </w:rPr>
        <w:t>Назино</w:t>
      </w:r>
      <w:proofErr w:type="spellEnd"/>
      <w:r w:rsidRPr="002F3D6A">
        <w:rPr>
          <w:rFonts w:ascii="Times New Roman" w:hAnsi="Times New Roman" w:cs="Times New Roman"/>
          <w:sz w:val="24"/>
          <w:szCs w:val="24"/>
        </w:rPr>
        <w:t xml:space="preserve"> и с. Новоникольское. Техническое состояние объектов удовлетворительное.</w:t>
      </w:r>
    </w:p>
    <w:p w:rsidR="0084561C" w:rsidRDefault="0084561C" w:rsidP="000A05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ежегодно образующихся биологических отходов составляет около 0,5 тонн. Источниками образования отходов являются трупы домашни</w:t>
      </w:r>
      <w:bookmarkStart w:id="15" w:name="_GoBack"/>
      <w:bookmarkEnd w:id="15"/>
      <w:r>
        <w:rPr>
          <w:rFonts w:ascii="Times New Roman" w:hAnsi="Times New Roman" w:cs="Times New Roman"/>
          <w:sz w:val="24"/>
          <w:szCs w:val="24"/>
        </w:rPr>
        <w:t>х и сельскохозяйственных животных (КРС, овцы, кошки, собаки).</w:t>
      </w:r>
    </w:p>
    <w:p w:rsidR="0084561C" w:rsidRPr="001A7D35" w:rsidRDefault="0084561C" w:rsidP="000A05B0">
      <w:pPr>
        <w:spacing w:line="360" w:lineRule="auto"/>
        <w:ind w:firstLine="709"/>
        <w:jc w:val="both"/>
        <w:rPr>
          <w:rFonts w:ascii="Times New Roman" w:hAnsi="Times New Roman" w:cs="Times New Roman"/>
          <w:sz w:val="24"/>
          <w:szCs w:val="24"/>
        </w:rPr>
      </w:pPr>
      <w:r w:rsidRPr="001A7D35">
        <w:rPr>
          <w:rFonts w:ascii="Times New Roman" w:hAnsi="Times New Roman" w:cs="Times New Roman"/>
          <w:sz w:val="24"/>
          <w:szCs w:val="24"/>
        </w:rPr>
        <w:t xml:space="preserve">Не используются объекты утилизации биологических отходов </w:t>
      </w:r>
      <w:proofErr w:type="gramStart"/>
      <w:r w:rsidRPr="001A7D35">
        <w:rPr>
          <w:rFonts w:ascii="Times New Roman" w:hAnsi="Times New Roman" w:cs="Times New Roman"/>
          <w:sz w:val="24"/>
          <w:szCs w:val="24"/>
        </w:rPr>
        <w:t>в</w:t>
      </w:r>
      <w:proofErr w:type="gramEnd"/>
      <w:r w:rsidRPr="001A7D35">
        <w:rPr>
          <w:rFonts w:ascii="Times New Roman" w:hAnsi="Times New Roman" w:cs="Times New Roman"/>
          <w:sz w:val="24"/>
          <w:szCs w:val="24"/>
        </w:rPr>
        <w:t xml:space="preserve"> с. Лукашкин Яр и п. Октябрьский. В п. </w:t>
      </w:r>
      <w:proofErr w:type="gramStart"/>
      <w:r w:rsidRPr="001A7D35">
        <w:rPr>
          <w:rFonts w:ascii="Times New Roman" w:hAnsi="Times New Roman" w:cs="Times New Roman"/>
          <w:sz w:val="24"/>
          <w:szCs w:val="24"/>
        </w:rPr>
        <w:t>Северный</w:t>
      </w:r>
      <w:proofErr w:type="gramEnd"/>
      <w:r w:rsidRPr="001A7D35">
        <w:rPr>
          <w:rFonts w:ascii="Times New Roman" w:hAnsi="Times New Roman" w:cs="Times New Roman"/>
          <w:sz w:val="24"/>
          <w:szCs w:val="24"/>
        </w:rPr>
        <w:t xml:space="preserve"> объекты утилизации биологических отходов отсутствуют.</w:t>
      </w:r>
    </w:p>
    <w:p w:rsidR="00DC4E9C" w:rsidRPr="001A7D35" w:rsidRDefault="0084561C" w:rsidP="00D44B14">
      <w:pPr>
        <w:spacing w:line="360" w:lineRule="auto"/>
        <w:ind w:firstLine="709"/>
        <w:jc w:val="both"/>
        <w:rPr>
          <w:rFonts w:ascii="Times New Roman" w:eastAsia="Times New Roman" w:hAnsi="Times New Roman" w:cs="Times New Roman"/>
          <w:sz w:val="24"/>
          <w:szCs w:val="24"/>
          <w:lang w:eastAsia="ru-RU"/>
        </w:rPr>
      </w:pPr>
      <w:r w:rsidRPr="001A7D35">
        <w:rPr>
          <w:rFonts w:ascii="Times New Roman" w:hAnsi="Times New Roman" w:cs="Times New Roman"/>
          <w:sz w:val="24"/>
          <w:szCs w:val="24"/>
        </w:rPr>
        <w:t xml:space="preserve">Строительство новых скотомогильников и </w:t>
      </w:r>
      <w:proofErr w:type="spellStart"/>
      <w:r w:rsidRPr="001A7D35">
        <w:rPr>
          <w:rFonts w:ascii="Times New Roman" w:hAnsi="Times New Roman" w:cs="Times New Roman"/>
          <w:sz w:val="24"/>
          <w:szCs w:val="24"/>
        </w:rPr>
        <w:t>трупосжигательных</w:t>
      </w:r>
      <w:proofErr w:type="spellEnd"/>
      <w:r w:rsidRPr="001A7D35">
        <w:rPr>
          <w:rFonts w:ascii="Times New Roman" w:hAnsi="Times New Roman" w:cs="Times New Roman"/>
          <w:sz w:val="24"/>
          <w:szCs w:val="24"/>
        </w:rPr>
        <w:t xml:space="preserve"> печей в районе не требуется из-за малого объема биологических отходов. Существует потребность в восстановлении наружного ограждения вокруг биотермической ямы с. </w:t>
      </w:r>
      <w:proofErr w:type="spellStart"/>
      <w:r w:rsidRPr="001A7D35">
        <w:rPr>
          <w:rFonts w:ascii="Times New Roman" w:hAnsi="Times New Roman" w:cs="Times New Roman"/>
          <w:sz w:val="24"/>
          <w:szCs w:val="24"/>
        </w:rPr>
        <w:t>Назино</w:t>
      </w:r>
      <w:proofErr w:type="spellEnd"/>
      <w:r w:rsidRPr="001A7D35">
        <w:rPr>
          <w:rFonts w:ascii="Times New Roman" w:hAnsi="Times New Roman" w:cs="Times New Roman"/>
          <w:sz w:val="24"/>
          <w:szCs w:val="24"/>
        </w:rPr>
        <w:t>.</w:t>
      </w:r>
      <w:r w:rsidR="00E13ACD" w:rsidRPr="001A7D35">
        <w:rPr>
          <w:rFonts w:ascii="Times New Roman" w:eastAsia="Times New Roman" w:hAnsi="Times New Roman" w:cs="Times New Roman"/>
          <w:sz w:val="24"/>
          <w:szCs w:val="24"/>
          <w:lang w:eastAsia="ru-RU"/>
        </w:rPr>
        <w:tab/>
      </w:r>
    </w:p>
    <w:p w:rsidR="00DC4E9C" w:rsidRPr="00E13ACD" w:rsidRDefault="00D44B14" w:rsidP="00DC4E9C">
      <w:pPr>
        <w:spacing w:after="240" w:line="360" w:lineRule="auto"/>
        <w:ind w:firstLine="851"/>
        <w:contextualSpacing/>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DC4E9C" w:rsidRPr="00E13ACD">
        <w:rPr>
          <w:rFonts w:ascii="Times New Roman" w:eastAsia="Times New Roman" w:hAnsi="Times New Roman" w:cs="Times New Roman"/>
          <w:sz w:val="24"/>
          <w:szCs w:val="24"/>
          <w:lang w:eastAsia="ru-RU"/>
        </w:rPr>
        <w:t>Обращение с опасными отходами</w:t>
      </w:r>
    </w:p>
    <w:p w:rsidR="00DC4E9C" w:rsidRPr="00DC4E9C" w:rsidRDefault="00DC4E9C" w:rsidP="00DC4E9C">
      <w:pPr>
        <w:spacing w:after="240" w:line="360" w:lineRule="auto"/>
        <w:ind w:firstLine="851"/>
        <w:contextualSpacing/>
        <w:jc w:val="both"/>
        <w:outlineLvl w:val="0"/>
        <w:rPr>
          <w:rFonts w:ascii="Times New Roman" w:eastAsia="Times New Roman" w:hAnsi="Times New Roman" w:cs="Times New Roman"/>
          <w:sz w:val="24"/>
          <w:szCs w:val="24"/>
          <w:lang w:eastAsia="ru-RU"/>
        </w:rPr>
      </w:pPr>
      <w:bookmarkStart w:id="16" w:name="_Toc248296497"/>
      <w:bookmarkStart w:id="17" w:name="_Toc290541063"/>
      <w:bookmarkStart w:id="18" w:name="_Toc290560010"/>
      <w:r w:rsidRPr="00DC4E9C">
        <w:rPr>
          <w:rFonts w:ascii="Times New Roman" w:eastAsia="Times New Roman" w:hAnsi="Times New Roman" w:cs="Times New Roman"/>
          <w:sz w:val="24"/>
          <w:szCs w:val="24"/>
          <w:lang w:eastAsia="ru-RU"/>
        </w:rPr>
        <w:t xml:space="preserve">Поступление ртути в окружающую среду происходит и при обращении с бытовыми и производственными отходами. Систематизированные сведения об объемах, образуемых в области, ртутьсодержащих отходов в </w:t>
      </w:r>
      <w:r>
        <w:rPr>
          <w:rFonts w:ascii="Times New Roman" w:eastAsia="Times New Roman" w:hAnsi="Times New Roman" w:cs="Times New Roman"/>
          <w:sz w:val="24"/>
          <w:szCs w:val="24"/>
          <w:lang w:eastAsia="ru-RU"/>
        </w:rPr>
        <w:t>Александровском</w:t>
      </w:r>
      <w:r w:rsidRPr="00DC4E9C">
        <w:rPr>
          <w:rFonts w:ascii="Times New Roman" w:eastAsia="Times New Roman" w:hAnsi="Times New Roman" w:cs="Times New Roman"/>
          <w:sz w:val="24"/>
          <w:szCs w:val="24"/>
          <w:lang w:eastAsia="ru-RU"/>
        </w:rPr>
        <w:t xml:space="preserve"> районе отсутствуют. </w:t>
      </w:r>
    </w:p>
    <w:p w:rsidR="00DC4E9C" w:rsidRPr="00DC4E9C" w:rsidRDefault="00DC4E9C" w:rsidP="00DC4E9C">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DC4E9C">
        <w:rPr>
          <w:rFonts w:ascii="Times New Roman" w:eastAsia="Times New Roman" w:hAnsi="Times New Roman" w:cs="Times New Roman"/>
          <w:sz w:val="24"/>
          <w:szCs w:val="24"/>
          <w:lang w:eastAsia="ru-RU"/>
        </w:rPr>
        <w:t>В структуру отходов, образовывающихся у населения и объектов инфраструктуры,  входят отходы, содержащие ртуть, относящиеся к 1 классу опасности.</w:t>
      </w:r>
    </w:p>
    <w:p w:rsidR="00DC4E9C" w:rsidRPr="00DC4E9C" w:rsidRDefault="00DC4E9C" w:rsidP="00DC4E9C">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DC4E9C">
        <w:rPr>
          <w:rFonts w:ascii="Times New Roman" w:eastAsia="Times New Roman" w:hAnsi="Times New Roman" w:cs="Times New Roman"/>
          <w:sz w:val="24"/>
          <w:szCs w:val="24"/>
          <w:lang w:eastAsia="ru-RU"/>
        </w:rPr>
        <w:t xml:space="preserve"> Источниками ртути в отходах являются:</w:t>
      </w:r>
    </w:p>
    <w:p w:rsidR="00DC4E9C" w:rsidRPr="00DC4E9C" w:rsidRDefault="00DC4E9C" w:rsidP="00DC4E9C">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DC4E9C">
        <w:rPr>
          <w:rFonts w:ascii="Times New Roman" w:eastAsia="Times New Roman" w:hAnsi="Times New Roman" w:cs="Times New Roman"/>
          <w:sz w:val="24"/>
          <w:szCs w:val="24"/>
          <w:lang w:eastAsia="ru-RU"/>
        </w:rPr>
        <w:t>- использованные люминесцентные лампы дневного света;</w:t>
      </w:r>
    </w:p>
    <w:p w:rsidR="00DC4E9C" w:rsidRPr="00DC4E9C" w:rsidRDefault="00DC4E9C" w:rsidP="00DC4E9C">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DC4E9C">
        <w:rPr>
          <w:rFonts w:ascii="Times New Roman" w:eastAsia="Times New Roman" w:hAnsi="Times New Roman" w:cs="Times New Roman"/>
          <w:sz w:val="24"/>
          <w:szCs w:val="24"/>
          <w:lang w:eastAsia="ru-RU"/>
        </w:rPr>
        <w:t>- использованные энергосберегающие лампы;</w:t>
      </w:r>
    </w:p>
    <w:p w:rsidR="00DC4E9C" w:rsidRPr="00DC4E9C" w:rsidRDefault="00DC4E9C" w:rsidP="00DC4E9C">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DC4E9C">
        <w:rPr>
          <w:rFonts w:ascii="Times New Roman" w:eastAsia="Times New Roman" w:hAnsi="Times New Roman" w:cs="Times New Roman"/>
          <w:sz w:val="24"/>
          <w:szCs w:val="24"/>
          <w:lang w:eastAsia="ru-RU"/>
        </w:rPr>
        <w:t>-элементы автономного питания разнообразных устройств (отработанные батарейки) и аккумуляторы (ртутно-цинковые гальванические элементы);</w:t>
      </w:r>
    </w:p>
    <w:p w:rsidR="00DC4E9C" w:rsidRPr="00DC4E9C" w:rsidRDefault="00DC4E9C" w:rsidP="00DC4E9C">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DC4E9C">
        <w:rPr>
          <w:rFonts w:ascii="Times New Roman" w:eastAsia="Times New Roman" w:hAnsi="Times New Roman" w:cs="Times New Roman"/>
          <w:sz w:val="24"/>
          <w:szCs w:val="24"/>
          <w:lang w:eastAsia="ru-RU"/>
        </w:rPr>
        <w:t>- медицинские приборы и препараты (термометры и т.д.).</w:t>
      </w:r>
    </w:p>
    <w:p w:rsidR="00DC4E9C" w:rsidRPr="00DC4E9C" w:rsidRDefault="00DC4E9C" w:rsidP="00DC4E9C">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DC4E9C">
        <w:rPr>
          <w:rFonts w:ascii="Times New Roman" w:eastAsia="Times New Roman" w:hAnsi="Times New Roman" w:cs="Times New Roman"/>
          <w:sz w:val="24"/>
          <w:szCs w:val="24"/>
          <w:lang w:eastAsia="ru-RU"/>
        </w:rPr>
        <w:t xml:space="preserve">Согласно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предусмотрен переход на  энергосберегающие лампы, которые  содержат ртуть. </w:t>
      </w:r>
    </w:p>
    <w:p w:rsidR="00DC4E9C" w:rsidRPr="00DC4E9C" w:rsidRDefault="00DC4E9C" w:rsidP="00DC4E9C">
      <w:pPr>
        <w:spacing w:after="0" w:line="360" w:lineRule="auto"/>
        <w:ind w:firstLine="851"/>
        <w:contextualSpacing/>
        <w:jc w:val="both"/>
        <w:rPr>
          <w:rFonts w:ascii="Times New Roman" w:eastAsia="Times New Roman" w:hAnsi="Times New Roman" w:cs="Times New Roman"/>
          <w:sz w:val="24"/>
          <w:szCs w:val="24"/>
          <w:lang w:eastAsia="ru-RU"/>
        </w:rPr>
      </w:pPr>
      <w:r w:rsidRPr="00DC4E9C">
        <w:rPr>
          <w:rFonts w:ascii="Times New Roman" w:eastAsia="Times New Roman" w:hAnsi="Times New Roman" w:cs="Times New Roman"/>
          <w:sz w:val="24"/>
          <w:szCs w:val="24"/>
          <w:lang w:eastAsia="ru-RU"/>
        </w:rPr>
        <w:lastRenderedPageBreak/>
        <w:t xml:space="preserve">Законодательством Российской Федерации запрещается вывоз ртути и ее отходов, а также ртутьсодержащих приборов на свалку и другие не согласованные места. Прием от предприятий, организаций, учреждений металлической ртути, неисправных люминесцентных и </w:t>
      </w:r>
      <w:proofErr w:type="spellStart"/>
      <w:r w:rsidRPr="00DC4E9C">
        <w:rPr>
          <w:rFonts w:ascii="Times New Roman" w:eastAsia="Times New Roman" w:hAnsi="Times New Roman" w:cs="Times New Roman"/>
          <w:sz w:val="24"/>
          <w:szCs w:val="24"/>
          <w:lang w:eastAsia="ru-RU"/>
        </w:rPr>
        <w:t>дугоразрядных</w:t>
      </w:r>
      <w:proofErr w:type="spellEnd"/>
      <w:r w:rsidRPr="00DC4E9C">
        <w:rPr>
          <w:rFonts w:ascii="Times New Roman" w:eastAsia="Times New Roman" w:hAnsi="Times New Roman" w:cs="Times New Roman"/>
          <w:sz w:val="24"/>
          <w:szCs w:val="24"/>
          <w:lang w:eastAsia="ru-RU"/>
        </w:rPr>
        <w:t xml:space="preserve"> ламп, других ртутьсодержащих приборов и материалов и их утилизация осуществляется специализированными предприятиями.</w:t>
      </w:r>
    </w:p>
    <w:p w:rsidR="00DC4E9C" w:rsidRPr="00DC4E9C" w:rsidRDefault="00DC4E9C" w:rsidP="00DC4E9C">
      <w:pPr>
        <w:spacing w:after="0" w:line="360" w:lineRule="auto"/>
        <w:ind w:firstLine="851"/>
        <w:contextualSpacing/>
        <w:jc w:val="both"/>
        <w:rPr>
          <w:rFonts w:ascii="Times New Roman" w:eastAsia="Times New Roman" w:hAnsi="Times New Roman" w:cs="Times New Roman"/>
          <w:sz w:val="24"/>
          <w:szCs w:val="24"/>
          <w:lang w:eastAsia="ru-RU"/>
        </w:rPr>
      </w:pPr>
      <w:r w:rsidRPr="00DC4E9C">
        <w:rPr>
          <w:rFonts w:ascii="Times New Roman" w:eastAsia="Times New Roman" w:hAnsi="Times New Roman" w:cs="Times New Roman"/>
          <w:sz w:val="24"/>
          <w:szCs w:val="24"/>
          <w:lang w:eastAsia="ru-RU"/>
        </w:rPr>
        <w:t xml:space="preserve">Токсичное влияние паров ртути на организм человека проявляется как при поступлении значительных их количеств, так и при действии малых доз и концентраций. В организме человека удерживается 80% от содержащейся в воздухе ртути, при этом период </w:t>
      </w:r>
      <w:proofErr w:type="spellStart"/>
      <w:r w:rsidRPr="00DC4E9C">
        <w:rPr>
          <w:rFonts w:ascii="Times New Roman" w:eastAsia="Times New Roman" w:hAnsi="Times New Roman" w:cs="Times New Roman"/>
          <w:sz w:val="24"/>
          <w:szCs w:val="24"/>
          <w:lang w:eastAsia="ru-RU"/>
        </w:rPr>
        <w:t>полусуществования</w:t>
      </w:r>
      <w:proofErr w:type="spellEnd"/>
      <w:r w:rsidRPr="00DC4E9C">
        <w:rPr>
          <w:rFonts w:ascii="Times New Roman" w:eastAsia="Times New Roman" w:hAnsi="Times New Roman" w:cs="Times New Roman"/>
          <w:sz w:val="24"/>
          <w:szCs w:val="24"/>
          <w:lang w:eastAsia="ru-RU"/>
        </w:rPr>
        <w:t xml:space="preserve"> её в организме человека составляет 70 дней. В первую очередь это ведёт к поражению центральной нервной системы, расстройству психики, вплоть до безумия, а также сердца, сосудов, желудка, печени, почек, пары ртути задерживаются в дыхательных путях. Опасность паров ртути можно сравнить с радиоактивными загрязнениями.</w:t>
      </w:r>
    </w:p>
    <w:p w:rsidR="00DC4E9C" w:rsidRPr="00DC4E9C" w:rsidRDefault="00DC4E9C" w:rsidP="00DC4E9C">
      <w:pPr>
        <w:spacing w:after="0" w:line="360" w:lineRule="auto"/>
        <w:ind w:right="-2" w:firstLine="851"/>
        <w:contextualSpacing/>
        <w:jc w:val="both"/>
        <w:rPr>
          <w:rFonts w:ascii="Times New Roman" w:eastAsia="Times New Roman" w:hAnsi="Times New Roman" w:cs="Times New Roman"/>
          <w:sz w:val="24"/>
          <w:szCs w:val="24"/>
          <w:lang w:eastAsia="ru-RU"/>
        </w:rPr>
      </w:pPr>
      <w:r w:rsidRPr="00DC4E9C">
        <w:rPr>
          <w:rFonts w:ascii="Times New Roman" w:eastAsia="Times New Roman" w:hAnsi="Times New Roman" w:cs="Times New Roman"/>
          <w:sz w:val="24"/>
          <w:szCs w:val="24"/>
          <w:lang w:eastAsia="ru-RU"/>
        </w:rPr>
        <w:t>При полном испарении 60-80 гр. ртути, высвободившейся при нарушении целостности всего 1 тысячи люминесцентных ламп, происходит загрязнение воздуха в объёме 25 млн. м</w:t>
      </w:r>
      <w:r w:rsidRPr="00DC4E9C">
        <w:rPr>
          <w:rFonts w:ascii="Times New Roman" w:eastAsia="Times New Roman" w:hAnsi="Times New Roman" w:cs="Times New Roman"/>
          <w:sz w:val="24"/>
          <w:szCs w:val="24"/>
          <w:vertAlign w:val="superscript"/>
          <w:lang w:eastAsia="ru-RU"/>
        </w:rPr>
        <w:t>3</w:t>
      </w:r>
      <w:r w:rsidRPr="00DC4E9C">
        <w:rPr>
          <w:rFonts w:ascii="Times New Roman" w:eastAsia="Times New Roman" w:hAnsi="Times New Roman" w:cs="Times New Roman"/>
          <w:sz w:val="24"/>
          <w:szCs w:val="24"/>
          <w:lang w:eastAsia="ru-RU"/>
        </w:rPr>
        <w:t xml:space="preserve"> с концентрацией паров ртути, в 10 раз превышающей предельно допустимые нормы–0,0003 мг/м</w:t>
      </w:r>
      <w:r w:rsidRPr="00DC4E9C">
        <w:rPr>
          <w:rFonts w:ascii="Times New Roman" w:eastAsia="Times New Roman" w:hAnsi="Times New Roman" w:cs="Times New Roman"/>
          <w:sz w:val="24"/>
          <w:szCs w:val="24"/>
          <w:vertAlign w:val="superscript"/>
          <w:lang w:eastAsia="ru-RU"/>
        </w:rPr>
        <w:t>3</w:t>
      </w:r>
      <w:r w:rsidRPr="00DC4E9C">
        <w:rPr>
          <w:rFonts w:ascii="Times New Roman" w:eastAsia="Times New Roman" w:hAnsi="Times New Roman" w:cs="Times New Roman"/>
          <w:sz w:val="24"/>
          <w:szCs w:val="24"/>
          <w:lang w:eastAsia="ru-RU"/>
        </w:rPr>
        <w:t xml:space="preserve">. </w:t>
      </w:r>
    </w:p>
    <w:p w:rsidR="00DC4E9C" w:rsidRPr="00DC4E9C" w:rsidRDefault="00DC4E9C" w:rsidP="00DC4E9C">
      <w:pPr>
        <w:spacing w:after="0" w:line="360" w:lineRule="auto"/>
        <w:ind w:firstLine="851"/>
        <w:contextualSpacing/>
        <w:jc w:val="both"/>
        <w:rPr>
          <w:rFonts w:ascii="Times New Roman" w:eastAsia="Times New Roman" w:hAnsi="Times New Roman" w:cs="Times New Roman"/>
          <w:sz w:val="24"/>
          <w:szCs w:val="24"/>
          <w:lang w:eastAsia="ru-RU"/>
        </w:rPr>
      </w:pPr>
      <w:r w:rsidRPr="00DC4E9C">
        <w:rPr>
          <w:rFonts w:ascii="Times New Roman" w:eastAsia="Times New Roman" w:hAnsi="Times New Roman" w:cs="Times New Roman"/>
          <w:sz w:val="24"/>
          <w:szCs w:val="24"/>
          <w:lang w:eastAsia="ru-RU"/>
        </w:rPr>
        <w:t xml:space="preserve">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 </w:t>
      </w:r>
    </w:p>
    <w:bookmarkEnd w:id="16"/>
    <w:bookmarkEnd w:id="17"/>
    <w:bookmarkEnd w:id="18"/>
    <w:p w:rsidR="00DC4E9C" w:rsidRPr="00DC4E9C" w:rsidRDefault="00DC4E9C" w:rsidP="00DC4E9C">
      <w:pPr>
        <w:spacing w:after="0" w:line="360" w:lineRule="auto"/>
        <w:ind w:firstLine="851"/>
        <w:contextualSpacing/>
        <w:jc w:val="both"/>
        <w:rPr>
          <w:rFonts w:ascii="Times New Roman" w:eastAsia="Times New Roman" w:hAnsi="Times New Roman" w:cs="Times New Roman"/>
          <w:sz w:val="24"/>
          <w:szCs w:val="24"/>
          <w:lang w:eastAsia="ru-RU"/>
        </w:rPr>
      </w:pPr>
      <w:r w:rsidRPr="00DC4E9C">
        <w:rPr>
          <w:rFonts w:ascii="Times New Roman" w:eastAsia="Times New Roman" w:hAnsi="Times New Roman" w:cs="Times New Roman"/>
          <w:sz w:val="24"/>
          <w:szCs w:val="24"/>
          <w:lang w:eastAsia="ru-RU"/>
        </w:rPr>
        <w:t>Складирование отработанных люминесцентных и энергосберегающих ламп осуществляется в заводской упаковке либо иной другой, исключающей бой ламп, в определенных местах сбора, исключительно в специальные контейнеры или иную приспособленную тару (целые коробки от ламп, картонные коробки, фанерные, деревянные, пластмассовые, металлические ящики, полиэтиленовые и бумажные мешки). Временное накопление отработанных люминесцентных и энергосберегающих ламп осуществляют управляющие компании и ТСЖ в специальные контейнеры в отдельных помещениях, исключающих свободный доступ посторонних лиц и позволяющих предотвратить бой ламп или иное их повреждение.</w:t>
      </w:r>
    </w:p>
    <w:p w:rsidR="00DC4E9C" w:rsidRPr="00E13ACD" w:rsidRDefault="00E13ACD" w:rsidP="00DC4E9C">
      <w:pPr>
        <w:spacing w:after="0" w:line="360" w:lineRule="auto"/>
        <w:ind w:firstLine="851"/>
        <w:contextualSpacing/>
        <w:jc w:val="both"/>
        <w:rPr>
          <w:rFonts w:ascii="Times New Roman" w:eastAsia="Times New Roman" w:hAnsi="Times New Roman" w:cs="Times New Roman"/>
          <w:sz w:val="28"/>
          <w:szCs w:val="20"/>
          <w:lang w:eastAsia="ru-RU"/>
        </w:rPr>
      </w:pPr>
      <w:r w:rsidRPr="00E13ACD">
        <w:rPr>
          <w:rFonts w:ascii="Times New Roman" w:eastAsia="Times New Roman" w:hAnsi="Times New Roman" w:cs="Times New Roman"/>
          <w:sz w:val="24"/>
          <w:szCs w:val="24"/>
          <w:lang w:eastAsia="ru-RU"/>
        </w:rPr>
        <w:lastRenderedPageBreak/>
        <w:t>4.</w:t>
      </w:r>
      <w:bookmarkStart w:id="19" w:name="_Toc328392162"/>
      <w:bookmarkStart w:id="20" w:name="_Toc328394117"/>
      <w:r w:rsidR="00D44B14">
        <w:rPr>
          <w:rFonts w:ascii="Times New Roman" w:eastAsia="Times New Roman" w:hAnsi="Times New Roman" w:cs="Times New Roman"/>
          <w:sz w:val="24"/>
          <w:szCs w:val="24"/>
          <w:lang w:eastAsia="ru-RU"/>
        </w:rPr>
        <w:t xml:space="preserve"> </w:t>
      </w:r>
      <w:r w:rsidR="00DC4E9C" w:rsidRPr="00E13ACD">
        <w:rPr>
          <w:rFonts w:ascii="Times New Roman" w:eastAsia="Times New Roman" w:hAnsi="Times New Roman" w:cs="Times New Roman"/>
          <w:sz w:val="24"/>
          <w:szCs w:val="24"/>
          <w:lang w:eastAsia="ru-RU"/>
        </w:rPr>
        <w:t>Организационное обеспечение. Существующая структура управления обращения с отходами</w:t>
      </w:r>
      <w:bookmarkEnd w:id="19"/>
      <w:bookmarkEnd w:id="20"/>
    </w:p>
    <w:p w:rsidR="00DC4E9C" w:rsidRPr="00DC4E9C" w:rsidRDefault="00DC4E9C" w:rsidP="00DC4E9C">
      <w:pPr>
        <w:spacing w:after="0" w:line="360" w:lineRule="auto"/>
        <w:ind w:firstLine="709"/>
        <w:contextualSpacing/>
        <w:jc w:val="both"/>
        <w:rPr>
          <w:rFonts w:ascii="Times New Roman" w:eastAsia="Calibri" w:hAnsi="Times New Roman" w:cs="Times New Roman"/>
          <w:sz w:val="24"/>
          <w:szCs w:val="24"/>
          <w:lang w:eastAsia="ru-RU"/>
        </w:rPr>
      </w:pPr>
      <w:proofErr w:type="gramStart"/>
      <w:r w:rsidRPr="00DC4E9C">
        <w:rPr>
          <w:rFonts w:ascii="Times New Roman" w:eastAsia="Calibri" w:hAnsi="Times New Roman" w:cs="Times New Roman"/>
          <w:sz w:val="24"/>
          <w:szCs w:val="24"/>
          <w:lang w:eastAsia="ru-RU"/>
        </w:rPr>
        <w:t xml:space="preserve">В соответствии с Федеральными законами от 8 августа </w:t>
      </w:r>
      <w:smartTag w:uri="urn:schemas-microsoft-com:office:smarttags" w:element="metricconverter">
        <w:smartTagPr>
          <w:attr w:name="ProductID" w:val="2001 г"/>
        </w:smartTagPr>
        <w:r w:rsidRPr="00DC4E9C">
          <w:rPr>
            <w:rFonts w:ascii="Times New Roman" w:eastAsia="Calibri" w:hAnsi="Times New Roman" w:cs="Times New Roman"/>
            <w:sz w:val="24"/>
            <w:szCs w:val="24"/>
            <w:lang w:eastAsia="ru-RU"/>
          </w:rPr>
          <w:t>2001 г</w:t>
        </w:r>
      </w:smartTag>
      <w:r w:rsidRPr="00DC4E9C">
        <w:rPr>
          <w:rFonts w:ascii="Times New Roman" w:eastAsia="Calibri" w:hAnsi="Times New Roman" w:cs="Times New Roman"/>
          <w:sz w:val="24"/>
          <w:szCs w:val="24"/>
          <w:lang w:eastAsia="ru-RU"/>
        </w:rPr>
        <w:t xml:space="preserve">. № 128-ФЗ «О лицензировании отдельных видов деятельности» и от 24 июня </w:t>
      </w:r>
      <w:smartTag w:uri="urn:schemas-microsoft-com:office:smarttags" w:element="metricconverter">
        <w:smartTagPr>
          <w:attr w:name="ProductID" w:val="1998 г"/>
        </w:smartTagPr>
        <w:r w:rsidRPr="00DC4E9C">
          <w:rPr>
            <w:rFonts w:ascii="Times New Roman" w:eastAsia="Calibri" w:hAnsi="Times New Roman" w:cs="Times New Roman"/>
            <w:sz w:val="24"/>
            <w:szCs w:val="24"/>
            <w:lang w:eastAsia="ru-RU"/>
          </w:rPr>
          <w:t>1998 г</w:t>
        </w:r>
      </w:smartTag>
      <w:r w:rsidRPr="00DC4E9C">
        <w:rPr>
          <w:rFonts w:ascii="Times New Roman" w:eastAsia="Calibri" w:hAnsi="Times New Roman" w:cs="Times New Roman"/>
          <w:sz w:val="24"/>
          <w:szCs w:val="24"/>
          <w:lang w:eastAsia="ru-RU"/>
        </w:rPr>
        <w:t>. №89-ФЗ «Об отходах производства и потребления», предприятия осуществляющие деятельность по сбору, использованию, обезвреживанию, транспортировке, размещению отходов должны иметь лицензию (по данным из открытых источников в настоящее время лицензию имеет 1 предприятие).</w:t>
      </w:r>
      <w:proofErr w:type="gramEnd"/>
    </w:p>
    <w:p w:rsidR="000110EB" w:rsidRPr="000110EB" w:rsidRDefault="000110EB" w:rsidP="00E13ACD">
      <w:pPr>
        <w:spacing w:line="360" w:lineRule="auto"/>
        <w:ind w:firstLine="709"/>
        <w:contextualSpacing/>
        <w:jc w:val="both"/>
        <w:rPr>
          <w:rFonts w:ascii="Times New Roman" w:eastAsia="Times New Roman" w:hAnsi="Times New Roman" w:cs="Times New Roman"/>
          <w:sz w:val="24"/>
          <w:szCs w:val="24"/>
          <w:lang w:eastAsia="ru-RU"/>
        </w:rPr>
      </w:pPr>
      <w:r w:rsidRPr="000110EB">
        <w:rPr>
          <w:rFonts w:ascii="Times New Roman" w:eastAsia="Times New Roman" w:hAnsi="Times New Roman" w:cs="Times New Roman"/>
          <w:sz w:val="24"/>
          <w:szCs w:val="24"/>
          <w:lang w:eastAsia="ru-RU"/>
        </w:rPr>
        <w:t xml:space="preserve">На территории с. Александровское Александровского района вывоз твердых бытовых отходов производится ежедневно мусоровозами от оборудованных контейнерных площадок до места утилизации - полигона твердых бытовых отходов. С предприятий и организаций вывоз производится согласно товарно-транспортным накладным. </w:t>
      </w:r>
    </w:p>
    <w:p w:rsidR="000110EB" w:rsidRPr="000110EB" w:rsidRDefault="000110EB" w:rsidP="00E13ACD">
      <w:pPr>
        <w:spacing w:line="360" w:lineRule="auto"/>
        <w:ind w:firstLine="709"/>
        <w:contextualSpacing/>
        <w:jc w:val="both"/>
        <w:rPr>
          <w:rFonts w:ascii="Times New Roman" w:eastAsia="Times New Roman" w:hAnsi="Times New Roman" w:cs="Times New Roman"/>
          <w:sz w:val="24"/>
          <w:szCs w:val="24"/>
          <w:lang w:eastAsia="ru-RU"/>
        </w:rPr>
      </w:pPr>
      <w:r w:rsidRPr="000110EB">
        <w:rPr>
          <w:rFonts w:ascii="Times New Roman" w:eastAsia="Times New Roman" w:hAnsi="Times New Roman" w:cs="Times New Roman"/>
          <w:sz w:val="24"/>
          <w:szCs w:val="24"/>
          <w:lang w:eastAsia="ru-RU"/>
        </w:rPr>
        <w:t>Процент охвата населения планово-регулярной системой очистки составляет 70%.</w:t>
      </w:r>
    </w:p>
    <w:p w:rsidR="0021111E" w:rsidRPr="008B6204" w:rsidRDefault="0021111E" w:rsidP="00E13ACD">
      <w:pPr>
        <w:spacing w:after="0" w:line="360" w:lineRule="auto"/>
        <w:ind w:firstLine="709"/>
        <w:contextualSpacing/>
        <w:jc w:val="both"/>
        <w:rPr>
          <w:rFonts w:ascii="Times New Roman" w:hAnsi="Times New Roman" w:cs="Times New Roman"/>
          <w:sz w:val="24"/>
          <w:szCs w:val="24"/>
        </w:rPr>
      </w:pPr>
      <w:r w:rsidRPr="008B6204">
        <w:rPr>
          <w:rFonts w:ascii="Times New Roman" w:hAnsi="Times New Roman" w:cs="Times New Roman"/>
          <w:sz w:val="24"/>
          <w:szCs w:val="24"/>
        </w:rPr>
        <w:t xml:space="preserve">Одним из необходимых условий организации эффективного сбора отходов является расстановка необходимого числа контейнеров из расчета их  заполнения. Недостаток  контейнеров  на  площадке  ведет  к образованию несанкционированных  свалок, снижению  </w:t>
      </w:r>
      <w:proofErr w:type="spellStart"/>
      <w:r w:rsidRPr="008B6204">
        <w:rPr>
          <w:rFonts w:ascii="Times New Roman" w:hAnsi="Times New Roman" w:cs="Times New Roman"/>
          <w:sz w:val="24"/>
          <w:szCs w:val="24"/>
        </w:rPr>
        <w:t>экологичности</w:t>
      </w:r>
      <w:proofErr w:type="spellEnd"/>
      <w:r w:rsidRPr="008B6204">
        <w:rPr>
          <w:rFonts w:ascii="Times New Roman" w:hAnsi="Times New Roman" w:cs="Times New Roman"/>
          <w:sz w:val="24"/>
          <w:szCs w:val="24"/>
        </w:rPr>
        <w:t xml:space="preserve"> процесса санитарной очистки, и, как следствие, увеличение доли  ручного  труда,  что  значительно  уменьшает  производительность всего процесса сбора </w:t>
      </w:r>
      <w:r>
        <w:rPr>
          <w:rFonts w:ascii="Times New Roman" w:hAnsi="Times New Roman" w:cs="Times New Roman"/>
          <w:sz w:val="24"/>
          <w:szCs w:val="24"/>
        </w:rPr>
        <w:t>ТКО</w:t>
      </w:r>
      <w:r w:rsidRPr="008B6204">
        <w:rPr>
          <w:rFonts w:ascii="Times New Roman" w:hAnsi="Times New Roman" w:cs="Times New Roman"/>
          <w:sz w:val="24"/>
          <w:szCs w:val="24"/>
        </w:rPr>
        <w:t>. Избыток контейнеров на площадке обуславливает неполное их заполнение, что, в свою очередь, снижает производительность мусоровоза  за счет практически холостых опрокидываний контейнеров.</w:t>
      </w:r>
      <w:r>
        <w:rPr>
          <w:rFonts w:ascii="Times New Roman" w:hAnsi="Times New Roman" w:cs="Times New Roman"/>
          <w:sz w:val="24"/>
          <w:szCs w:val="24"/>
        </w:rPr>
        <w:t xml:space="preserve"> </w:t>
      </w:r>
    </w:p>
    <w:p w:rsidR="0021111E" w:rsidRPr="008B6204" w:rsidRDefault="0021111E" w:rsidP="0021111E">
      <w:pPr>
        <w:pStyle w:val="ab"/>
        <w:spacing w:after="0" w:line="360" w:lineRule="auto"/>
        <w:ind w:firstLine="709"/>
        <w:contextualSpacing/>
        <w:jc w:val="both"/>
        <w:rPr>
          <w:rFonts w:ascii="Times New Roman" w:hAnsi="Times New Roman" w:cs="Times New Roman"/>
          <w:sz w:val="24"/>
          <w:szCs w:val="24"/>
        </w:rPr>
      </w:pPr>
      <w:r w:rsidRPr="008B6204">
        <w:rPr>
          <w:rFonts w:ascii="Times New Roman" w:hAnsi="Times New Roman" w:cs="Times New Roman"/>
          <w:sz w:val="24"/>
          <w:szCs w:val="24"/>
        </w:rPr>
        <w:t>Число контейнеров, подлежащее расстановке в населенном пункте, определяется по формуле:</w:t>
      </w:r>
    </w:p>
    <w:p w:rsidR="0021111E" w:rsidRPr="008B6204" w:rsidRDefault="0021111E" w:rsidP="0021111E">
      <w:pPr>
        <w:pStyle w:val="ab"/>
        <w:spacing w:after="0" w:line="360" w:lineRule="auto"/>
        <w:ind w:firstLine="709"/>
        <w:contextualSpacing/>
        <w:jc w:val="center"/>
        <w:rPr>
          <w:rFonts w:ascii="Times New Roman" w:hAnsi="Times New Roman" w:cs="Times New Roman"/>
          <w:sz w:val="24"/>
          <w:szCs w:val="24"/>
        </w:rPr>
      </w:pPr>
      <w:r w:rsidRPr="008B6204">
        <w:rPr>
          <w:rFonts w:ascii="Times New Roman" w:hAnsi="Times New Roman" w:cs="Times New Roman"/>
          <w:position w:val="-40"/>
          <w:sz w:val="24"/>
          <w:szCs w:val="24"/>
          <w:vertAlign w:val="subscript"/>
        </w:rPr>
        <w:object w:dxaOrig="306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46.5pt" o:ole="">
            <v:imagedata r:id="rId11" o:title=""/>
          </v:shape>
          <o:OLEObject Type="Embed" ProgID="Equation.3" ShapeID="_x0000_i1025" DrawAspect="Content" ObjectID="_1518251542" r:id="rId12"/>
        </w:object>
      </w:r>
      <w:r w:rsidRPr="008B6204">
        <w:rPr>
          <w:rFonts w:ascii="Times New Roman" w:hAnsi="Times New Roman" w:cs="Times New Roman"/>
          <w:sz w:val="24"/>
          <w:szCs w:val="24"/>
        </w:rPr>
        <w:t>,</w:t>
      </w:r>
    </w:p>
    <w:p w:rsidR="0021111E" w:rsidRPr="008B6204" w:rsidRDefault="0021111E" w:rsidP="0021111E">
      <w:pPr>
        <w:pStyle w:val="ab"/>
        <w:spacing w:after="0" w:line="360" w:lineRule="auto"/>
        <w:contextualSpacing/>
        <w:jc w:val="both"/>
        <w:rPr>
          <w:rFonts w:ascii="Times New Roman" w:hAnsi="Times New Roman" w:cs="Times New Roman"/>
          <w:sz w:val="24"/>
          <w:szCs w:val="24"/>
        </w:rPr>
      </w:pPr>
      <w:r w:rsidRPr="008B6204">
        <w:rPr>
          <w:rFonts w:ascii="Times New Roman" w:hAnsi="Times New Roman" w:cs="Times New Roman"/>
          <w:sz w:val="24"/>
          <w:szCs w:val="24"/>
        </w:rPr>
        <w:t xml:space="preserve">где </w:t>
      </w:r>
      <w:proofErr w:type="spellStart"/>
      <w:r w:rsidRPr="008B6204">
        <w:rPr>
          <w:rFonts w:ascii="Times New Roman" w:hAnsi="Times New Roman" w:cs="Times New Roman"/>
          <w:i/>
          <w:sz w:val="24"/>
          <w:szCs w:val="24"/>
        </w:rPr>
        <w:t>П</w:t>
      </w:r>
      <w:r w:rsidRPr="008B6204">
        <w:rPr>
          <w:rFonts w:ascii="Times New Roman" w:hAnsi="Times New Roman" w:cs="Times New Roman"/>
          <w:i/>
          <w:sz w:val="24"/>
          <w:szCs w:val="24"/>
          <w:vertAlign w:val="subscript"/>
        </w:rPr>
        <w:t>год</w:t>
      </w:r>
      <w:proofErr w:type="spellEnd"/>
      <w:r w:rsidRPr="008B6204">
        <w:rPr>
          <w:rFonts w:ascii="Times New Roman" w:hAnsi="Times New Roman" w:cs="Times New Roman"/>
          <w:sz w:val="24"/>
          <w:szCs w:val="24"/>
        </w:rPr>
        <w:t xml:space="preserve"> – годовое накопление </w:t>
      </w:r>
      <w:r>
        <w:rPr>
          <w:rFonts w:ascii="Times New Roman" w:hAnsi="Times New Roman" w:cs="Times New Roman"/>
          <w:sz w:val="24"/>
          <w:szCs w:val="24"/>
        </w:rPr>
        <w:t>ТКО</w:t>
      </w:r>
      <w:r w:rsidRPr="008B6204">
        <w:rPr>
          <w:rFonts w:ascii="Times New Roman" w:hAnsi="Times New Roman" w:cs="Times New Roman"/>
          <w:sz w:val="24"/>
          <w:szCs w:val="24"/>
        </w:rPr>
        <w:t xml:space="preserve"> в населенном пункте, м</w:t>
      </w:r>
      <w:r w:rsidRPr="008B6204">
        <w:rPr>
          <w:rFonts w:ascii="Times New Roman" w:hAnsi="Times New Roman" w:cs="Times New Roman"/>
          <w:sz w:val="24"/>
          <w:szCs w:val="24"/>
          <w:vertAlign w:val="superscript"/>
        </w:rPr>
        <w:t>3</w:t>
      </w:r>
      <w:r w:rsidRPr="008B6204">
        <w:rPr>
          <w:rFonts w:ascii="Times New Roman" w:hAnsi="Times New Roman" w:cs="Times New Roman"/>
          <w:sz w:val="24"/>
          <w:szCs w:val="24"/>
        </w:rPr>
        <w:t>;</w:t>
      </w:r>
    </w:p>
    <w:p w:rsidR="0021111E" w:rsidRPr="008B6204" w:rsidRDefault="0021111E" w:rsidP="0021111E">
      <w:pPr>
        <w:pStyle w:val="ab"/>
        <w:spacing w:after="0" w:line="360" w:lineRule="auto"/>
        <w:contextualSpacing/>
        <w:jc w:val="both"/>
        <w:rPr>
          <w:rFonts w:ascii="Times New Roman" w:hAnsi="Times New Roman" w:cs="Times New Roman"/>
          <w:sz w:val="24"/>
          <w:szCs w:val="24"/>
        </w:rPr>
      </w:pPr>
      <w:r w:rsidRPr="008B6204">
        <w:rPr>
          <w:rFonts w:ascii="Times New Roman" w:hAnsi="Times New Roman" w:cs="Times New Roman"/>
          <w:i/>
          <w:sz w:val="24"/>
          <w:szCs w:val="24"/>
        </w:rPr>
        <w:t xml:space="preserve">       t</w:t>
      </w:r>
      <w:r w:rsidRPr="008B6204">
        <w:rPr>
          <w:rFonts w:ascii="Times New Roman" w:hAnsi="Times New Roman" w:cs="Times New Roman"/>
          <w:sz w:val="24"/>
          <w:szCs w:val="24"/>
        </w:rPr>
        <w:t xml:space="preserve"> – периодичность удаления отходов, </w:t>
      </w:r>
      <w:proofErr w:type="spellStart"/>
      <w:r w:rsidRPr="008B6204">
        <w:rPr>
          <w:rFonts w:ascii="Times New Roman" w:hAnsi="Times New Roman" w:cs="Times New Roman"/>
          <w:sz w:val="24"/>
          <w:szCs w:val="24"/>
        </w:rPr>
        <w:t>сут</w:t>
      </w:r>
      <w:proofErr w:type="spellEnd"/>
      <w:r w:rsidRPr="008B6204">
        <w:rPr>
          <w:rFonts w:ascii="Times New Roman" w:hAnsi="Times New Roman" w:cs="Times New Roman"/>
          <w:sz w:val="24"/>
          <w:szCs w:val="24"/>
        </w:rPr>
        <w:t>.;</w:t>
      </w:r>
    </w:p>
    <w:p w:rsidR="0021111E" w:rsidRPr="008B6204" w:rsidRDefault="0021111E" w:rsidP="0021111E">
      <w:pPr>
        <w:pStyle w:val="ab"/>
        <w:spacing w:after="0" w:line="360" w:lineRule="auto"/>
        <w:contextualSpacing/>
        <w:jc w:val="both"/>
        <w:rPr>
          <w:rFonts w:ascii="Times New Roman" w:hAnsi="Times New Roman" w:cs="Times New Roman"/>
          <w:sz w:val="24"/>
          <w:szCs w:val="24"/>
        </w:rPr>
      </w:pPr>
      <w:r w:rsidRPr="008B6204">
        <w:rPr>
          <w:rFonts w:ascii="Times New Roman" w:hAnsi="Times New Roman" w:cs="Times New Roman"/>
          <w:i/>
          <w:sz w:val="24"/>
          <w:szCs w:val="24"/>
        </w:rPr>
        <w:t xml:space="preserve">       k</w:t>
      </w:r>
      <w:r w:rsidRPr="008B6204">
        <w:rPr>
          <w:rFonts w:ascii="Times New Roman" w:hAnsi="Times New Roman" w:cs="Times New Roman"/>
          <w:sz w:val="24"/>
          <w:szCs w:val="24"/>
          <w:vertAlign w:val="subscript"/>
        </w:rPr>
        <w:t>1</w:t>
      </w:r>
      <w:r w:rsidRPr="008B6204">
        <w:rPr>
          <w:rFonts w:ascii="Times New Roman" w:hAnsi="Times New Roman" w:cs="Times New Roman"/>
          <w:sz w:val="24"/>
          <w:szCs w:val="24"/>
        </w:rPr>
        <w:t xml:space="preserve"> – коэффициент неравномерности накопления отходов (принимается равным 1,25);</w:t>
      </w:r>
    </w:p>
    <w:p w:rsidR="0021111E" w:rsidRPr="008B6204" w:rsidRDefault="0021111E" w:rsidP="0021111E">
      <w:pPr>
        <w:pStyle w:val="ab"/>
        <w:spacing w:after="0" w:line="360" w:lineRule="auto"/>
        <w:contextualSpacing/>
        <w:jc w:val="both"/>
        <w:rPr>
          <w:rFonts w:ascii="Times New Roman" w:hAnsi="Times New Roman" w:cs="Times New Roman"/>
          <w:sz w:val="24"/>
          <w:szCs w:val="24"/>
        </w:rPr>
      </w:pPr>
      <w:r w:rsidRPr="008B6204">
        <w:rPr>
          <w:rFonts w:ascii="Times New Roman" w:hAnsi="Times New Roman" w:cs="Times New Roman"/>
          <w:i/>
          <w:sz w:val="24"/>
          <w:szCs w:val="24"/>
        </w:rPr>
        <w:t xml:space="preserve">       E</w:t>
      </w:r>
      <w:r w:rsidRPr="008B6204">
        <w:rPr>
          <w:rFonts w:ascii="Times New Roman" w:hAnsi="Times New Roman" w:cs="Times New Roman"/>
          <w:sz w:val="24"/>
          <w:szCs w:val="24"/>
        </w:rPr>
        <w:t xml:space="preserve"> – вместимость контейнера, м</w:t>
      </w:r>
      <w:r w:rsidRPr="008B6204">
        <w:rPr>
          <w:rFonts w:ascii="Times New Roman" w:hAnsi="Times New Roman" w:cs="Times New Roman"/>
          <w:sz w:val="24"/>
          <w:szCs w:val="24"/>
          <w:vertAlign w:val="superscript"/>
        </w:rPr>
        <w:t>3</w:t>
      </w:r>
      <w:r w:rsidRPr="008B6204">
        <w:rPr>
          <w:rFonts w:ascii="Times New Roman" w:hAnsi="Times New Roman" w:cs="Times New Roman"/>
          <w:sz w:val="24"/>
          <w:szCs w:val="24"/>
        </w:rPr>
        <w:t>.</w:t>
      </w:r>
    </w:p>
    <w:p w:rsidR="0021111E" w:rsidRPr="008B6204" w:rsidRDefault="0021111E" w:rsidP="0021111E">
      <w:pPr>
        <w:pStyle w:val="ab"/>
        <w:spacing w:after="0" w:line="360" w:lineRule="auto"/>
        <w:ind w:firstLine="709"/>
        <w:contextualSpacing/>
        <w:jc w:val="both"/>
        <w:rPr>
          <w:rFonts w:ascii="Times New Roman" w:hAnsi="Times New Roman" w:cs="Times New Roman"/>
          <w:sz w:val="24"/>
          <w:szCs w:val="24"/>
        </w:rPr>
      </w:pPr>
      <w:r w:rsidRPr="008B6204">
        <w:rPr>
          <w:rFonts w:ascii="Times New Roman" w:hAnsi="Times New Roman" w:cs="Times New Roman"/>
          <w:sz w:val="24"/>
          <w:szCs w:val="24"/>
        </w:rPr>
        <w:t xml:space="preserve">Для определения списочного числа контейнеров </w:t>
      </w:r>
      <w:proofErr w:type="spellStart"/>
      <w:r w:rsidRPr="008B6204">
        <w:rPr>
          <w:rFonts w:ascii="Times New Roman" w:hAnsi="Times New Roman" w:cs="Times New Roman"/>
          <w:i/>
          <w:sz w:val="24"/>
          <w:szCs w:val="24"/>
        </w:rPr>
        <w:t>Б</w:t>
      </w:r>
      <w:r w:rsidRPr="008B6204">
        <w:rPr>
          <w:rFonts w:ascii="Times New Roman" w:hAnsi="Times New Roman" w:cs="Times New Roman"/>
          <w:i/>
          <w:sz w:val="24"/>
          <w:szCs w:val="24"/>
          <w:vertAlign w:val="subscript"/>
        </w:rPr>
        <w:t>н.с</w:t>
      </w:r>
      <w:proofErr w:type="spellEnd"/>
      <w:r w:rsidRPr="008B6204">
        <w:rPr>
          <w:rFonts w:ascii="Times New Roman" w:hAnsi="Times New Roman" w:cs="Times New Roman"/>
          <w:sz w:val="24"/>
          <w:szCs w:val="24"/>
        </w:rPr>
        <w:t xml:space="preserve"> должно быть умножено на коэффициент </w:t>
      </w:r>
      <w:r w:rsidRPr="008B6204">
        <w:rPr>
          <w:rFonts w:ascii="Times New Roman" w:hAnsi="Times New Roman" w:cs="Times New Roman"/>
          <w:i/>
          <w:sz w:val="24"/>
          <w:szCs w:val="24"/>
        </w:rPr>
        <w:t>k</w:t>
      </w:r>
      <w:r w:rsidRPr="008B6204">
        <w:rPr>
          <w:rFonts w:ascii="Times New Roman" w:hAnsi="Times New Roman" w:cs="Times New Roman"/>
          <w:sz w:val="24"/>
          <w:szCs w:val="24"/>
          <w:vertAlign w:val="subscript"/>
        </w:rPr>
        <w:t>2</w:t>
      </w:r>
      <w:r w:rsidRPr="008B6204">
        <w:rPr>
          <w:rFonts w:ascii="Times New Roman" w:hAnsi="Times New Roman" w:cs="Times New Roman"/>
          <w:sz w:val="24"/>
          <w:szCs w:val="24"/>
        </w:rPr>
        <w:t xml:space="preserve"> = 1,05, учитывающий число контейнеров, находящихся в ремонте и резерве.</w:t>
      </w:r>
    </w:p>
    <w:p w:rsidR="0021111E" w:rsidRPr="008B6204" w:rsidRDefault="0021111E" w:rsidP="0021111E">
      <w:pPr>
        <w:spacing w:after="0" w:line="360" w:lineRule="auto"/>
        <w:ind w:firstLine="709"/>
        <w:contextualSpacing/>
        <w:jc w:val="both"/>
        <w:rPr>
          <w:rFonts w:ascii="Times New Roman" w:hAnsi="Times New Roman" w:cs="Times New Roman"/>
          <w:sz w:val="24"/>
          <w:szCs w:val="24"/>
        </w:rPr>
      </w:pPr>
      <w:r w:rsidRPr="008B6204">
        <w:rPr>
          <w:rFonts w:ascii="Times New Roman" w:hAnsi="Times New Roman" w:cs="Times New Roman"/>
          <w:sz w:val="24"/>
          <w:szCs w:val="24"/>
        </w:rPr>
        <w:lastRenderedPageBreak/>
        <w:t xml:space="preserve">Согласно предложенной схеме – сбор </w:t>
      </w:r>
      <w:r>
        <w:rPr>
          <w:rFonts w:ascii="Times New Roman" w:hAnsi="Times New Roman" w:cs="Times New Roman"/>
          <w:sz w:val="24"/>
          <w:szCs w:val="24"/>
        </w:rPr>
        <w:t>ТКО</w:t>
      </w:r>
      <w:r w:rsidRPr="008B6204">
        <w:rPr>
          <w:rFonts w:ascii="Times New Roman" w:hAnsi="Times New Roman" w:cs="Times New Roman"/>
          <w:sz w:val="24"/>
          <w:szCs w:val="24"/>
        </w:rPr>
        <w:t xml:space="preserve"> от благоустроенного жилого фонда осуществляется в </w:t>
      </w:r>
      <w:proofErr w:type="spellStart"/>
      <w:r w:rsidRPr="008B6204">
        <w:rPr>
          <w:rFonts w:ascii="Times New Roman" w:hAnsi="Times New Roman" w:cs="Times New Roman"/>
          <w:sz w:val="24"/>
          <w:szCs w:val="24"/>
        </w:rPr>
        <w:t>евроконтейнеры</w:t>
      </w:r>
      <w:proofErr w:type="spellEnd"/>
      <w:r w:rsidRPr="008B6204">
        <w:rPr>
          <w:rFonts w:ascii="Times New Roman" w:hAnsi="Times New Roman" w:cs="Times New Roman"/>
          <w:sz w:val="24"/>
          <w:szCs w:val="24"/>
        </w:rPr>
        <w:t>, емкостью 0,75 м</w:t>
      </w:r>
      <w:r w:rsidRPr="008B6204">
        <w:rPr>
          <w:rFonts w:ascii="Times New Roman" w:hAnsi="Times New Roman" w:cs="Times New Roman"/>
          <w:sz w:val="24"/>
          <w:szCs w:val="24"/>
          <w:vertAlign w:val="superscript"/>
        </w:rPr>
        <w:t>3</w:t>
      </w:r>
      <w:r w:rsidRPr="008B6204">
        <w:rPr>
          <w:rFonts w:ascii="Times New Roman" w:hAnsi="Times New Roman" w:cs="Times New Roman"/>
          <w:sz w:val="24"/>
          <w:szCs w:val="24"/>
        </w:rPr>
        <w:t xml:space="preserve">. </w:t>
      </w:r>
    </w:p>
    <w:p w:rsidR="0021111E" w:rsidRPr="008B6204" w:rsidRDefault="0021111E" w:rsidP="0021111E">
      <w:pPr>
        <w:spacing w:after="0" w:line="360" w:lineRule="auto"/>
        <w:ind w:firstLine="709"/>
        <w:contextualSpacing/>
        <w:jc w:val="both"/>
        <w:rPr>
          <w:rFonts w:ascii="Times New Roman" w:hAnsi="Times New Roman" w:cs="Times New Roman"/>
          <w:sz w:val="24"/>
          <w:szCs w:val="24"/>
        </w:rPr>
      </w:pPr>
      <w:r w:rsidRPr="008B6204">
        <w:rPr>
          <w:rFonts w:ascii="Times New Roman" w:hAnsi="Times New Roman" w:cs="Times New Roman"/>
          <w:sz w:val="24"/>
          <w:szCs w:val="24"/>
        </w:rPr>
        <w:t xml:space="preserve">Расчёт необходимого количества контейнеров для вывоза </w:t>
      </w:r>
      <w:r>
        <w:rPr>
          <w:rFonts w:ascii="Times New Roman" w:hAnsi="Times New Roman" w:cs="Times New Roman"/>
          <w:sz w:val="24"/>
          <w:szCs w:val="24"/>
        </w:rPr>
        <w:t>ТКО</w:t>
      </w:r>
      <w:r w:rsidRPr="008B6204">
        <w:rPr>
          <w:rFonts w:ascii="Times New Roman" w:hAnsi="Times New Roman" w:cs="Times New Roman"/>
          <w:sz w:val="24"/>
          <w:szCs w:val="24"/>
        </w:rPr>
        <w:t xml:space="preserve"> от  жилого фонда выполнен по вышеприведенной формуле. Расчёт необходимого количества контейнеров для вывоза </w:t>
      </w:r>
      <w:r>
        <w:rPr>
          <w:rFonts w:ascii="Times New Roman" w:hAnsi="Times New Roman" w:cs="Times New Roman"/>
          <w:sz w:val="24"/>
          <w:szCs w:val="24"/>
        </w:rPr>
        <w:t>ТКО</w:t>
      </w:r>
      <w:r w:rsidRPr="008B6204">
        <w:rPr>
          <w:rFonts w:ascii="Times New Roman" w:hAnsi="Times New Roman" w:cs="Times New Roman"/>
          <w:sz w:val="24"/>
          <w:szCs w:val="24"/>
        </w:rPr>
        <w:t xml:space="preserve"> от жилого фонда представлен в Таблице </w:t>
      </w:r>
      <w:r w:rsidR="009C34DC">
        <w:rPr>
          <w:rFonts w:ascii="Times New Roman" w:hAnsi="Times New Roman" w:cs="Times New Roman"/>
          <w:sz w:val="24"/>
          <w:szCs w:val="24"/>
        </w:rPr>
        <w:t>5</w:t>
      </w:r>
      <w:r w:rsidRPr="008B6204">
        <w:rPr>
          <w:rFonts w:ascii="Times New Roman" w:hAnsi="Times New Roman" w:cs="Times New Roman"/>
          <w:sz w:val="24"/>
          <w:szCs w:val="24"/>
        </w:rPr>
        <w:t>.</w:t>
      </w:r>
    </w:p>
    <w:p w:rsidR="0021111E" w:rsidRPr="008B6204" w:rsidRDefault="0021111E" w:rsidP="0021111E">
      <w:pPr>
        <w:spacing w:after="0" w:line="360" w:lineRule="auto"/>
        <w:ind w:firstLine="709"/>
        <w:contextualSpacing/>
        <w:jc w:val="both"/>
        <w:rPr>
          <w:rFonts w:ascii="Times New Roman" w:hAnsi="Times New Roman" w:cs="Times New Roman"/>
          <w:sz w:val="24"/>
          <w:szCs w:val="24"/>
        </w:rPr>
      </w:pPr>
    </w:p>
    <w:p w:rsidR="0021111E" w:rsidRPr="008B6204" w:rsidRDefault="0021111E" w:rsidP="0021111E">
      <w:pPr>
        <w:spacing w:after="0" w:line="360" w:lineRule="auto"/>
        <w:ind w:firstLine="709"/>
        <w:contextualSpacing/>
        <w:jc w:val="both"/>
        <w:rPr>
          <w:rFonts w:ascii="Times New Roman" w:hAnsi="Times New Roman" w:cs="Times New Roman"/>
          <w:sz w:val="24"/>
          <w:szCs w:val="24"/>
        </w:rPr>
      </w:pPr>
      <w:r w:rsidRPr="00A76D68">
        <w:rPr>
          <w:rFonts w:ascii="Times New Roman" w:hAnsi="Times New Roman" w:cs="Times New Roman"/>
          <w:sz w:val="24"/>
          <w:szCs w:val="24"/>
        </w:rPr>
        <w:t xml:space="preserve">Таблица </w:t>
      </w:r>
      <w:r w:rsidR="009C34DC">
        <w:rPr>
          <w:rFonts w:ascii="Times New Roman" w:hAnsi="Times New Roman" w:cs="Times New Roman"/>
          <w:sz w:val="24"/>
          <w:szCs w:val="24"/>
        </w:rPr>
        <w:t xml:space="preserve">5 - </w:t>
      </w:r>
      <w:r w:rsidRPr="00A76D68">
        <w:rPr>
          <w:rFonts w:ascii="Times New Roman" w:hAnsi="Times New Roman" w:cs="Times New Roman"/>
          <w:sz w:val="24"/>
          <w:szCs w:val="24"/>
        </w:rPr>
        <w:t>Расчет необходимого количества</w:t>
      </w:r>
      <w:r w:rsidRPr="008B6204">
        <w:rPr>
          <w:rFonts w:ascii="Times New Roman" w:hAnsi="Times New Roman" w:cs="Times New Roman"/>
          <w:sz w:val="24"/>
          <w:szCs w:val="24"/>
        </w:rPr>
        <w:t xml:space="preserve"> контейнеров для вывоза </w:t>
      </w:r>
      <w:r>
        <w:rPr>
          <w:rFonts w:ascii="Times New Roman" w:hAnsi="Times New Roman" w:cs="Times New Roman"/>
          <w:sz w:val="24"/>
          <w:szCs w:val="24"/>
        </w:rPr>
        <w:t>ТКО</w:t>
      </w:r>
    </w:p>
    <w:tbl>
      <w:tblPr>
        <w:tblW w:w="516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0"/>
        <w:gridCol w:w="1792"/>
        <w:gridCol w:w="2717"/>
      </w:tblGrid>
      <w:tr w:rsidR="0021111E" w:rsidRPr="008B6204" w:rsidTr="0021111E">
        <w:trPr>
          <w:trHeight w:val="1275"/>
        </w:trPr>
        <w:tc>
          <w:tcPr>
            <w:tcW w:w="2718" w:type="pct"/>
            <w:shd w:val="clear" w:color="auto" w:fill="auto"/>
            <w:vAlign w:val="center"/>
          </w:tcPr>
          <w:p w:rsidR="0021111E" w:rsidRPr="008B6204" w:rsidRDefault="0021111E" w:rsidP="0021111E">
            <w:pPr>
              <w:spacing w:after="0" w:line="240" w:lineRule="auto"/>
              <w:contextualSpacing/>
              <w:jc w:val="center"/>
              <w:rPr>
                <w:rFonts w:ascii="Times New Roman" w:hAnsi="Times New Roman" w:cs="Times New Roman"/>
                <w:sz w:val="24"/>
                <w:szCs w:val="24"/>
              </w:rPr>
            </w:pPr>
            <w:r w:rsidRPr="008B6204">
              <w:rPr>
                <w:rFonts w:ascii="Times New Roman" w:hAnsi="Times New Roman" w:cs="Times New Roman"/>
                <w:sz w:val="24"/>
                <w:szCs w:val="24"/>
              </w:rPr>
              <w:t>Наименование</w:t>
            </w:r>
          </w:p>
        </w:tc>
        <w:tc>
          <w:tcPr>
            <w:tcW w:w="907" w:type="pct"/>
            <w:shd w:val="clear" w:color="auto" w:fill="auto"/>
            <w:vAlign w:val="center"/>
          </w:tcPr>
          <w:p w:rsidR="0021111E" w:rsidRPr="008B6204" w:rsidRDefault="0021111E" w:rsidP="0021111E">
            <w:pPr>
              <w:spacing w:after="0" w:line="240" w:lineRule="auto"/>
              <w:contextualSpacing/>
              <w:jc w:val="center"/>
              <w:rPr>
                <w:rFonts w:ascii="Times New Roman" w:hAnsi="Times New Roman" w:cs="Times New Roman"/>
                <w:sz w:val="24"/>
                <w:szCs w:val="24"/>
              </w:rPr>
            </w:pPr>
            <w:r w:rsidRPr="008B6204">
              <w:rPr>
                <w:rFonts w:ascii="Times New Roman" w:hAnsi="Times New Roman" w:cs="Times New Roman"/>
                <w:sz w:val="24"/>
                <w:szCs w:val="24"/>
              </w:rPr>
              <w:t>Объем образования отходов м</w:t>
            </w:r>
            <w:r w:rsidRPr="008B6204">
              <w:rPr>
                <w:rFonts w:ascii="Times New Roman" w:hAnsi="Times New Roman" w:cs="Times New Roman"/>
                <w:sz w:val="24"/>
                <w:szCs w:val="24"/>
                <w:vertAlign w:val="superscript"/>
              </w:rPr>
              <w:t>3</w:t>
            </w:r>
            <w:r w:rsidRPr="008B6204">
              <w:rPr>
                <w:rFonts w:ascii="Times New Roman" w:hAnsi="Times New Roman" w:cs="Times New Roman"/>
                <w:sz w:val="24"/>
                <w:szCs w:val="24"/>
              </w:rPr>
              <w:t>/год</w:t>
            </w:r>
          </w:p>
        </w:tc>
        <w:tc>
          <w:tcPr>
            <w:tcW w:w="1375" w:type="pct"/>
            <w:shd w:val="clear" w:color="auto" w:fill="auto"/>
            <w:vAlign w:val="center"/>
          </w:tcPr>
          <w:p w:rsidR="0021111E" w:rsidRPr="008B6204" w:rsidRDefault="0021111E" w:rsidP="0021111E">
            <w:pPr>
              <w:spacing w:after="0" w:line="240" w:lineRule="auto"/>
              <w:contextualSpacing/>
              <w:jc w:val="center"/>
              <w:rPr>
                <w:rFonts w:ascii="Times New Roman" w:hAnsi="Times New Roman" w:cs="Times New Roman"/>
                <w:sz w:val="24"/>
                <w:szCs w:val="24"/>
              </w:rPr>
            </w:pPr>
            <w:r w:rsidRPr="008B6204">
              <w:rPr>
                <w:rFonts w:ascii="Times New Roman" w:hAnsi="Times New Roman" w:cs="Times New Roman"/>
                <w:sz w:val="24"/>
                <w:szCs w:val="24"/>
              </w:rPr>
              <w:t xml:space="preserve">Количество контейнеров при ежедневном сборе </w:t>
            </w:r>
            <w:r>
              <w:rPr>
                <w:rFonts w:ascii="Times New Roman" w:hAnsi="Times New Roman" w:cs="Times New Roman"/>
                <w:sz w:val="24"/>
                <w:szCs w:val="24"/>
              </w:rPr>
              <w:t>ТКО</w:t>
            </w:r>
            <w:r w:rsidRPr="008B6204">
              <w:rPr>
                <w:rFonts w:ascii="Times New Roman" w:hAnsi="Times New Roman" w:cs="Times New Roman"/>
                <w:sz w:val="24"/>
                <w:szCs w:val="24"/>
              </w:rPr>
              <w:t>, ед.</w:t>
            </w:r>
          </w:p>
        </w:tc>
      </w:tr>
      <w:tr w:rsidR="0021111E" w:rsidRPr="008B6204" w:rsidTr="0021111E">
        <w:trPr>
          <w:trHeight w:val="759"/>
        </w:trPr>
        <w:tc>
          <w:tcPr>
            <w:tcW w:w="2718" w:type="pct"/>
            <w:shd w:val="clear" w:color="auto" w:fill="auto"/>
            <w:vAlign w:val="center"/>
          </w:tcPr>
          <w:p w:rsidR="0021111E" w:rsidRPr="008B6204" w:rsidRDefault="0021111E" w:rsidP="0021111E">
            <w:pPr>
              <w:spacing w:after="0" w:line="24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Е</w:t>
            </w:r>
            <w:r w:rsidRPr="008B6204">
              <w:rPr>
                <w:rFonts w:ascii="Times New Roman" w:hAnsi="Times New Roman" w:cs="Times New Roman"/>
                <w:sz w:val="24"/>
                <w:szCs w:val="24"/>
              </w:rPr>
              <w:t>вроконтейнеры</w:t>
            </w:r>
            <w:proofErr w:type="spellEnd"/>
            <w:r w:rsidRPr="008B6204">
              <w:rPr>
                <w:rFonts w:ascii="Times New Roman" w:hAnsi="Times New Roman" w:cs="Times New Roman"/>
                <w:sz w:val="24"/>
                <w:szCs w:val="24"/>
                <w:lang w:val="en-US"/>
              </w:rPr>
              <w:t xml:space="preserve"> 0</w:t>
            </w:r>
            <w:r w:rsidRPr="008B6204">
              <w:rPr>
                <w:rFonts w:ascii="Times New Roman" w:hAnsi="Times New Roman" w:cs="Times New Roman"/>
                <w:sz w:val="24"/>
                <w:szCs w:val="24"/>
              </w:rPr>
              <w:t>,75 м</w:t>
            </w:r>
            <w:r w:rsidRPr="008B6204">
              <w:rPr>
                <w:rFonts w:ascii="Times New Roman" w:hAnsi="Times New Roman" w:cs="Times New Roman"/>
                <w:sz w:val="24"/>
                <w:szCs w:val="24"/>
                <w:vertAlign w:val="superscript"/>
              </w:rPr>
              <w:t>3</w:t>
            </w:r>
          </w:p>
        </w:tc>
        <w:tc>
          <w:tcPr>
            <w:tcW w:w="907" w:type="pct"/>
            <w:shd w:val="clear" w:color="auto" w:fill="auto"/>
            <w:vAlign w:val="center"/>
          </w:tcPr>
          <w:p w:rsidR="0021111E" w:rsidRPr="008B6204" w:rsidRDefault="00A6109F" w:rsidP="0021111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9080,5</w:t>
            </w:r>
          </w:p>
        </w:tc>
        <w:tc>
          <w:tcPr>
            <w:tcW w:w="1375" w:type="pct"/>
            <w:shd w:val="clear" w:color="auto" w:fill="auto"/>
            <w:vAlign w:val="center"/>
          </w:tcPr>
          <w:p w:rsidR="0021111E" w:rsidRPr="0009403E" w:rsidRDefault="00A76D68" w:rsidP="00A76D6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43</w:t>
            </w:r>
          </w:p>
        </w:tc>
      </w:tr>
    </w:tbl>
    <w:p w:rsidR="0021111E" w:rsidRDefault="0021111E" w:rsidP="0021111E">
      <w:pPr>
        <w:spacing w:after="0" w:line="360" w:lineRule="auto"/>
        <w:ind w:firstLine="709"/>
        <w:contextualSpacing/>
        <w:jc w:val="both"/>
        <w:rPr>
          <w:rFonts w:ascii="Times New Roman" w:hAnsi="Times New Roman" w:cs="Times New Roman"/>
          <w:sz w:val="24"/>
          <w:szCs w:val="24"/>
        </w:rPr>
      </w:pPr>
    </w:p>
    <w:p w:rsidR="0021111E" w:rsidRPr="00F21315" w:rsidRDefault="0021111E" w:rsidP="0021111E">
      <w:pPr>
        <w:spacing w:after="0" w:line="360" w:lineRule="auto"/>
        <w:ind w:firstLine="709"/>
        <w:contextualSpacing/>
        <w:jc w:val="both"/>
        <w:rPr>
          <w:rFonts w:ascii="Times New Roman" w:hAnsi="Times New Roman" w:cs="Times New Roman"/>
          <w:sz w:val="24"/>
          <w:szCs w:val="24"/>
        </w:rPr>
      </w:pPr>
      <w:r w:rsidRPr="008B6204">
        <w:rPr>
          <w:rFonts w:ascii="Times New Roman" w:hAnsi="Times New Roman" w:cs="Times New Roman"/>
          <w:sz w:val="24"/>
          <w:szCs w:val="24"/>
        </w:rPr>
        <w:t>*Количество необходимого количества контейнеров рассчитано</w:t>
      </w:r>
      <w:r>
        <w:rPr>
          <w:rFonts w:ascii="Times New Roman" w:hAnsi="Times New Roman" w:cs="Times New Roman"/>
          <w:sz w:val="24"/>
          <w:szCs w:val="24"/>
        </w:rPr>
        <w:t xml:space="preserve">. </w:t>
      </w:r>
      <w:r w:rsidRPr="00F21315">
        <w:rPr>
          <w:rFonts w:ascii="Times New Roman" w:hAnsi="Times New Roman" w:cs="Times New Roman"/>
          <w:sz w:val="24"/>
          <w:szCs w:val="24"/>
        </w:rPr>
        <w:t xml:space="preserve">Необходимо дополнительное приобретение контейнеров в количестве </w:t>
      </w:r>
      <w:r w:rsidR="00A76D68">
        <w:rPr>
          <w:rFonts w:ascii="Times New Roman" w:hAnsi="Times New Roman" w:cs="Times New Roman"/>
          <w:sz w:val="24"/>
          <w:szCs w:val="24"/>
        </w:rPr>
        <w:t>43</w:t>
      </w:r>
      <w:r w:rsidRPr="00F21315">
        <w:rPr>
          <w:rFonts w:ascii="Times New Roman" w:hAnsi="Times New Roman" w:cs="Times New Roman"/>
          <w:sz w:val="24"/>
          <w:szCs w:val="24"/>
        </w:rPr>
        <w:t xml:space="preserve"> единиц</w:t>
      </w:r>
      <w:r w:rsidR="00A76D68">
        <w:rPr>
          <w:rFonts w:ascii="Times New Roman" w:hAnsi="Times New Roman" w:cs="Times New Roman"/>
          <w:sz w:val="24"/>
          <w:szCs w:val="24"/>
        </w:rPr>
        <w:t>ы</w:t>
      </w:r>
      <w:r w:rsidRPr="00F21315">
        <w:rPr>
          <w:rFonts w:ascii="Times New Roman" w:hAnsi="Times New Roman" w:cs="Times New Roman"/>
          <w:sz w:val="24"/>
          <w:szCs w:val="24"/>
        </w:rPr>
        <w:t xml:space="preserve">. </w:t>
      </w:r>
    </w:p>
    <w:p w:rsidR="0021111E" w:rsidRPr="008B6204" w:rsidRDefault="0021111E" w:rsidP="0021111E">
      <w:pPr>
        <w:spacing w:after="0" w:line="360" w:lineRule="auto"/>
        <w:ind w:firstLine="709"/>
        <w:contextualSpacing/>
        <w:jc w:val="both"/>
        <w:rPr>
          <w:rFonts w:ascii="Times New Roman" w:hAnsi="Times New Roman" w:cs="Times New Roman"/>
          <w:sz w:val="24"/>
          <w:szCs w:val="24"/>
        </w:rPr>
      </w:pPr>
      <w:r w:rsidRPr="00F21315">
        <w:rPr>
          <w:rFonts w:ascii="Times New Roman" w:hAnsi="Times New Roman" w:cs="Times New Roman"/>
          <w:sz w:val="24"/>
          <w:szCs w:val="24"/>
        </w:rPr>
        <w:t xml:space="preserve">При средней цене </w:t>
      </w:r>
      <w:proofErr w:type="spellStart"/>
      <w:r w:rsidRPr="00F21315">
        <w:rPr>
          <w:rFonts w:ascii="Times New Roman" w:hAnsi="Times New Roman" w:cs="Times New Roman"/>
          <w:sz w:val="24"/>
          <w:szCs w:val="24"/>
        </w:rPr>
        <w:t>евроконтейненров</w:t>
      </w:r>
      <w:proofErr w:type="spellEnd"/>
      <w:r w:rsidRPr="00F21315">
        <w:rPr>
          <w:rFonts w:ascii="Times New Roman" w:hAnsi="Times New Roman" w:cs="Times New Roman"/>
          <w:sz w:val="24"/>
          <w:szCs w:val="24"/>
        </w:rPr>
        <w:t xml:space="preserve"> объемом 0,75 м</w:t>
      </w:r>
      <w:r w:rsidRPr="00F21315">
        <w:rPr>
          <w:rFonts w:ascii="Times New Roman" w:hAnsi="Times New Roman" w:cs="Times New Roman"/>
          <w:sz w:val="24"/>
          <w:szCs w:val="24"/>
          <w:vertAlign w:val="superscript"/>
        </w:rPr>
        <w:t>3</w:t>
      </w:r>
      <w:r w:rsidRPr="00F21315">
        <w:rPr>
          <w:rFonts w:ascii="Times New Roman" w:hAnsi="Times New Roman" w:cs="Times New Roman"/>
          <w:sz w:val="24"/>
          <w:szCs w:val="24"/>
        </w:rPr>
        <w:t xml:space="preserve"> - 7100  рублей, стоимость приобретения необходимого количества контейнеров составит </w:t>
      </w:r>
      <w:r w:rsidR="00A76D68">
        <w:rPr>
          <w:rFonts w:ascii="Times New Roman" w:hAnsi="Times New Roman" w:cs="Times New Roman"/>
          <w:sz w:val="24"/>
          <w:szCs w:val="24"/>
        </w:rPr>
        <w:t>305300</w:t>
      </w:r>
      <w:r w:rsidRPr="00F21315">
        <w:rPr>
          <w:rFonts w:ascii="Times New Roman" w:hAnsi="Times New Roman" w:cs="Times New Roman"/>
          <w:sz w:val="24"/>
          <w:szCs w:val="24"/>
        </w:rPr>
        <w:t xml:space="preserve"> тыс. рублей.</w:t>
      </w:r>
    </w:p>
    <w:p w:rsidR="0021111E" w:rsidRPr="008B6204" w:rsidRDefault="0021111E" w:rsidP="0021111E">
      <w:pPr>
        <w:spacing w:after="0" w:line="360" w:lineRule="auto"/>
        <w:ind w:firstLine="709"/>
        <w:contextualSpacing/>
        <w:jc w:val="both"/>
        <w:rPr>
          <w:rFonts w:ascii="Times New Roman" w:hAnsi="Times New Roman" w:cs="Times New Roman"/>
          <w:sz w:val="24"/>
          <w:szCs w:val="24"/>
        </w:rPr>
      </w:pPr>
      <w:r w:rsidRPr="008B6204">
        <w:rPr>
          <w:rFonts w:ascii="Times New Roman" w:hAnsi="Times New Roman" w:cs="Times New Roman"/>
          <w:sz w:val="24"/>
          <w:szCs w:val="24"/>
        </w:rPr>
        <w:t xml:space="preserve">В случае невозможности установки большого количества контейнеров на площадке в виду территориальных ограничений, следует увеличивать периодичность вывоза </w:t>
      </w:r>
      <w:r>
        <w:rPr>
          <w:rFonts w:ascii="Times New Roman" w:hAnsi="Times New Roman" w:cs="Times New Roman"/>
          <w:sz w:val="24"/>
          <w:szCs w:val="24"/>
        </w:rPr>
        <w:t>ТКО</w:t>
      </w:r>
      <w:r w:rsidRPr="008B6204">
        <w:rPr>
          <w:rFonts w:ascii="Times New Roman" w:hAnsi="Times New Roman" w:cs="Times New Roman"/>
          <w:sz w:val="24"/>
          <w:szCs w:val="24"/>
        </w:rPr>
        <w:t xml:space="preserve"> до нескольких раз в сутки.</w:t>
      </w:r>
    </w:p>
    <w:p w:rsidR="0021111E" w:rsidRPr="008B6204" w:rsidRDefault="0021111E" w:rsidP="0021111E">
      <w:pPr>
        <w:spacing w:after="0" w:line="360" w:lineRule="auto"/>
        <w:ind w:firstLine="709"/>
        <w:contextualSpacing/>
        <w:jc w:val="both"/>
        <w:rPr>
          <w:rFonts w:ascii="Times New Roman" w:hAnsi="Times New Roman" w:cs="Times New Roman"/>
          <w:sz w:val="24"/>
          <w:szCs w:val="24"/>
        </w:rPr>
      </w:pPr>
      <w:r w:rsidRPr="008B6204">
        <w:rPr>
          <w:rFonts w:ascii="Times New Roman" w:hAnsi="Times New Roman" w:cs="Times New Roman"/>
          <w:sz w:val="24"/>
          <w:szCs w:val="24"/>
        </w:rPr>
        <w:t xml:space="preserve">Удаление </w:t>
      </w:r>
      <w:r>
        <w:rPr>
          <w:rFonts w:ascii="Times New Roman" w:hAnsi="Times New Roman" w:cs="Times New Roman"/>
          <w:sz w:val="24"/>
          <w:szCs w:val="24"/>
        </w:rPr>
        <w:t>ТКО</w:t>
      </w:r>
      <w:r w:rsidRPr="008B6204">
        <w:rPr>
          <w:rFonts w:ascii="Times New Roman" w:hAnsi="Times New Roman" w:cs="Times New Roman"/>
          <w:sz w:val="24"/>
          <w:szCs w:val="24"/>
        </w:rPr>
        <w:t xml:space="preserve"> из домовладений должно осуществляться своевременно.</w:t>
      </w:r>
    </w:p>
    <w:p w:rsidR="0021111E" w:rsidRDefault="0021111E" w:rsidP="0021111E">
      <w:pPr>
        <w:spacing w:after="0" w:line="360" w:lineRule="auto"/>
        <w:ind w:firstLine="709"/>
        <w:contextualSpacing/>
        <w:jc w:val="both"/>
        <w:rPr>
          <w:rFonts w:ascii="Times New Roman" w:hAnsi="Times New Roman" w:cs="Times New Roman"/>
          <w:sz w:val="24"/>
          <w:szCs w:val="24"/>
        </w:rPr>
      </w:pPr>
      <w:r w:rsidRPr="008B6204">
        <w:rPr>
          <w:rFonts w:ascii="Times New Roman" w:hAnsi="Times New Roman" w:cs="Times New Roman"/>
          <w:sz w:val="24"/>
          <w:szCs w:val="24"/>
        </w:rPr>
        <w:t>Вывоз твердых бытовых отходов осуществляется по маршрутным графикам, которые необходимо согласовывать с органами Санэпиднадзора (СанПиН 42-128-4690-88 п.1.8).</w:t>
      </w:r>
    </w:p>
    <w:p w:rsidR="00E13ACD" w:rsidRDefault="000110EB" w:rsidP="00E13ACD">
      <w:pPr>
        <w:spacing w:line="360" w:lineRule="auto"/>
        <w:ind w:firstLine="709"/>
        <w:contextualSpacing/>
        <w:jc w:val="both"/>
        <w:rPr>
          <w:rFonts w:ascii="Times New Roman" w:eastAsia="Times New Roman" w:hAnsi="Times New Roman" w:cs="Times New Roman"/>
          <w:sz w:val="24"/>
          <w:szCs w:val="24"/>
          <w:lang w:eastAsia="ru-RU"/>
        </w:rPr>
      </w:pPr>
      <w:r w:rsidRPr="000110EB">
        <w:rPr>
          <w:rFonts w:ascii="Times New Roman" w:eastAsia="Times New Roman" w:hAnsi="Times New Roman" w:cs="Times New Roman"/>
          <w:sz w:val="24"/>
          <w:szCs w:val="24"/>
          <w:lang w:eastAsia="ru-RU"/>
        </w:rPr>
        <w:t>Мойка контейнеров производится 1 раз в квартал, путём транспортировки контейнеров на базу предприятия жилищно-коммунального хозяйства Александровского сельского поселения, где производится промывка, ремонт и покраска контейнеров. После чего контейнера доставляются обратно на оборудованные контейнерные площадки. При невозможности ремонта конт</w:t>
      </w:r>
      <w:r w:rsidR="00E13ACD">
        <w:rPr>
          <w:rFonts w:ascii="Times New Roman" w:eastAsia="Times New Roman" w:hAnsi="Times New Roman" w:cs="Times New Roman"/>
          <w:sz w:val="24"/>
          <w:szCs w:val="24"/>
          <w:lang w:eastAsia="ru-RU"/>
        </w:rPr>
        <w:t>ейнера его заменяют на новый.</w:t>
      </w:r>
    </w:p>
    <w:p w:rsidR="000110EB" w:rsidRPr="000110EB" w:rsidRDefault="000110EB" w:rsidP="00E13ACD">
      <w:pPr>
        <w:spacing w:line="360" w:lineRule="auto"/>
        <w:ind w:firstLine="709"/>
        <w:contextualSpacing/>
        <w:jc w:val="both"/>
        <w:rPr>
          <w:rFonts w:ascii="Times New Roman" w:eastAsia="Times New Roman" w:hAnsi="Times New Roman" w:cs="Times New Roman"/>
          <w:sz w:val="24"/>
          <w:szCs w:val="24"/>
          <w:lang w:eastAsia="ru-RU"/>
        </w:rPr>
      </w:pPr>
      <w:r w:rsidRPr="000110EB">
        <w:rPr>
          <w:rFonts w:ascii="Times New Roman" w:eastAsia="Times New Roman" w:hAnsi="Times New Roman" w:cs="Times New Roman"/>
          <w:sz w:val="24"/>
          <w:szCs w:val="24"/>
          <w:lang w:eastAsia="ru-RU"/>
        </w:rPr>
        <w:t>Кроме того, на территории Александровского сельского поселения, а также в Северном, Лукашкин-</w:t>
      </w:r>
      <w:proofErr w:type="spellStart"/>
      <w:r w:rsidRPr="000110EB">
        <w:rPr>
          <w:rFonts w:ascii="Times New Roman" w:eastAsia="Times New Roman" w:hAnsi="Times New Roman" w:cs="Times New Roman"/>
          <w:sz w:val="24"/>
          <w:szCs w:val="24"/>
          <w:lang w:eastAsia="ru-RU"/>
        </w:rPr>
        <w:t>Ярском</w:t>
      </w:r>
      <w:proofErr w:type="spellEnd"/>
      <w:r w:rsidRPr="000110EB">
        <w:rPr>
          <w:rFonts w:ascii="Times New Roman" w:eastAsia="Times New Roman" w:hAnsi="Times New Roman" w:cs="Times New Roman"/>
          <w:sz w:val="24"/>
          <w:szCs w:val="24"/>
          <w:lang w:eastAsia="ru-RU"/>
        </w:rPr>
        <w:t xml:space="preserve">, </w:t>
      </w:r>
      <w:proofErr w:type="spellStart"/>
      <w:r w:rsidRPr="000110EB">
        <w:rPr>
          <w:rFonts w:ascii="Times New Roman" w:eastAsia="Times New Roman" w:hAnsi="Times New Roman" w:cs="Times New Roman"/>
          <w:sz w:val="24"/>
          <w:szCs w:val="24"/>
          <w:lang w:eastAsia="ru-RU"/>
        </w:rPr>
        <w:t>Назинском</w:t>
      </w:r>
      <w:proofErr w:type="spellEnd"/>
      <w:r w:rsidRPr="000110EB">
        <w:rPr>
          <w:rFonts w:ascii="Times New Roman" w:eastAsia="Times New Roman" w:hAnsi="Times New Roman" w:cs="Times New Roman"/>
          <w:sz w:val="24"/>
          <w:szCs w:val="24"/>
          <w:lang w:eastAsia="ru-RU"/>
        </w:rPr>
        <w:t xml:space="preserve">, Новоникольском и Октябрьском сельских поселениях вывоз твердых бытовых отходов производится методом самовывоза владельцами частных домов, имеющих личный транспорт при наличии договора с предприятием жилищно-коммунального хозяйства. </w:t>
      </w:r>
    </w:p>
    <w:p w:rsidR="000110EB" w:rsidRPr="000110EB" w:rsidRDefault="000110EB" w:rsidP="00D44B14">
      <w:pPr>
        <w:spacing w:line="360" w:lineRule="auto"/>
        <w:ind w:firstLine="709"/>
        <w:contextualSpacing/>
        <w:jc w:val="both"/>
        <w:rPr>
          <w:rFonts w:ascii="Times New Roman" w:eastAsia="Times New Roman" w:hAnsi="Times New Roman" w:cs="Times New Roman"/>
          <w:sz w:val="24"/>
          <w:szCs w:val="24"/>
          <w:lang w:eastAsia="ru-RU"/>
        </w:rPr>
      </w:pPr>
      <w:r w:rsidRPr="000110EB">
        <w:rPr>
          <w:rFonts w:ascii="Times New Roman" w:eastAsia="Times New Roman" w:hAnsi="Times New Roman" w:cs="Times New Roman"/>
          <w:sz w:val="24"/>
          <w:szCs w:val="24"/>
          <w:lang w:eastAsia="ru-RU"/>
        </w:rPr>
        <w:lastRenderedPageBreak/>
        <w:t xml:space="preserve">В с. Александровское ассенизаторскими машинами осуществляется вывоз жидких бытовых отходов путём приёма отходов из септиков и транспортировкой их до места утилизации – комплекса очистных сооружений канализации. Выезд машины к потребителю осуществляется на основании заявки, поступившей в диспетчерскую службу предприятия жилищно-коммунального хозяйства от потребителя. Вывоз жидких бытовых отходов в многоквартирных жилых домах осуществляется согласно графику.  </w:t>
      </w:r>
    </w:p>
    <w:p w:rsidR="000110EB" w:rsidRPr="000110EB" w:rsidRDefault="000110EB" w:rsidP="00D44B14">
      <w:pPr>
        <w:spacing w:line="360" w:lineRule="auto"/>
        <w:ind w:firstLine="709"/>
        <w:contextualSpacing/>
        <w:jc w:val="both"/>
        <w:rPr>
          <w:rFonts w:ascii="Times New Roman" w:eastAsia="Times New Roman" w:hAnsi="Times New Roman" w:cs="Times New Roman"/>
          <w:sz w:val="24"/>
          <w:szCs w:val="24"/>
          <w:lang w:eastAsia="ru-RU"/>
        </w:rPr>
      </w:pPr>
      <w:r w:rsidRPr="000110EB">
        <w:rPr>
          <w:rFonts w:ascii="Times New Roman" w:eastAsia="Times New Roman" w:hAnsi="Times New Roman" w:cs="Times New Roman"/>
          <w:sz w:val="24"/>
          <w:szCs w:val="24"/>
          <w:lang w:eastAsia="ru-RU"/>
        </w:rPr>
        <w:t xml:space="preserve">Кроме того, в с. Александровское имеется централизованное водоотведение. </w:t>
      </w:r>
    </w:p>
    <w:p w:rsidR="000110EB" w:rsidRDefault="000110EB" w:rsidP="00D44B14">
      <w:pPr>
        <w:spacing w:line="360" w:lineRule="auto"/>
        <w:ind w:firstLine="709"/>
        <w:contextualSpacing/>
        <w:jc w:val="both"/>
        <w:rPr>
          <w:rFonts w:ascii="Times New Roman" w:eastAsia="Times New Roman" w:hAnsi="Times New Roman" w:cs="Times New Roman"/>
          <w:sz w:val="24"/>
          <w:szCs w:val="24"/>
          <w:lang w:eastAsia="ru-RU"/>
        </w:rPr>
      </w:pPr>
      <w:r w:rsidRPr="000110EB">
        <w:rPr>
          <w:rFonts w:ascii="Times New Roman" w:eastAsia="Times New Roman" w:hAnsi="Times New Roman" w:cs="Times New Roman"/>
          <w:sz w:val="24"/>
          <w:szCs w:val="24"/>
          <w:lang w:eastAsia="ru-RU"/>
        </w:rPr>
        <w:t>В летнее время в каждом муниципальном образовании района силами трудовых бригад осуществляется уборка территории населенных пунктов.</w:t>
      </w:r>
    </w:p>
    <w:p w:rsidR="000110EB" w:rsidRPr="003D71F9" w:rsidRDefault="000110EB" w:rsidP="000110EB">
      <w:pPr>
        <w:spacing w:line="360" w:lineRule="auto"/>
        <w:ind w:firstLine="709"/>
        <w:jc w:val="both"/>
        <w:rPr>
          <w:rFonts w:ascii="Times New Roman" w:eastAsia="Times New Roman" w:hAnsi="Times New Roman" w:cs="Times New Roman"/>
          <w:sz w:val="24"/>
          <w:szCs w:val="24"/>
          <w:lang w:eastAsia="ru-RU"/>
        </w:rPr>
        <w:sectPr w:rsidR="000110EB" w:rsidRPr="003D71F9" w:rsidSect="00074137">
          <w:footerReference w:type="default" r:id="rId13"/>
          <w:pgSz w:w="11906" w:h="16838"/>
          <w:pgMar w:top="1134" w:right="850" w:bottom="1134" w:left="1701" w:header="708" w:footer="708" w:gutter="0"/>
          <w:cols w:space="708"/>
          <w:titlePg/>
          <w:docGrid w:linePitch="360"/>
        </w:sectPr>
      </w:pPr>
    </w:p>
    <w:p w:rsidR="000110EB" w:rsidRPr="000110EB" w:rsidRDefault="000110EB" w:rsidP="000110EB">
      <w:pPr>
        <w:spacing w:before="240" w:after="240" w:line="240" w:lineRule="auto"/>
        <w:jc w:val="center"/>
        <w:outlineLvl w:val="0"/>
        <w:rPr>
          <w:rFonts w:ascii="Times New Roman" w:eastAsia="Times New Roman" w:hAnsi="Times New Roman" w:cs="Times New Roman"/>
          <w:sz w:val="24"/>
          <w:szCs w:val="24"/>
          <w:lang w:eastAsia="ru-RU"/>
        </w:rPr>
      </w:pPr>
      <w:r w:rsidRPr="000110EB">
        <w:rPr>
          <w:rFonts w:ascii="Times New Roman" w:eastAsia="Times New Roman" w:hAnsi="Times New Roman" w:cs="Times New Roman"/>
          <w:sz w:val="24"/>
          <w:szCs w:val="24"/>
          <w:lang w:eastAsia="ru-RU"/>
        </w:rPr>
        <w:lastRenderedPageBreak/>
        <w:t xml:space="preserve">Существующая схема движения отходов производства и потребления на территории </w:t>
      </w:r>
      <w:r>
        <w:rPr>
          <w:rFonts w:ascii="Times New Roman" w:eastAsia="Times New Roman" w:hAnsi="Times New Roman" w:cs="Times New Roman"/>
          <w:sz w:val="24"/>
          <w:szCs w:val="24"/>
          <w:lang w:eastAsia="ru-RU"/>
        </w:rPr>
        <w:t>Александровского</w:t>
      </w:r>
      <w:r w:rsidRPr="000110EB">
        <w:rPr>
          <w:rFonts w:ascii="Times New Roman" w:eastAsia="Times New Roman" w:hAnsi="Times New Roman" w:cs="Times New Roman"/>
          <w:sz w:val="24"/>
          <w:szCs w:val="24"/>
          <w:lang w:eastAsia="ru-RU"/>
        </w:rPr>
        <w:t xml:space="preserve"> района</w:t>
      </w:r>
    </w:p>
    <w:p w:rsidR="000110EB" w:rsidRPr="000110EB" w:rsidRDefault="000110EB" w:rsidP="000110EB">
      <w:pPr>
        <w:spacing w:after="0" w:line="240" w:lineRule="auto"/>
        <w:rPr>
          <w:rFonts w:ascii="Times New Roman" w:eastAsia="Times New Roman" w:hAnsi="Times New Roman" w:cs="Times New Roman"/>
          <w:sz w:val="24"/>
          <w:szCs w:val="24"/>
          <w:lang w:eastAsia="ru-RU"/>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2"/>
        <w:gridCol w:w="221"/>
        <w:gridCol w:w="959"/>
        <w:gridCol w:w="222"/>
        <w:gridCol w:w="2511"/>
        <w:gridCol w:w="222"/>
        <w:gridCol w:w="1696"/>
        <w:gridCol w:w="222"/>
        <w:gridCol w:w="2515"/>
        <w:gridCol w:w="222"/>
        <w:gridCol w:w="1908"/>
        <w:gridCol w:w="222"/>
        <w:gridCol w:w="1826"/>
      </w:tblGrid>
      <w:tr w:rsidR="000110EB" w:rsidRPr="000110EB" w:rsidTr="009A363C">
        <w:tc>
          <w:tcPr>
            <w:tcW w:w="14694" w:type="dxa"/>
            <w:gridSpan w:val="13"/>
            <w:shd w:val="clear" w:color="auto" w:fill="C00000"/>
            <w:vAlign w:val="center"/>
          </w:tcPr>
          <w:p w:rsidR="000110EB" w:rsidRPr="000110EB" w:rsidRDefault="000110EB" w:rsidP="000110EB">
            <w:pPr>
              <w:spacing w:after="0" w:line="240" w:lineRule="auto"/>
              <w:jc w:val="center"/>
              <w:rPr>
                <w:rFonts w:ascii="Times New Roman" w:eastAsia="Times New Roman" w:hAnsi="Times New Roman" w:cs="Times New Roman"/>
                <w:sz w:val="24"/>
                <w:szCs w:val="24"/>
                <w:lang w:eastAsia="ru-RU"/>
              </w:rPr>
            </w:pPr>
            <w:r w:rsidRPr="000110EB">
              <w:rPr>
                <w:rFonts w:ascii="Times New Roman" w:eastAsia="Times New Roman" w:hAnsi="Times New Roman" w:cs="Times New Roman"/>
                <w:b/>
                <w:sz w:val="24"/>
                <w:szCs w:val="24"/>
                <w:lang w:eastAsia="ru-RU"/>
              </w:rPr>
              <w:t>Источники образования отходов</w:t>
            </w:r>
          </w:p>
        </w:tc>
      </w:tr>
      <w:tr w:rsidR="000110EB" w:rsidRPr="000110EB" w:rsidTr="009A363C">
        <w:tc>
          <w:tcPr>
            <w:tcW w:w="1435" w:type="dxa"/>
            <w:shd w:val="clear" w:color="auto" w:fill="E5DFEC"/>
            <w:vAlign w:val="center"/>
          </w:tcPr>
          <w:p w:rsidR="000110EB" w:rsidRPr="000110EB" w:rsidRDefault="000110EB" w:rsidP="000110EB">
            <w:pPr>
              <w:spacing w:after="0" w:line="240" w:lineRule="auto"/>
              <w:jc w:val="center"/>
              <w:rPr>
                <w:rFonts w:ascii="Times New Roman" w:eastAsia="Times New Roman" w:hAnsi="Times New Roman" w:cs="Times New Roman"/>
                <w:sz w:val="24"/>
                <w:szCs w:val="24"/>
                <w:lang w:eastAsia="ru-RU"/>
              </w:rPr>
            </w:pPr>
            <w:r w:rsidRPr="000110EB">
              <w:rPr>
                <w:rFonts w:ascii="Times New Roman" w:eastAsia="Times New Roman" w:hAnsi="Times New Roman" w:cs="Times New Roman"/>
                <w:sz w:val="24"/>
                <w:szCs w:val="24"/>
                <w:lang w:eastAsia="ru-RU"/>
              </w:rPr>
              <w:t>Отходы связанные с уборкой территорий</w:t>
            </w:r>
          </w:p>
        </w:tc>
        <w:tc>
          <w:tcPr>
            <w:tcW w:w="283" w:type="dxa"/>
            <w:tcBorders>
              <w:top w:val="nil"/>
              <w:bottom w:val="nil"/>
            </w:tcBorders>
            <w:shd w:val="clear" w:color="auto" w:fill="E5DFEC"/>
            <w:vAlign w:val="center"/>
          </w:tcPr>
          <w:p w:rsidR="000110EB" w:rsidRPr="000110EB" w:rsidRDefault="000110EB" w:rsidP="000110EB">
            <w:pPr>
              <w:spacing w:after="0" w:line="240" w:lineRule="auto"/>
              <w:jc w:val="center"/>
              <w:rPr>
                <w:rFonts w:ascii="Times New Roman" w:eastAsia="Times New Roman" w:hAnsi="Times New Roman" w:cs="Times New Roman"/>
                <w:sz w:val="24"/>
                <w:szCs w:val="24"/>
                <w:lang w:eastAsia="ru-RU"/>
              </w:rPr>
            </w:pPr>
          </w:p>
        </w:tc>
        <w:tc>
          <w:tcPr>
            <w:tcW w:w="1985" w:type="dxa"/>
            <w:shd w:val="clear" w:color="auto" w:fill="E5DFEC"/>
            <w:vAlign w:val="center"/>
          </w:tcPr>
          <w:p w:rsidR="000110EB" w:rsidRPr="000110EB" w:rsidRDefault="000110EB" w:rsidP="000110EB">
            <w:pPr>
              <w:spacing w:after="0" w:line="240" w:lineRule="auto"/>
              <w:jc w:val="center"/>
              <w:rPr>
                <w:rFonts w:ascii="Times New Roman" w:eastAsia="Times New Roman" w:hAnsi="Times New Roman" w:cs="Times New Roman"/>
                <w:sz w:val="24"/>
                <w:szCs w:val="24"/>
                <w:lang w:eastAsia="ru-RU"/>
              </w:rPr>
            </w:pPr>
            <w:r w:rsidRPr="000110EB">
              <w:rPr>
                <w:rFonts w:ascii="Times New Roman" w:eastAsia="Times New Roman" w:hAnsi="Times New Roman" w:cs="Times New Roman"/>
                <w:sz w:val="24"/>
                <w:szCs w:val="24"/>
                <w:lang w:eastAsia="ru-RU"/>
              </w:rPr>
              <w:t>ТБО от жилого фонда</w:t>
            </w:r>
          </w:p>
          <w:p w:rsidR="000110EB" w:rsidRPr="000110EB" w:rsidRDefault="000110EB" w:rsidP="000110EB">
            <w:pPr>
              <w:spacing w:after="0" w:line="240" w:lineRule="auto"/>
              <w:jc w:val="center"/>
              <w:rPr>
                <w:rFonts w:ascii="Times New Roman" w:eastAsia="Times New Roman" w:hAnsi="Times New Roman" w:cs="Times New Roman"/>
                <w:sz w:val="24"/>
                <w:szCs w:val="24"/>
                <w:lang w:eastAsia="ru-RU"/>
              </w:rPr>
            </w:pPr>
          </w:p>
        </w:tc>
        <w:tc>
          <w:tcPr>
            <w:tcW w:w="283" w:type="dxa"/>
            <w:tcBorders>
              <w:top w:val="nil"/>
              <w:bottom w:val="nil"/>
            </w:tcBorders>
            <w:shd w:val="clear" w:color="auto" w:fill="E5DFEC"/>
            <w:vAlign w:val="center"/>
          </w:tcPr>
          <w:p w:rsidR="000110EB" w:rsidRPr="000110EB" w:rsidRDefault="000110EB" w:rsidP="000110EB">
            <w:pPr>
              <w:spacing w:after="0" w:line="240" w:lineRule="auto"/>
              <w:jc w:val="center"/>
              <w:rPr>
                <w:rFonts w:ascii="Times New Roman" w:eastAsia="Times New Roman" w:hAnsi="Times New Roman" w:cs="Times New Roman"/>
                <w:sz w:val="24"/>
                <w:szCs w:val="24"/>
                <w:lang w:eastAsia="ru-RU"/>
              </w:rPr>
            </w:pPr>
          </w:p>
        </w:tc>
        <w:tc>
          <w:tcPr>
            <w:tcW w:w="2380" w:type="dxa"/>
            <w:shd w:val="clear" w:color="auto" w:fill="E5DFEC"/>
            <w:vAlign w:val="center"/>
          </w:tcPr>
          <w:p w:rsidR="000110EB" w:rsidRPr="000110EB" w:rsidRDefault="000110EB" w:rsidP="000110EB">
            <w:pPr>
              <w:spacing w:after="0" w:line="240" w:lineRule="auto"/>
              <w:jc w:val="center"/>
              <w:rPr>
                <w:rFonts w:ascii="Times New Roman" w:eastAsia="Times New Roman" w:hAnsi="Times New Roman" w:cs="Times New Roman"/>
                <w:sz w:val="24"/>
                <w:szCs w:val="24"/>
                <w:lang w:eastAsia="ru-RU"/>
              </w:rPr>
            </w:pPr>
            <w:r w:rsidRPr="000110EB">
              <w:rPr>
                <w:rFonts w:ascii="Times New Roman" w:eastAsia="Times New Roman" w:hAnsi="Times New Roman" w:cs="Times New Roman"/>
                <w:sz w:val="24"/>
                <w:szCs w:val="24"/>
                <w:lang w:eastAsia="ru-RU"/>
              </w:rPr>
              <w:t>ТБО образующиеся  на территориях несанкционированных свалок</w:t>
            </w:r>
          </w:p>
        </w:tc>
        <w:tc>
          <w:tcPr>
            <w:tcW w:w="222" w:type="dxa"/>
            <w:tcBorders>
              <w:top w:val="nil"/>
              <w:bottom w:val="nil"/>
            </w:tcBorders>
            <w:shd w:val="clear" w:color="auto" w:fill="E5DFEC"/>
            <w:vAlign w:val="center"/>
          </w:tcPr>
          <w:p w:rsidR="000110EB" w:rsidRPr="000110EB" w:rsidRDefault="000110EB" w:rsidP="000110EB">
            <w:pPr>
              <w:spacing w:after="0" w:line="240" w:lineRule="auto"/>
              <w:jc w:val="center"/>
              <w:rPr>
                <w:rFonts w:ascii="Times New Roman" w:eastAsia="Times New Roman" w:hAnsi="Times New Roman" w:cs="Times New Roman"/>
                <w:sz w:val="24"/>
                <w:szCs w:val="24"/>
                <w:lang w:eastAsia="ru-RU"/>
              </w:rPr>
            </w:pPr>
          </w:p>
        </w:tc>
        <w:tc>
          <w:tcPr>
            <w:tcW w:w="1591" w:type="dxa"/>
            <w:shd w:val="clear" w:color="auto" w:fill="E5DFEC"/>
            <w:vAlign w:val="center"/>
          </w:tcPr>
          <w:p w:rsidR="000110EB" w:rsidRPr="000110EB" w:rsidRDefault="000110EB" w:rsidP="000110EB">
            <w:pPr>
              <w:spacing w:after="0" w:line="240" w:lineRule="auto"/>
              <w:jc w:val="center"/>
              <w:rPr>
                <w:rFonts w:ascii="Times New Roman" w:eastAsia="Times New Roman" w:hAnsi="Times New Roman" w:cs="Times New Roman"/>
                <w:sz w:val="24"/>
                <w:szCs w:val="24"/>
                <w:lang w:eastAsia="ru-RU"/>
              </w:rPr>
            </w:pPr>
            <w:r w:rsidRPr="000110EB">
              <w:rPr>
                <w:rFonts w:ascii="Times New Roman" w:eastAsia="Times New Roman" w:hAnsi="Times New Roman" w:cs="Times New Roman"/>
                <w:sz w:val="24"/>
                <w:szCs w:val="24"/>
                <w:lang w:eastAsia="ru-RU"/>
              </w:rPr>
              <w:t>ТБО образующиеся  на иных территориях</w:t>
            </w:r>
          </w:p>
          <w:p w:rsidR="000110EB" w:rsidRPr="000110EB" w:rsidRDefault="000110EB" w:rsidP="000110EB">
            <w:pPr>
              <w:spacing w:after="0" w:line="240" w:lineRule="auto"/>
              <w:jc w:val="center"/>
              <w:rPr>
                <w:rFonts w:ascii="Times New Roman" w:eastAsia="Times New Roman" w:hAnsi="Times New Roman" w:cs="Times New Roman"/>
                <w:sz w:val="24"/>
                <w:szCs w:val="24"/>
                <w:lang w:eastAsia="ru-RU"/>
              </w:rPr>
            </w:pPr>
            <w:r w:rsidRPr="000110EB">
              <w:rPr>
                <w:rFonts w:ascii="Times New Roman" w:eastAsia="Times New Roman" w:hAnsi="Times New Roman" w:cs="Times New Roman"/>
                <w:sz w:val="24"/>
                <w:szCs w:val="24"/>
                <w:lang w:eastAsia="ru-RU"/>
              </w:rPr>
              <w:t>(кладбища)</w:t>
            </w:r>
          </w:p>
        </w:tc>
        <w:tc>
          <w:tcPr>
            <w:tcW w:w="222" w:type="dxa"/>
            <w:tcBorders>
              <w:top w:val="nil"/>
              <w:bottom w:val="nil"/>
            </w:tcBorders>
            <w:shd w:val="clear" w:color="auto" w:fill="E5DFEC"/>
            <w:vAlign w:val="center"/>
          </w:tcPr>
          <w:p w:rsidR="000110EB" w:rsidRPr="000110EB" w:rsidRDefault="000110EB" w:rsidP="000110EB">
            <w:pPr>
              <w:spacing w:after="0" w:line="240" w:lineRule="auto"/>
              <w:jc w:val="center"/>
              <w:rPr>
                <w:rFonts w:ascii="Times New Roman" w:eastAsia="Times New Roman" w:hAnsi="Times New Roman" w:cs="Times New Roman"/>
                <w:sz w:val="24"/>
                <w:szCs w:val="24"/>
                <w:lang w:eastAsia="ru-RU"/>
              </w:rPr>
            </w:pPr>
          </w:p>
        </w:tc>
        <w:tc>
          <w:tcPr>
            <w:tcW w:w="2351" w:type="dxa"/>
            <w:shd w:val="clear" w:color="auto" w:fill="E5DFEC"/>
            <w:vAlign w:val="center"/>
          </w:tcPr>
          <w:p w:rsidR="000110EB" w:rsidRPr="000110EB" w:rsidRDefault="000110EB" w:rsidP="000110EB">
            <w:pPr>
              <w:spacing w:after="0" w:line="240" w:lineRule="auto"/>
              <w:jc w:val="center"/>
              <w:rPr>
                <w:rFonts w:ascii="Times New Roman" w:eastAsia="Times New Roman" w:hAnsi="Times New Roman" w:cs="Times New Roman"/>
                <w:sz w:val="24"/>
                <w:szCs w:val="24"/>
                <w:lang w:eastAsia="ru-RU"/>
              </w:rPr>
            </w:pPr>
            <w:r w:rsidRPr="000110EB">
              <w:rPr>
                <w:rFonts w:ascii="Times New Roman" w:eastAsia="Times New Roman" w:hAnsi="Times New Roman" w:cs="Times New Roman"/>
                <w:sz w:val="24"/>
                <w:szCs w:val="24"/>
                <w:lang w:eastAsia="ru-RU"/>
              </w:rPr>
              <w:t>ТБО от сельскохозяйственных</w:t>
            </w:r>
          </w:p>
          <w:p w:rsidR="000110EB" w:rsidRPr="000110EB" w:rsidRDefault="000110EB" w:rsidP="000110EB">
            <w:pPr>
              <w:spacing w:after="0" w:line="240" w:lineRule="auto"/>
              <w:jc w:val="center"/>
              <w:rPr>
                <w:rFonts w:ascii="Times New Roman" w:eastAsia="Times New Roman" w:hAnsi="Times New Roman" w:cs="Times New Roman"/>
                <w:sz w:val="24"/>
                <w:szCs w:val="24"/>
                <w:lang w:eastAsia="ru-RU"/>
              </w:rPr>
            </w:pPr>
            <w:r w:rsidRPr="000110EB">
              <w:rPr>
                <w:rFonts w:ascii="Times New Roman" w:eastAsia="Times New Roman" w:hAnsi="Times New Roman" w:cs="Times New Roman"/>
                <w:sz w:val="24"/>
                <w:szCs w:val="24"/>
                <w:lang w:eastAsia="ru-RU"/>
              </w:rPr>
              <w:t>предприятий</w:t>
            </w:r>
          </w:p>
        </w:tc>
        <w:tc>
          <w:tcPr>
            <w:tcW w:w="222" w:type="dxa"/>
            <w:tcBorders>
              <w:top w:val="nil"/>
              <w:bottom w:val="nil"/>
            </w:tcBorders>
            <w:shd w:val="clear" w:color="auto" w:fill="E5DFEC"/>
            <w:vAlign w:val="center"/>
          </w:tcPr>
          <w:p w:rsidR="000110EB" w:rsidRPr="000110EB" w:rsidRDefault="000110EB" w:rsidP="000110EB">
            <w:pPr>
              <w:spacing w:after="0" w:line="240" w:lineRule="auto"/>
              <w:jc w:val="center"/>
              <w:rPr>
                <w:rFonts w:ascii="Times New Roman" w:eastAsia="Times New Roman" w:hAnsi="Times New Roman" w:cs="Times New Roman"/>
                <w:sz w:val="24"/>
                <w:szCs w:val="24"/>
                <w:lang w:eastAsia="ru-RU"/>
              </w:rPr>
            </w:pPr>
          </w:p>
        </w:tc>
        <w:tc>
          <w:tcPr>
            <w:tcW w:w="1787" w:type="dxa"/>
            <w:shd w:val="clear" w:color="auto" w:fill="E5DFEC"/>
            <w:vAlign w:val="center"/>
          </w:tcPr>
          <w:p w:rsidR="000110EB" w:rsidRPr="000110EB" w:rsidRDefault="000110EB" w:rsidP="000110EB">
            <w:pPr>
              <w:spacing w:after="0" w:line="240" w:lineRule="auto"/>
              <w:jc w:val="center"/>
              <w:rPr>
                <w:rFonts w:ascii="Times New Roman" w:eastAsia="Times New Roman" w:hAnsi="Times New Roman" w:cs="Times New Roman"/>
                <w:sz w:val="24"/>
                <w:szCs w:val="24"/>
                <w:lang w:eastAsia="ru-RU"/>
              </w:rPr>
            </w:pPr>
            <w:r w:rsidRPr="000110EB">
              <w:rPr>
                <w:rFonts w:ascii="Times New Roman" w:eastAsia="Times New Roman" w:hAnsi="Times New Roman" w:cs="Times New Roman"/>
                <w:sz w:val="24"/>
                <w:szCs w:val="24"/>
                <w:lang w:eastAsia="ru-RU"/>
              </w:rPr>
              <w:t>ТБО от объектов инфраструктуры</w:t>
            </w:r>
          </w:p>
        </w:tc>
        <w:tc>
          <w:tcPr>
            <w:tcW w:w="222" w:type="dxa"/>
            <w:tcBorders>
              <w:top w:val="nil"/>
              <w:bottom w:val="nil"/>
            </w:tcBorders>
            <w:shd w:val="clear" w:color="auto" w:fill="E5DFEC"/>
            <w:vAlign w:val="center"/>
          </w:tcPr>
          <w:p w:rsidR="000110EB" w:rsidRPr="000110EB" w:rsidRDefault="000110EB" w:rsidP="000110EB">
            <w:pPr>
              <w:spacing w:after="0" w:line="240" w:lineRule="auto"/>
              <w:jc w:val="center"/>
              <w:rPr>
                <w:rFonts w:ascii="Times New Roman" w:eastAsia="Times New Roman" w:hAnsi="Times New Roman" w:cs="Times New Roman"/>
                <w:sz w:val="24"/>
                <w:szCs w:val="24"/>
                <w:lang w:eastAsia="ru-RU"/>
              </w:rPr>
            </w:pPr>
          </w:p>
        </w:tc>
        <w:tc>
          <w:tcPr>
            <w:tcW w:w="1711" w:type="dxa"/>
            <w:shd w:val="clear" w:color="auto" w:fill="E5DFEC"/>
            <w:vAlign w:val="center"/>
          </w:tcPr>
          <w:p w:rsidR="000110EB" w:rsidRPr="000110EB" w:rsidRDefault="000110EB" w:rsidP="000110EB">
            <w:pPr>
              <w:spacing w:after="0" w:line="240" w:lineRule="auto"/>
              <w:jc w:val="center"/>
              <w:rPr>
                <w:rFonts w:ascii="Times New Roman" w:eastAsia="Times New Roman" w:hAnsi="Times New Roman" w:cs="Times New Roman"/>
                <w:sz w:val="24"/>
                <w:szCs w:val="24"/>
                <w:lang w:eastAsia="ru-RU"/>
              </w:rPr>
            </w:pPr>
            <w:r w:rsidRPr="000110EB">
              <w:rPr>
                <w:rFonts w:ascii="Times New Roman" w:eastAsia="Times New Roman" w:hAnsi="Times New Roman" w:cs="Times New Roman"/>
                <w:sz w:val="24"/>
                <w:szCs w:val="24"/>
                <w:lang w:eastAsia="ru-RU"/>
              </w:rPr>
              <w:t>Отходы промышленных предприятий</w:t>
            </w:r>
          </w:p>
        </w:tc>
      </w:tr>
    </w:tbl>
    <w:p w:rsidR="000110EB" w:rsidRPr="000110EB" w:rsidRDefault="00EA39A5" w:rsidP="000110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46.85pt;margin-top:.35pt;width:0;height:42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Hc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">
            <v:stroke endarrow="block"/>
          </v:shape>
        </w:pict>
      </w:r>
      <w:r>
        <w:rPr>
          <w:rFonts w:ascii="Times New Roman" w:eastAsia="Times New Roman" w:hAnsi="Times New Roman" w:cs="Times New Roman"/>
          <w:noProof/>
          <w:sz w:val="24"/>
          <w:szCs w:val="24"/>
          <w:lang w:eastAsia="ru-RU"/>
        </w:rPr>
        <w:pict>
          <v:shape id="Прямая со стрелкой 13" o:spid="_x0000_s1035" type="#_x0000_t32" style="position:absolute;margin-left:366.85pt;margin-top:.35pt;width:0;height:4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">
            <v:stroke endarrow="block"/>
          </v:shape>
        </w:pict>
      </w:r>
      <w:r>
        <w:rPr>
          <w:rFonts w:ascii="Times New Roman" w:eastAsia="Times New Roman" w:hAnsi="Times New Roman" w:cs="Times New Roman"/>
          <w:b/>
          <w:noProof/>
          <w:sz w:val="24"/>
          <w:szCs w:val="24"/>
          <w:lang w:eastAsia="ru-RU"/>
        </w:rPr>
        <w:pict>
          <v:shape id="Прямая со стрелкой 12" o:spid="_x0000_s1034" type="#_x0000_t32" style="position:absolute;margin-left:555.1pt;margin-top:-.35pt;width:124.8pt;height:42.5pt;flip:x;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">
            <v:stroke endarrow="block"/>
          </v:shape>
        </w:pict>
      </w:r>
      <w:r>
        <w:rPr>
          <w:rFonts w:ascii="Times New Roman" w:eastAsia="Times New Roman" w:hAnsi="Times New Roman" w:cs="Times New Roman"/>
          <w:noProof/>
          <w:sz w:val="24"/>
          <w:szCs w:val="24"/>
          <w:lang w:eastAsia="ru-RU"/>
        </w:rPr>
        <w:pict>
          <v:shape id="Прямая со стрелкой 11" o:spid="_x0000_s1033" type="#_x0000_t32" style="position:absolute;margin-left:541.65pt;margin-top:.35pt;width:61pt;height:41.3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">
            <v:stroke endarrow="block"/>
          </v:shape>
        </w:pict>
      </w:r>
      <w:r>
        <w:rPr>
          <w:rFonts w:ascii="Times New Roman" w:eastAsia="Times New Roman" w:hAnsi="Times New Roman" w:cs="Times New Roman"/>
          <w:noProof/>
          <w:sz w:val="24"/>
          <w:szCs w:val="24"/>
          <w:lang w:eastAsia="ru-RU"/>
        </w:rPr>
        <w:pict>
          <v:shape id="Прямая со стрелкой 10" o:spid="_x0000_s1032" type="#_x0000_t32" style="position:absolute;margin-left:157.45pt;margin-top:.35pt;width:33.65pt;height:42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">
            <v:stroke endarrow="block"/>
          </v:shape>
        </w:pict>
      </w:r>
      <w:r>
        <w:rPr>
          <w:rFonts w:ascii="Times New Roman" w:eastAsia="Times New Roman" w:hAnsi="Times New Roman" w:cs="Times New Roman"/>
          <w:noProof/>
          <w:sz w:val="24"/>
          <w:szCs w:val="24"/>
          <w:lang w:eastAsia="ru-RU"/>
        </w:rPr>
        <w:pict>
          <v:shape id="Прямая со стрелкой 9" o:spid="_x0000_s1031" type="#_x0000_t32" style="position:absolute;margin-left:75.4pt;margin-top:-.35pt;width:75.3pt;height:42.7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">
            <v:stroke endarrow="block"/>
          </v:shape>
        </w:pict>
      </w:r>
      <w:r>
        <w:rPr>
          <w:rFonts w:ascii="Times New Roman" w:eastAsia="Times New Roman" w:hAnsi="Times New Roman" w:cs="Times New Roman"/>
          <w:noProof/>
          <w:sz w:val="24"/>
          <w:szCs w:val="24"/>
          <w:lang w:eastAsia="ru-RU"/>
        </w:rPr>
        <w:pict>
          <v:shape id="Прямая со стрелкой 8" o:spid="_x0000_s1030" type="#_x0000_t32" style="position:absolute;margin-left:497.05pt;margin-top:.35pt;width:0;height:42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2GYAIAAHU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">
            <v:stroke endarrow="block"/>
          </v:shape>
        </w:pict>
      </w:r>
    </w:p>
    <w:p w:rsidR="000110EB" w:rsidRPr="000110EB" w:rsidRDefault="000110EB" w:rsidP="000110EB">
      <w:pPr>
        <w:spacing w:after="0" w:line="240" w:lineRule="auto"/>
        <w:rPr>
          <w:rFonts w:ascii="Times New Roman" w:eastAsia="Times New Roman" w:hAnsi="Times New Roman" w:cs="Times New Roman"/>
          <w:sz w:val="24"/>
          <w:szCs w:val="24"/>
          <w:lang w:eastAsia="ru-RU"/>
        </w:rPr>
      </w:pPr>
    </w:p>
    <w:p w:rsidR="000110EB" w:rsidRPr="000110EB" w:rsidRDefault="000110EB" w:rsidP="000110EB">
      <w:pPr>
        <w:spacing w:after="0" w:line="240" w:lineRule="auto"/>
        <w:rPr>
          <w:rFonts w:ascii="Times New Roman" w:eastAsia="Times New Roman" w:hAnsi="Times New Roman" w:cs="Times New Roman"/>
          <w:sz w:val="24"/>
          <w:szCs w:val="24"/>
          <w:lang w:eastAsia="ru-RU"/>
        </w:rPr>
      </w:pPr>
    </w:p>
    <w:tbl>
      <w:tblPr>
        <w:tblStyle w:val="4"/>
        <w:tblW w:w="0" w:type="auto"/>
        <w:tblLook w:val="01E0" w:firstRow="1" w:lastRow="1" w:firstColumn="1" w:lastColumn="1" w:noHBand="0" w:noVBand="0"/>
      </w:tblPr>
      <w:tblGrid>
        <w:gridCol w:w="2279"/>
        <w:gridCol w:w="8360"/>
      </w:tblGrid>
      <w:tr w:rsidR="000110EB" w:rsidRPr="000110EB" w:rsidTr="009A363C">
        <w:trPr>
          <w:trHeight w:val="792"/>
        </w:trPr>
        <w:tc>
          <w:tcPr>
            <w:tcW w:w="2279" w:type="dxa"/>
            <w:vMerge w:val="restart"/>
            <w:tcBorders>
              <w:top w:val="nil"/>
              <w:left w:val="nil"/>
            </w:tcBorders>
          </w:tcPr>
          <w:p w:rsidR="000110EB" w:rsidRPr="000110EB" w:rsidRDefault="000110EB" w:rsidP="000110EB">
            <w:pPr>
              <w:jc w:val="center"/>
              <w:rPr>
                <w:rFonts w:ascii="Times New Roman" w:eastAsia="Times New Roman" w:hAnsi="Times New Roman" w:cs="Times New Roman"/>
                <w:sz w:val="24"/>
                <w:szCs w:val="24"/>
                <w:lang w:eastAsia="ru-RU"/>
              </w:rPr>
            </w:pPr>
          </w:p>
        </w:tc>
        <w:tc>
          <w:tcPr>
            <w:tcW w:w="8360" w:type="dxa"/>
          </w:tcPr>
          <w:p w:rsidR="000110EB" w:rsidRPr="000110EB" w:rsidRDefault="000110EB" w:rsidP="000110EB">
            <w:pPr>
              <w:jc w:val="center"/>
              <w:rPr>
                <w:rFonts w:ascii="Times New Roman" w:eastAsia="Times New Roman" w:hAnsi="Times New Roman" w:cs="Times New Roman"/>
                <w:sz w:val="24"/>
                <w:szCs w:val="24"/>
                <w:lang w:eastAsia="ru-RU"/>
              </w:rPr>
            </w:pPr>
            <w:r w:rsidRPr="000110EB">
              <w:rPr>
                <w:rFonts w:ascii="Times New Roman" w:eastAsia="Times New Roman" w:hAnsi="Times New Roman" w:cs="Times New Roman"/>
                <w:b/>
                <w:sz w:val="24"/>
                <w:szCs w:val="24"/>
                <w:lang w:eastAsia="ru-RU"/>
              </w:rPr>
              <w:t xml:space="preserve">Сбор и доставка отходов для захоронения на полигон ТБО </w:t>
            </w:r>
          </w:p>
        </w:tc>
      </w:tr>
      <w:tr w:rsidR="000110EB" w:rsidRPr="000110EB" w:rsidTr="009A363C">
        <w:trPr>
          <w:trHeight w:val="790"/>
        </w:trPr>
        <w:tc>
          <w:tcPr>
            <w:tcW w:w="2279" w:type="dxa"/>
            <w:vMerge/>
            <w:tcBorders>
              <w:left w:val="nil"/>
              <w:bottom w:val="nil"/>
            </w:tcBorders>
          </w:tcPr>
          <w:p w:rsidR="000110EB" w:rsidRPr="000110EB" w:rsidRDefault="000110EB" w:rsidP="000110EB">
            <w:pPr>
              <w:jc w:val="center"/>
              <w:rPr>
                <w:rFonts w:ascii="Times New Roman" w:eastAsia="Times New Roman" w:hAnsi="Times New Roman" w:cs="Times New Roman"/>
                <w:sz w:val="24"/>
                <w:szCs w:val="24"/>
                <w:lang w:eastAsia="ru-RU"/>
              </w:rPr>
            </w:pPr>
          </w:p>
        </w:tc>
        <w:tc>
          <w:tcPr>
            <w:tcW w:w="8360" w:type="dxa"/>
          </w:tcPr>
          <w:p w:rsidR="000110EB" w:rsidRPr="000110EB" w:rsidRDefault="000110EB" w:rsidP="000110EB">
            <w:pPr>
              <w:jc w:val="center"/>
              <w:rPr>
                <w:rFonts w:ascii="Times New Roman" w:eastAsia="Times New Roman" w:hAnsi="Times New Roman" w:cs="Times New Roman"/>
                <w:b/>
                <w:sz w:val="24"/>
                <w:szCs w:val="24"/>
                <w:lang w:eastAsia="ru-RU"/>
              </w:rPr>
            </w:pPr>
          </w:p>
          <w:p w:rsidR="000110EB" w:rsidRPr="000110EB" w:rsidRDefault="000110EB" w:rsidP="000110EB">
            <w:pPr>
              <w:jc w:val="center"/>
              <w:rPr>
                <w:rFonts w:ascii="Times New Roman" w:eastAsia="Times New Roman" w:hAnsi="Times New Roman" w:cs="Times New Roman"/>
                <w:b/>
                <w:sz w:val="24"/>
                <w:szCs w:val="24"/>
                <w:lang w:eastAsia="ru-RU"/>
              </w:rPr>
            </w:pPr>
            <w:r w:rsidRPr="000110EB">
              <w:rPr>
                <w:rFonts w:ascii="Times New Roman" w:eastAsia="Times New Roman" w:hAnsi="Times New Roman" w:cs="Times New Roman"/>
                <w:b/>
                <w:sz w:val="24"/>
                <w:szCs w:val="24"/>
                <w:lang w:eastAsia="ru-RU"/>
              </w:rPr>
              <w:t xml:space="preserve">Полигон твердых бытовых отходов в районе с. </w:t>
            </w:r>
            <w:r>
              <w:rPr>
                <w:rFonts w:ascii="Times New Roman" w:eastAsia="Times New Roman" w:hAnsi="Times New Roman" w:cs="Times New Roman"/>
                <w:b/>
                <w:sz w:val="24"/>
                <w:szCs w:val="24"/>
                <w:lang w:eastAsia="ru-RU"/>
              </w:rPr>
              <w:t>Александровское</w:t>
            </w:r>
          </w:p>
          <w:p w:rsidR="000110EB" w:rsidRPr="000110EB" w:rsidRDefault="000110EB" w:rsidP="000110EB">
            <w:pPr>
              <w:jc w:val="center"/>
              <w:rPr>
                <w:rFonts w:ascii="Times New Roman" w:eastAsia="Times New Roman" w:hAnsi="Times New Roman" w:cs="Times New Roman"/>
                <w:b/>
                <w:sz w:val="24"/>
                <w:szCs w:val="24"/>
                <w:lang w:eastAsia="ru-RU"/>
              </w:rPr>
            </w:pPr>
            <w:r w:rsidRPr="000110EB">
              <w:rPr>
                <w:rFonts w:ascii="Times New Roman" w:eastAsia="Times New Roman" w:hAnsi="Times New Roman" w:cs="Times New Roman"/>
                <w:bCs/>
                <w:sz w:val="24"/>
                <w:szCs w:val="24"/>
                <w:lang w:eastAsia="ru-RU"/>
              </w:rPr>
              <w:t>МУП "</w:t>
            </w:r>
            <w:proofErr w:type="spellStart"/>
            <w:r w:rsidRPr="000110EB">
              <w:rPr>
                <w:rFonts w:ascii="Times New Roman" w:eastAsia="Times New Roman" w:hAnsi="Times New Roman" w:cs="Times New Roman"/>
                <w:bCs/>
                <w:sz w:val="24"/>
                <w:szCs w:val="24"/>
                <w:lang w:eastAsia="ru-RU"/>
              </w:rPr>
              <w:t>Жилкомсервис</w:t>
            </w:r>
            <w:proofErr w:type="spellEnd"/>
            <w:r w:rsidRPr="000110EB">
              <w:rPr>
                <w:rFonts w:ascii="Times New Roman" w:eastAsia="Times New Roman" w:hAnsi="Times New Roman" w:cs="Times New Roman"/>
                <w:bCs/>
                <w:sz w:val="24"/>
                <w:szCs w:val="24"/>
                <w:lang w:eastAsia="ru-RU"/>
              </w:rPr>
              <w:t>" (на балансе полигон ТБО)</w:t>
            </w:r>
          </w:p>
        </w:tc>
      </w:tr>
    </w:tbl>
    <w:p w:rsidR="000110EB" w:rsidRPr="000110EB" w:rsidRDefault="000110EB" w:rsidP="000110EB">
      <w:pPr>
        <w:spacing w:line="360" w:lineRule="auto"/>
        <w:ind w:firstLine="709"/>
        <w:jc w:val="both"/>
        <w:rPr>
          <w:rFonts w:ascii="Times New Roman" w:eastAsia="Times New Roman" w:hAnsi="Times New Roman" w:cs="Times New Roman"/>
          <w:sz w:val="24"/>
          <w:szCs w:val="24"/>
          <w:lang w:eastAsia="ru-RU"/>
        </w:rPr>
        <w:sectPr w:rsidR="000110EB" w:rsidRPr="000110EB" w:rsidSect="000110EB">
          <w:pgSz w:w="16838" w:h="11906" w:orient="landscape"/>
          <w:pgMar w:top="1701" w:right="1134" w:bottom="851" w:left="1134" w:header="709" w:footer="709" w:gutter="0"/>
          <w:cols w:space="708"/>
          <w:docGrid w:linePitch="360"/>
        </w:sectPr>
      </w:pPr>
    </w:p>
    <w:p w:rsidR="0084561C" w:rsidRPr="004B0768" w:rsidRDefault="004B0768" w:rsidP="000A05B0">
      <w:pPr>
        <w:spacing w:line="360" w:lineRule="auto"/>
        <w:ind w:firstLine="709"/>
        <w:jc w:val="both"/>
        <w:rPr>
          <w:rFonts w:ascii="Times New Roman" w:hAnsi="Times New Roman" w:cs="Times New Roman"/>
          <w:sz w:val="24"/>
          <w:szCs w:val="24"/>
        </w:rPr>
      </w:pPr>
      <w:r w:rsidRPr="004B0768">
        <w:rPr>
          <w:rFonts w:ascii="Times New Roman" w:hAnsi="Times New Roman" w:cs="Times New Roman"/>
          <w:sz w:val="24"/>
          <w:szCs w:val="24"/>
        </w:rPr>
        <w:lastRenderedPageBreak/>
        <w:t xml:space="preserve">4.1. </w:t>
      </w:r>
      <w:r w:rsidR="009A363C" w:rsidRPr="004B0768">
        <w:rPr>
          <w:rFonts w:ascii="Times New Roman" w:hAnsi="Times New Roman" w:cs="Times New Roman"/>
          <w:sz w:val="24"/>
          <w:szCs w:val="24"/>
        </w:rPr>
        <w:t xml:space="preserve">Транспортировка отходов </w:t>
      </w:r>
    </w:p>
    <w:p w:rsidR="009A363C" w:rsidRPr="009A363C" w:rsidRDefault="009A363C" w:rsidP="009A363C">
      <w:pPr>
        <w:spacing w:line="360" w:lineRule="auto"/>
        <w:ind w:firstLine="709"/>
        <w:contextualSpacing/>
        <w:jc w:val="both"/>
        <w:rPr>
          <w:rFonts w:ascii="Times New Roman" w:hAnsi="Times New Roman" w:cs="Times New Roman"/>
          <w:sz w:val="24"/>
          <w:szCs w:val="24"/>
        </w:rPr>
      </w:pPr>
      <w:r w:rsidRPr="009A363C">
        <w:rPr>
          <w:rFonts w:ascii="Times New Roman" w:hAnsi="Times New Roman" w:cs="Times New Roman"/>
          <w:sz w:val="24"/>
          <w:szCs w:val="24"/>
        </w:rPr>
        <w:t>Сбор и вывоз твердых и жидких бытовых и промышленных отходов на территории Александровского района осуществляется только в с. Александровское. В остальных населенных пунктах население и организации вывозят мусор на санкционированные свалки самостоятельно.</w:t>
      </w:r>
    </w:p>
    <w:p w:rsidR="009A363C" w:rsidRPr="00EC27AC" w:rsidRDefault="009A363C" w:rsidP="009A363C">
      <w:pPr>
        <w:spacing w:line="360" w:lineRule="auto"/>
        <w:ind w:firstLine="709"/>
        <w:contextualSpacing/>
        <w:jc w:val="both"/>
        <w:rPr>
          <w:rFonts w:ascii="Times New Roman" w:hAnsi="Times New Roman" w:cs="Times New Roman"/>
          <w:color w:val="0070C0"/>
          <w:sz w:val="24"/>
          <w:szCs w:val="24"/>
        </w:rPr>
      </w:pPr>
      <w:r w:rsidRPr="00EC27AC">
        <w:rPr>
          <w:rFonts w:ascii="Times New Roman" w:hAnsi="Times New Roman" w:cs="Times New Roman"/>
          <w:color w:val="0070C0"/>
          <w:sz w:val="24"/>
          <w:szCs w:val="24"/>
        </w:rPr>
        <w:t>Предприятие жилищно-коммунального хозяйства с. Александровского получает доходы за оказание услуги по сбору и вывозу отходов через установление тарифов на сбор и вывоз твердых и жидких бытовых отходов.</w:t>
      </w:r>
    </w:p>
    <w:p w:rsidR="009A363C" w:rsidRPr="009A363C" w:rsidRDefault="009A363C" w:rsidP="009A363C">
      <w:pPr>
        <w:spacing w:line="360" w:lineRule="auto"/>
        <w:ind w:firstLine="709"/>
        <w:contextualSpacing/>
        <w:jc w:val="both"/>
        <w:rPr>
          <w:rFonts w:ascii="Times New Roman" w:hAnsi="Times New Roman" w:cs="Times New Roman"/>
          <w:sz w:val="24"/>
          <w:szCs w:val="24"/>
        </w:rPr>
      </w:pPr>
      <w:r w:rsidRPr="009A363C">
        <w:rPr>
          <w:rFonts w:ascii="Times New Roman" w:hAnsi="Times New Roman" w:cs="Times New Roman"/>
          <w:sz w:val="24"/>
          <w:szCs w:val="24"/>
        </w:rPr>
        <w:t xml:space="preserve">Полномочия по организации утилизации и переработки бытовых и промышленных отходов переданы сельским поселениям. </w:t>
      </w:r>
    </w:p>
    <w:p w:rsidR="009A363C" w:rsidRPr="009A363C" w:rsidRDefault="009A363C" w:rsidP="009A363C">
      <w:pPr>
        <w:spacing w:line="360" w:lineRule="auto"/>
        <w:ind w:firstLine="709"/>
        <w:contextualSpacing/>
        <w:jc w:val="both"/>
        <w:rPr>
          <w:rFonts w:ascii="Times New Roman" w:hAnsi="Times New Roman" w:cs="Times New Roman"/>
          <w:sz w:val="24"/>
          <w:szCs w:val="24"/>
        </w:rPr>
      </w:pPr>
      <w:r w:rsidRPr="009A363C">
        <w:rPr>
          <w:rFonts w:ascii="Times New Roman" w:hAnsi="Times New Roman" w:cs="Times New Roman"/>
          <w:sz w:val="24"/>
          <w:szCs w:val="24"/>
        </w:rPr>
        <w:t>В Александровском сельском поселении предприятие жилищно-коммунального хозяйства с. Александровское получает доходы за оказание услуги по утилизации отходов через установление тарифов на утилизацию (захоронение) твердых бытовых отходов и очистку стоков очистными сооружениями.</w:t>
      </w:r>
    </w:p>
    <w:p w:rsidR="009A363C" w:rsidRPr="009A363C" w:rsidRDefault="009A363C" w:rsidP="009A363C">
      <w:pPr>
        <w:spacing w:line="360" w:lineRule="auto"/>
        <w:ind w:firstLine="709"/>
        <w:contextualSpacing/>
        <w:jc w:val="both"/>
        <w:rPr>
          <w:rFonts w:ascii="Times New Roman" w:hAnsi="Times New Roman" w:cs="Times New Roman"/>
          <w:sz w:val="24"/>
          <w:szCs w:val="24"/>
        </w:rPr>
      </w:pPr>
      <w:r w:rsidRPr="009A363C">
        <w:rPr>
          <w:rFonts w:ascii="Times New Roman" w:hAnsi="Times New Roman" w:cs="Times New Roman"/>
          <w:sz w:val="24"/>
          <w:szCs w:val="24"/>
        </w:rPr>
        <w:t>В Северном, Лукашкин-</w:t>
      </w:r>
      <w:proofErr w:type="spellStart"/>
      <w:r w:rsidRPr="009A363C">
        <w:rPr>
          <w:rFonts w:ascii="Times New Roman" w:hAnsi="Times New Roman" w:cs="Times New Roman"/>
          <w:sz w:val="24"/>
          <w:szCs w:val="24"/>
        </w:rPr>
        <w:t>Ярском</w:t>
      </w:r>
      <w:proofErr w:type="spellEnd"/>
      <w:r w:rsidRPr="009A363C">
        <w:rPr>
          <w:rFonts w:ascii="Times New Roman" w:hAnsi="Times New Roman" w:cs="Times New Roman"/>
          <w:sz w:val="24"/>
          <w:szCs w:val="24"/>
        </w:rPr>
        <w:t xml:space="preserve">, </w:t>
      </w:r>
      <w:proofErr w:type="spellStart"/>
      <w:r w:rsidRPr="009A363C">
        <w:rPr>
          <w:rFonts w:ascii="Times New Roman" w:hAnsi="Times New Roman" w:cs="Times New Roman"/>
          <w:sz w:val="24"/>
          <w:szCs w:val="24"/>
        </w:rPr>
        <w:t>Назинском</w:t>
      </w:r>
      <w:proofErr w:type="spellEnd"/>
      <w:r w:rsidRPr="009A363C">
        <w:rPr>
          <w:rFonts w:ascii="Times New Roman" w:hAnsi="Times New Roman" w:cs="Times New Roman"/>
          <w:sz w:val="24"/>
          <w:szCs w:val="24"/>
        </w:rPr>
        <w:t>, Новоникольском и Октябрьском сельских поселениях утилизация твердых бытовых отходов осуществляется за счет субвенции из местного бюджета.</w:t>
      </w:r>
    </w:p>
    <w:p w:rsidR="009A363C" w:rsidRDefault="009A363C" w:rsidP="009A363C">
      <w:pPr>
        <w:spacing w:line="360" w:lineRule="auto"/>
        <w:ind w:firstLine="709"/>
        <w:contextualSpacing/>
        <w:jc w:val="both"/>
        <w:rPr>
          <w:rFonts w:ascii="Times New Roman" w:hAnsi="Times New Roman" w:cs="Times New Roman"/>
          <w:sz w:val="24"/>
          <w:szCs w:val="24"/>
        </w:rPr>
      </w:pPr>
      <w:r w:rsidRPr="009A363C">
        <w:rPr>
          <w:rFonts w:ascii="Times New Roman" w:hAnsi="Times New Roman" w:cs="Times New Roman"/>
          <w:sz w:val="24"/>
          <w:szCs w:val="24"/>
        </w:rPr>
        <w:t>На передачу полномочий по утилизации твердых бытовых отходов сельским поселениям района была передана субвенция в 2014 году в сумме 320 тыс. руб., в 2015 году в сумме 288 тыс. руб.</w:t>
      </w:r>
    </w:p>
    <w:p w:rsidR="00527B5F" w:rsidRDefault="00527B5F" w:rsidP="004B0768">
      <w:pPr>
        <w:keepNext/>
        <w:keepLines/>
        <w:spacing w:before="200" w:after="0" w:line="360" w:lineRule="auto"/>
        <w:ind w:firstLine="851"/>
        <w:contextualSpacing/>
        <w:jc w:val="both"/>
        <w:outlineLvl w:val="4"/>
        <w:rPr>
          <w:rFonts w:ascii="Times New Roman" w:eastAsia="Times New Roman" w:hAnsi="Times New Roman" w:cs="Times New Roman"/>
          <w:sz w:val="24"/>
          <w:szCs w:val="24"/>
          <w:lang w:eastAsia="ru-RU"/>
        </w:rPr>
      </w:pPr>
      <w:bookmarkStart w:id="21" w:name="_Toc290541096"/>
      <w:bookmarkStart w:id="22" w:name="_Toc298159487"/>
      <w:bookmarkStart w:id="23" w:name="_Toc328392179"/>
      <w:bookmarkStart w:id="24" w:name="_Toc328394134"/>
    </w:p>
    <w:p w:rsidR="009A363C" w:rsidRPr="004B0768" w:rsidRDefault="004B0768" w:rsidP="004B0768">
      <w:pPr>
        <w:keepNext/>
        <w:keepLines/>
        <w:spacing w:before="200" w:after="0" w:line="360" w:lineRule="auto"/>
        <w:ind w:firstLine="851"/>
        <w:contextualSpacing/>
        <w:jc w:val="both"/>
        <w:outlineLvl w:val="4"/>
        <w:rPr>
          <w:rFonts w:ascii="Times New Roman" w:eastAsia="Times New Roman" w:hAnsi="Times New Roman" w:cs="Times New Roman"/>
          <w:sz w:val="24"/>
          <w:szCs w:val="24"/>
          <w:lang w:eastAsia="ru-RU"/>
        </w:rPr>
      </w:pPr>
      <w:r w:rsidRPr="004B0768">
        <w:rPr>
          <w:rFonts w:ascii="Times New Roman" w:eastAsia="Times New Roman" w:hAnsi="Times New Roman" w:cs="Times New Roman"/>
          <w:sz w:val="24"/>
          <w:szCs w:val="24"/>
          <w:lang w:eastAsia="ru-RU"/>
        </w:rPr>
        <w:t xml:space="preserve">4.1.2. </w:t>
      </w:r>
      <w:r w:rsidR="009A363C" w:rsidRPr="004B0768">
        <w:rPr>
          <w:rFonts w:ascii="Times New Roman" w:eastAsia="Times New Roman" w:hAnsi="Times New Roman" w:cs="Times New Roman"/>
          <w:sz w:val="24"/>
          <w:szCs w:val="24"/>
          <w:lang w:eastAsia="ru-RU"/>
        </w:rPr>
        <w:t>Логистика движения отхо</w:t>
      </w:r>
      <w:r>
        <w:rPr>
          <w:rFonts w:ascii="Times New Roman" w:eastAsia="Times New Roman" w:hAnsi="Times New Roman" w:cs="Times New Roman"/>
          <w:sz w:val="24"/>
          <w:szCs w:val="24"/>
          <w:lang w:eastAsia="ru-RU"/>
        </w:rPr>
        <w:t xml:space="preserve">дов в муниципальном районе и её </w:t>
      </w:r>
      <w:r w:rsidR="009A363C" w:rsidRPr="004B0768">
        <w:rPr>
          <w:rFonts w:ascii="Times New Roman" w:eastAsia="Times New Roman" w:hAnsi="Times New Roman" w:cs="Times New Roman"/>
          <w:sz w:val="24"/>
          <w:szCs w:val="24"/>
          <w:lang w:eastAsia="ru-RU"/>
        </w:rPr>
        <w:t>совершенствование</w:t>
      </w:r>
      <w:bookmarkEnd w:id="21"/>
      <w:bookmarkEnd w:id="22"/>
      <w:bookmarkEnd w:id="23"/>
      <w:bookmarkEnd w:id="24"/>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Логистика это организация рационального процесса продвижения товаров и услуг от производителей к потребителям.</w:t>
      </w:r>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 xml:space="preserve">Вывоз ТБО из мест их образования должен осуществляться по оптимальным транспортным схемам и маршрутам. </w:t>
      </w:r>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 xml:space="preserve">Маршрутные карты и маршрутные графики разрабатываются подрядчиками, осуществляющими сбор и вывоз ТБО и КГМ. </w:t>
      </w:r>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 xml:space="preserve">Маршрутизация движения собирающего </w:t>
      </w:r>
      <w:proofErr w:type="spellStart"/>
      <w:r w:rsidRPr="009A363C">
        <w:rPr>
          <w:rFonts w:ascii="Times New Roman" w:eastAsia="Times New Roman" w:hAnsi="Times New Roman" w:cs="Times New Roman"/>
          <w:sz w:val="24"/>
          <w:szCs w:val="24"/>
          <w:lang w:eastAsia="ru-RU"/>
        </w:rPr>
        <w:t>мусоровозного</w:t>
      </w:r>
      <w:proofErr w:type="spellEnd"/>
      <w:r w:rsidRPr="009A363C">
        <w:rPr>
          <w:rFonts w:ascii="Times New Roman" w:eastAsia="Times New Roman" w:hAnsi="Times New Roman" w:cs="Times New Roman"/>
          <w:sz w:val="24"/>
          <w:szCs w:val="24"/>
          <w:lang w:eastAsia="ru-RU"/>
        </w:rPr>
        <w:t xml:space="preserve"> транспорта осуществляется для всех объектов, подлежащих регулярному обслуживанию. За маршрут сбора отходов принимается участок движения собирающего мусоровоза по обслуживаемому району от начала до полной загрузки машины.</w:t>
      </w:r>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 xml:space="preserve">Все маршруты разрабатывают в графической и текстовой формах. Графическая форма маршрутов сбора ТБО - это нанесенные на план района линии движения соответствующих </w:t>
      </w:r>
      <w:r w:rsidRPr="009A363C">
        <w:rPr>
          <w:rFonts w:ascii="Times New Roman" w:eastAsia="Times New Roman" w:hAnsi="Times New Roman" w:cs="Times New Roman"/>
          <w:sz w:val="24"/>
          <w:szCs w:val="24"/>
          <w:lang w:eastAsia="ru-RU"/>
        </w:rPr>
        <w:lastRenderedPageBreak/>
        <w:t xml:space="preserve">мусоровозов, с указанием начального и конечного пунктов сбора, а также направления движения. Текстовая форма маршрута сбора ТБО - это последовательное перечисление адресов домовладений, обслуживаемых за один рейс мусоровоза до его максимального заполнения. В маршрутных картах должны быть установлены наиболее рациональное направление движения машин, дистанция нулевых (от места стоянки машин до места работы) и холостых пробегов. </w:t>
      </w:r>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 xml:space="preserve">В соответствии с маршрутными картами разрабатывают маршрутные графики, за каждым из которых закрепляют определенное число машин. </w:t>
      </w:r>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 xml:space="preserve">В дополнение к маршрутам движения мусоровозов разрабатывают подробный график (расписание) движения, который позволяет в любое время определить, где находится </w:t>
      </w:r>
      <w:proofErr w:type="spellStart"/>
      <w:r w:rsidRPr="009A363C">
        <w:rPr>
          <w:rFonts w:ascii="Times New Roman" w:eastAsia="Times New Roman" w:hAnsi="Times New Roman" w:cs="Times New Roman"/>
          <w:sz w:val="24"/>
          <w:szCs w:val="24"/>
          <w:lang w:eastAsia="ru-RU"/>
        </w:rPr>
        <w:t>мусоровозная</w:t>
      </w:r>
      <w:proofErr w:type="spellEnd"/>
      <w:r w:rsidRPr="009A363C">
        <w:rPr>
          <w:rFonts w:ascii="Times New Roman" w:eastAsia="Times New Roman" w:hAnsi="Times New Roman" w:cs="Times New Roman"/>
          <w:sz w:val="24"/>
          <w:szCs w:val="24"/>
          <w:lang w:eastAsia="ru-RU"/>
        </w:rPr>
        <w:t xml:space="preserve"> машина, какой объект  она обслуживает, когда должна прибыть на конечный пункт маршрута или к месту разгрузки, когда приступит к следующему маршруту.</w:t>
      </w:r>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Графики работы, утвержденные руководителем предприятия, выдаются водителям.</w:t>
      </w:r>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 xml:space="preserve">Маршрутные графики должны предусматривать последовательный порядок передвижения спецмашин и наибольшую их загрузку. Маршруты составляют таким образом, чтобы свести к минимуму холостые пробеги машин. </w:t>
      </w:r>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Разработка маршрутов сбора ТБО может производиться специалистами на основе опыта и определенных правил (эвристический способ) или с применением математического моделирования процесса сбора ТБО.</w:t>
      </w:r>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При эвристическом способе маршрутизации необходимо учитывать следующее:</w:t>
      </w:r>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 маршрут сбора должен быть компактным и непрерывным, причем, повторные пробеги мусоровозов по одним и тем же улицам следует сводить к минимуму;</w:t>
      </w:r>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 xml:space="preserve">- начальный пункт маршрута сбора следует располагать ближе к </w:t>
      </w:r>
      <w:proofErr w:type="spellStart"/>
      <w:r w:rsidRPr="009A363C">
        <w:rPr>
          <w:rFonts w:ascii="Times New Roman" w:eastAsia="Times New Roman" w:hAnsi="Times New Roman" w:cs="Times New Roman"/>
          <w:sz w:val="24"/>
          <w:szCs w:val="24"/>
          <w:lang w:eastAsia="ru-RU"/>
        </w:rPr>
        <w:t>спецавтохозяйству</w:t>
      </w:r>
      <w:proofErr w:type="spellEnd"/>
      <w:r w:rsidRPr="009A363C">
        <w:rPr>
          <w:rFonts w:ascii="Times New Roman" w:eastAsia="Times New Roman" w:hAnsi="Times New Roman" w:cs="Times New Roman"/>
          <w:sz w:val="24"/>
          <w:szCs w:val="24"/>
          <w:lang w:eastAsia="ru-RU"/>
        </w:rPr>
        <w:t>, если рабочий день начинается на этом маршруте;</w:t>
      </w:r>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 маршрут сбора должен проходить по направлению к месту обезвреживания ТБО;</w:t>
      </w:r>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 на улицах с большим уклоном (более 12-15 %) процесс сбора должен идти под уклон;</w:t>
      </w:r>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 «правые» повороты в квартальных проездах используют по возможности (с целью исключения пересечений с встречным потоком транспорта и маневрирования на перекрестках);</w:t>
      </w:r>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 тупиковые улицы следует обслуживать таким образом, чтобы въезд на них осуществлялся «правым» поворотом; маршрут сбора должен предусматривать наличие резервных участков для заполнения мусоровоза в случае его недогрузки на основном маршруте.</w:t>
      </w:r>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lastRenderedPageBreak/>
        <w:t xml:space="preserve">Определив </w:t>
      </w:r>
      <w:proofErr w:type="spellStart"/>
      <w:r w:rsidRPr="009A363C">
        <w:rPr>
          <w:rFonts w:ascii="Times New Roman" w:eastAsia="Times New Roman" w:hAnsi="Times New Roman" w:cs="Times New Roman"/>
          <w:sz w:val="24"/>
          <w:szCs w:val="24"/>
          <w:lang w:eastAsia="ru-RU"/>
        </w:rPr>
        <w:t>хронометражом</w:t>
      </w:r>
      <w:proofErr w:type="spellEnd"/>
      <w:r w:rsidRPr="009A363C">
        <w:rPr>
          <w:rFonts w:ascii="Times New Roman" w:eastAsia="Times New Roman" w:hAnsi="Times New Roman" w:cs="Times New Roman"/>
          <w:sz w:val="24"/>
          <w:szCs w:val="24"/>
          <w:lang w:eastAsia="ru-RU"/>
        </w:rPr>
        <w:t xml:space="preserve"> продолжительность загрузки мусоровоза на каждом маршруте и время, необходимое для вывоза мусора на предприятия по сортировке (переработке) ТБО и возвращения со следующего места загрузки (или базы), составляют маршрутный график работы мусоровоза на весь рабочий день. При составлении графиков следует учитывать затраты времени на подготовительно-заключительные операции и на нулевые пробеги (от гаража до участка работы и в гараж по окончании работы). Если невозможно установить нормы затрат времени на погрузку, пробег и разгрузку на каждом маршруте путем хронометража, то при введении планово-регулярной уборки или вводе в эксплуатацию новых мусоровозов графики составляют по нормативам. </w:t>
      </w:r>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 xml:space="preserve">В маршрутных графиках указывается время вывоза и договорный объем вывоза (в куб. м или количество контейнеров) по объектам. </w:t>
      </w:r>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 xml:space="preserve">Периодически организовываются проверочные обкатки маршрутов, осуществляется контроль исполнения графиков, в процессе работы. Каждый график 1—2 раза в год проверяют и корректируют. </w:t>
      </w:r>
    </w:p>
    <w:p w:rsidR="009A363C" w:rsidRP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При изменении местных условий (устройство дополнительных контейнерных площадок, контейнеров, ремонт дорожных покрытий на одной из улиц и т.д.) маршруты корректируют.</w:t>
      </w:r>
    </w:p>
    <w:p w:rsidR="009A363C" w:rsidRDefault="009A363C"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9A363C">
        <w:rPr>
          <w:rFonts w:ascii="Times New Roman" w:eastAsia="Times New Roman" w:hAnsi="Times New Roman" w:cs="Times New Roman"/>
          <w:sz w:val="24"/>
          <w:szCs w:val="24"/>
          <w:lang w:eastAsia="ru-RU"/>
        </w:rPr>
        <w:t>Один экземпляр маршрутов движения спецмашин находится у диспетчера, другой - у водителя. Водителей машин закрепляют за определенными маршрутами, что повышает ответственность каждого исполнителя за сроки и качество работ.</w:t>
      </w:r>
    </w:p>
    <w:p w:rsidR="009A363C" w:rsidRDefault="009A363C">
      <w:pPr>
        <w:rPr>
          <w:rFonts w:ascii="Times New Roman" w:eastAsia="Times New Roman" w:hAnsi="Times New Roman" w:cs="Times New Roman"/>
          <w:sz w:val="24"/>
          <w:szCs w:val="24"/>
          <w:lang w:eastAsia="ru-RU"/>
        </w:rPr>
      </w:pPr>
    </w:p>
    <w:p w:rsidR="009A363C" w:rsidRPr="004B0768" w:rsidRDefault="004B0768" w:rsidP="009A363C">
      <w:pPr>
        <w:spacing w:after="0" w:line="360" w:lineRule="auto"/>
        <w:ind w:firstLine="851"/>
        <w:contextualSpacing/>
        <w:jc w:val="both"/>
        <w:rPr>
          <w:rFonts w:ascii="Times New Roman" w:eastAsia="Times New Roman" w:hAnsi="Times New Roman" w:cs="Times New Roman"/>
          <w:sz w:val="24"/>
          <w:szCs w:val="24"/>
          <w:lang w:eastAsia="ru-RU"/>
        </w:rPr>
      </w:pPr>
      <w:r w:rsidRPr="004B0768">
        <w:rPr>
          <w:rFonts w:ascii="Times New Roman" w:eastAsia="Times New Roman" w:hAnsi="Times New Roman" w:cs="Times New Roman"/>
          <w:sz w:val="24"/>
          <w:szCs w:val="24"/>
          <w:lang w:eastAsia="ru-RU"/>
        </w:rPr>
        <w:t xml:space="preserve">4.2. </w:t>
      </w:r>
      <w:r w:rsidR="003D71F9" w:rsidRPr="004B0768">
        <w:rPr>
          <w:rFonts w:ascii="Times New Roman" w:eastAsia="Times New Roman" w:hAnsi="Times New Roman" w:cs="Times New Roman"/>
          <w:sz w:val="24"/>
          <w:szCs w:val="24"/>
          <w:lang w:eastAsia="ru-RU"/>
        </w:rPr>
        <w:t>Анализ состояния санитарной очистки территории</w:t>
      </w:r>
    </w:p>
    <w:p w:rsidR="003D71F9" w:rsidRPr="003D71F9" w:rsidRDefault="003D71F9" w:rsidP="003D71F9">
      <w:pPr>
        <w:spacing w:after="0" w:line="360" w:lineRule="auto"/>
        <w:ind w:firstLine="851"/>
        <w:contextualSpacing/>
        <w:jc w:val="both"/>
        <w:rPr>
          <w:rFonts w:ascii="Times New Roman" w:eastAsia="Times New Roman" w:hAnsi="Times New Roman" w:cs="Times New Roman"/>
          <w:sz w:val="24"/>
          <w:szCs w:val="24"/>
          <w:lang w:eastAsia="ru-RU"/>
        </w:rPr>
      </w:pPr>
      <w:r w:rsidRPr="003D71F9">
        <w:rPr>
          <w:rFonts w:ascii="Times New Roman" w:eastAsia="Times New Roman" w:hAnsi="Times New Roman" w:cs="Times New Roman"/>
          <w:sz w:val="24"/>
          <w:szCs w:val="24"/>
          <w:lang w:eastAsia="ru-RU"/>
        </w:rPr>
        <w:t>Наиболее неблагоприятные территории Александровского района: котельные, санкционированные свалки твердых бытовых отходов, полигон твердых бытовых отходов очистные сооружения канализации, нефтяные перерабатывающиеся заводы, дизельные электростанции.</w:t>
      </w:r>
    </w:p>
    <w:p w:rsidR="003D71F9" w:rsidRPr="003D71F9" w:rsidRDefault="003D71F9" w:rsidP="003D71F9">
      <w:pPr>
        <w:spacing w:after="0" w:line="360" w:lineRule="auto"/>
        <w:ind w:firstLine="851"/>
        <w:contextualSpacing/>
        <w:jc w:val="both"/>
        <w:rPr>
          <w:rFonts w:ascii="Times New Roman" w:eastAsia="Times New Roman" w:hAnsi="Times New Roman" w:cs="Times New Roman"/>
          <w:sz w:val="24"/>
          <w:szCs w:val="24"/>
          <w:lang w:eastAsia="ru-RU"/>
        </w:rPr>
      </w:pPr>
      <w:r w:rsidRPr="003D71F9">
        <w:rPr>
          <w:rFonts w:ascii="Times New Roman" w:eastAsia="Times New Roman" w:hAnsi="Times New Roman" w:cs="Times New Roman"/>
          <w:sz w:val="24"/>
          <w:szCs w:val="24"/>
          <w:lang w:eastAsia="ru-RU"/>
        </w:rPr>
        <w:t>Сложившаяся к настоящему времени ситуация вызывает серьезную озабоченность. Серьезную опасность представляет загрязнение почвы промышленными и бытовыми отходами. Так же представляет угрозу вода. В результате антропогенного воздействия качество природной воды ухудшается. Причины этого ухудшения следующие:</w:t>
      </w:r>
    </w:p>
    <w:p w:rsidR="003D71F9" w:rsidRPr="003D71F9" w:rsidRDefault="007C3109" w:rsidP="003D71F9">
      <w:pPr>
        <w:spacing w:after="0" w:line="36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71F9" w:rsidRPr="003D71F9">
        <w:rPr>
          <w:rFonts w:ascii="Times New Roman" w:eastAsia="Times New Roman" w:hAnsi="Times New Roman" w:cs="Times New Roman"/>
          <w:sz w:val="24"/>
          <w:szCs w:val="24"/>
          <w:lang w:eastAsia="ru-RU"/>
        </w:rPr>
        <w:t>загрязнение пресных вод серной и азотной кислотами из атмосферы, увеличение содержания в них сульфатов и нитратов;</w:t>
      </w:r>
    </w:p>
    <w:p w:rsidR="003D71F9" w:rsidRPr="003D71F9" w:rsidRDefault="007C3109" w:rsidP="003D71F9">
      <w:pPr>
        <w:spacing w:after="0" w:line="36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71F9" w:rsidRPr="003D71F9">
        <w:rPr>
          <w:rFonts w:ascii="Times New Roman" w:eastAsia="Times New Roman" w:hAnsi="Times New Roman" w:cs="Times New Roman"/>
          <w:sz w:val="24"/>
          <w:szCs w:val="24"/>
          <w:lang w:eastAsia="ru-RU"/>
        </w:rPr>
        <w:t>увеличение содержания кальция, магния, кремния в подземных и речных водах вследствие вымывания и растворения этих веществ подкисленными дождевыми водами;</w:t>
      </w:r>
    </w:p>
    <w:p w:rsidR="003D71F9" w:rsidRPr="003D71F9" w:rsidRDefault="007C3109" w:rsidP="003D71F9">
      <w:pPr>
        <w:spacing w:after="0" w:line="36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D71F9" w:rsidRPr="003D71F9">
        <w:rPr>
          <w:rFonts w:ascii="Times New Roman" w:eastAsia="Times New Roman" w:hAnsi="Times New Roman" w:cs="Times New Roman"/>
          <w:sz w:val="24"/>
          <w:szCs w:val="24"/>
          <w:lang w:eastAsia="ru-RU"/>
        </w:rPr>
        <w:t>увеличение содержания тяжелых металлов, прежде всего свинца, кадмия, ртути, мышьяка и цинка;</w:t>
      </w:r>
    </w:p>
    <w:p w:rsidR="003D71F9" w:rsidRPr="003D71F9" w:rsidRDefault="007C3109" w:rsidP="003D71F9">
      <w:pPr>
        <w:spacing w:after="0" w:line="36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71F9" w:rsidRPr="003D71F9">
        <w:rPr>
          <w:rFonts w:ascii="Times New Roman" w:eastAsia="Times New Roman" w:hAnsi="Times New Roman" w:cs="Times New Roman"/>
          <w:sz w:val="24"/>
          <w:szCs w:val="24"/>
          <w:lang w:eastAsia="ru-RU"/>
        </w:rPr>
        <w:t>увеличение содержания в поверхностных и подземных водах солей в результате их поступления со сточными водами, из атмосферы и за счет смыва твердых отходов;</w:t>
      </w:r>
    </w:p>
    <w:p w:rsidR="003D71F9" w:rsidRPr="003D71F9" w:rsidRDefault="007C3109" w:rsidP="003D71F9">
      <w:pPr>
        <w:spacing w:after="0" w:line="36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71F9" w:rsidRPr="003D71F9">
        <w:rPr>
          <w:rFonts w:ascii="Times New Roman" w:eastAsia="Times New Roman" w:hAnsi="Times New Roman" w:cs="Times New Roman"/>
          <w:sz w:val="24"/>
          <w:szCs w:val="24"/>
          <w:lang w:eastAsia="ru-RU"/>
        </w:rPr>
        <w:t>увеличение содержания органических соединений, прежде всего биологически стойких (пестициды, продукты их распада и другие токсичные, канцерогенные и мутагенные вещества);</w:t>
      </w:r>
    </w:p>
    <w:p w:rsidR="003D71F9" w:rsidRPr="003D71F9" w:rsidRDefault="007C3109" w:rsidP="003D71F9">
      <w:pPr>
        <w:spacing w:after="0" w:line="36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71F9" w:rsidRPr="003D71F9">
        <w:rPr>
          <w:rFonts w:ascii="Times New Roman" w:eastAsia="Times New Roman" w:hAnsi="Times New Roman" w:cs="Times New Roman"/>
          <w:sz w:val="24"/>
          <w:szCs w:val="24"/>
          <w:lang w:eastAsia="ru-RU"/>
        </w:rPr>
        <w:t>уменьшение содержания кислорода, прежде всего в результате увеличившегося расхода воды на окислительные процессы;</w:t>
      </w:r>
    </w:p>
    <w:p w:rsidR="003D71F9" w:rsidRPr="003D71F9" w:rsidRDefault="007C3109" w:rsidP="003D71F9">
      <w:pPr>
        <w:spacing w:after="0" w:line="36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71F9" w:rsidRPr="003D71F9">
        <w:rPr>
          <w:rFonts w:ascii="Times New Roman" w:eastAsia="Times New Roman" w:hAnsi="Times New Roman" w:cs="Times New Roman"/>
          <w:sz w:val="24"/>
          <w:szCs w:val="24"/>
          <w:lang w:eastAsia="ru-RU"/>
        </w:rPr>
        <w:t>уменьшение прозрачности воды в водоемах (в загрязненных водах размножаются вирусы и бактерии — возбудители инфекционных заболеваний);</w:t>
      </w:r>
    </w:p>
    <w:p w:rsidR="003D71F9" w:rsidRPr="003D71F9" w:rsidRDefault="007C3109" w:rsidP="003D71F9">
      <w:pPr>
        <w:spacing w:after="0" w:line="36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71F9" w:rsidRPr="003D71F9">
        <w:rPr>
          <w:rFonts w:ascii="Times New Roman" w:eastAsia="Times New Roman" w:hAnsi="Times New Roman" w:cs="Times New Roman"/>
          <w:sz w:val="24"/>
          <w:szCs w:val="24"/>
          <w:lang w:eastAsia="ru-RU"/>
        </w:rPr>
        <w:t>загрязнение радиоактивными изотопами.</w:t>
      </w:r>
    </w:p>
    <w:p w:rsidR="003D71F9" w:rsidRPr="003D71F9" w:rsidRDefault="003D71F9" w:rsidP="003D71F9">
      <w:pPr>
        <w:spacing w:after="0" w:line="360" w:lineRule="auto"/>
        <w:ind w:firstLine="851"/>
        <w:contextualSpacing/>
        <w:jc w:val="both"/>
        <w:rPr>
          <w:rFonts w:ascii="Times New Roman" w:eastAsia="Times New Roman" w:hAnsi="Times New Roman" w:cs="Times New Roman"/>
          <w:sz w:val="24"/>
          <w:szCs w:val="24"/>
          <w:lang w:eastAsia="ru-RU"/>
        </w:rPr>
      </w:pPr>
      <w:r w:rsidRPr="003D71F9">
        <w:rPr>
          <w:rFonts w:ascii="Times New Roman" w:eastAsia="Times New Roman" w:hAnsi="Times New Roman" w:cs="Times New Roman"/>
          <w:sz w:val="24"/>
          <w:szCs w:val="24"/>
          <w:lang w:eastAsia="ru-RU"/>
        </w:rPr>
        <w:t>Результаты оценки состояния системы обращения с ТБО на территории всех муниципальных образований области и анализ состояния действующих и вводимых в эксплуатацию полигонов ТБО показали неэффективность решения проблемы ТБО путем их захоронения без предварительной сортировки и изъятия вторичных ресурсов, как экологически опасного и экономически затратного.</w:t>
      </w:r>
    </w:p>
    <w:p w:rsidR="003D71F9" w:rsidRPr="003D71F9" w:rsidRDefault="003D71F9" w:rsidP="003D71F9">
      <w:pPr>
        <w:spacing w:after="0" w:line="360" w:lineRule="auto"/>
        <w:ind w:firstLine="851"/>
        <w:contextualSpacing/>
        <w:jc w:val="both"/>
        <w:rPr>
          <w:rFonts w:ascii="Times New Roman" w:eastAsia="Times New Roman" w:hAnsi="Times New Roman" w:cs="Times New Roman"/>
          <w:sz w:val="24"/>
          <w:szCs w:val="24"/>
          <w:lang w:eastAsia="ru-RU"/>
        </w:rPr>
      </w:pPr>
      <w:r w:rsidRPr="003D71F9">
        <w:rPr>
          <w:rFonts w:ascii="Times New Roman" w:eastAsia="Times New Roman" w:hAnsi="Times New Roman" w:cs="Times New Roman"/>
          <w:sz w:val="24"/>
          <w:szCs w:val="24"/>
          <w:lang w:eastAsia="ru-RU"/>
        </w:rPr>
        <w:t xml:space="preserve">В настоящее время на территории </w:t>
      </w:r>
      <w:r>
        <w:rPr>
          <w:rFonts w:ascii="Times New Roman" w:eastAsia="Times New Roman" w:hAnsi="Times New Roman" w:cs="Times New Roman"/>
          <w:sz w:val="24"/>
          <w:szCs w:val="24"/>
          <w:lang w:eastAsia="ru-RU"/>
        </w:rPr>
        <w:t>Александровского</w:t>
      </w:r>
      <w:r w:rsidRPr="003D71F9">
        <w:rPr>
          <w:rFonts w:ascii="Times New Roman" w:eastAsia="Times New Roman" w:hAnsi="Times New Roman" w:cs="Times New Roman"/>
          <w:sz w:val="24"/>
          <w:szCs w:val="24"/>
          <w:lang w:eastAsia="ru-RU"/>
        </w:rPr>
        <w:t xml:space="preserve"> района отсутствует система сбора, сортировки и приема вторичного сырья, что приводит к потере ценных компонентов ТБО, увеличению затрат на вывоз и размещение ТБО, а также оказывает негативное влияние на окружающую среду.</w:t>
      </w:r>
    </w:p>
    <w:p w:rsidR="003D71F9" w:rsidRPr="003D71F9" w:rsidRDefault="003D71F9" w:rsidP="003D71F9">
      <w:pPr>
        <w:spacing w:after="0" w:line="360" w:lineRule="auto"/>
        <w:ind w:firstLine="851"/>
        <w:contextualSpacing/>
        <w:jc w:val="both"/>
        <w:rPr>
          <w:rFonts w:ascii="Times New Roman" w:eastAsia="Times New Roman" w:hAnsi="Times New Roman" w:cs="Times New Roman"/>
          <w:sz w:val="24"/>
          <w:szCs w:val="24"/>
          <w:lang w:eastAsia="ru-RU"/>
        </w:rPr>
      </w:pPr>
      <w:r w:rsidRPr="003D71F9">
        <w:rPr>
          <w:rFonts w:ascii="Times New Roman" w:eastAsia="Times New Roman" w:hAnsi="Times New Roman" w:cs="Times New Roman"/>
          <w:sz w:val="24"/>
          <w:szCs w:val="24"/>
          <w:lang w:eastAsia="ru-RU"/>
        </w:rPr>
        <w:t>Существующий порядок не позволяет из-за своей децентрализации получить достоверную информацию о фактических объемах образования отходов от всех категорий, управлять потоками отходов, извлекать и использовать утильные фракции ТБО, а также исключить их несанкционированное размещение на территориях.</w:t>
      </w:r>
    </w:p>
    <w:p w:rsidR="003D71F9" w:rsidRPr="003D71F9" w:rsidRDefault="003D71F9" w:rsidP="003D71F9">
      <w:pPr>
        <w:spacing w:after="0" w:line="360" w:lineRule="auto"/>
        <w:ind w:firstLine="851"/>
        <w:contextualSpacing/>
        <w:rPr>
          <w:rFonts w:ascii="Times New Roman" w:eastAsia="Times New Roman" w:hAnsi="Times New Roman" w:cs="Times New Roman"/>
          <w:sz w:val="24"/>
          <w:szCs w:val="24"/>
          <w:lang w:eastAsia="ru-RU"/>
        </w:rPr>
      </w:pPr>
      <w:r w:rsidRPr="003D71F9">
        <w:rPr>
          <w:rFonts w:ascii="Times New Roman" w:eastAsia="Times New Roman" w:hAnsi="Times New Roman" w:cs="Times New Roman"/>
          <w:sz w:val="24"/>
          <w:szCs w:val="24"/>
          <w:lang w:eastAsia="ru-RU"/>
        </w:rPr>
        <w:t>Отсутствует детальная инвентаризация образующихся в поселении отходов и мест их размещения. Отсутствует муниципальный банк данных по отходам и вторичным материальным ресурсам.</w:t>
      </w:r>
    </w:p>
    <w:p w:rsidR="003D71F9" w:rsidRPr="003D71F9" w:rsidRDefault="003D71F9" w:rsidP="003D71F9">
      <w:pPr>
        <w:spacing w:after="0" w:line="360" w:lineRule="auto"/>
        <w:ind w:firstLine="851"/>
        <w:contextualSpacing/>
        <w:jc w:val="both"/>
        <w:rPr>
          <w:rFonts w:ascii="Times New Roman" w:eastAsia="Times New Roman" w:hAnsi="Times New Roman" w:cs="Times New Roman"/>
          <w:sz w:val="24"/>
          <w:szCs w:val="24"/>
          <w:lang w:eastAsia="ru-RU"/>
        </w:rPr>
      </w:pPr>
      <w:r w:rsidRPr="003D71F9">
        <w:rPr>
          <w:rFonts w:ascii="Times New Roman" w:eastAsia="Times New Roman" w:hAnsi="Times New Roman" w:cs="Times New Roman"/>
          <w:sz w:val="24"/>
          <w:szCs w:val="24"/>
          <w:lang w:eastAsia="ru-RU"/>
        </w:rPr>
        <w:t>В результате анализа образования отходов по району установлено:</w:t>
      </w:r>
    </w:p>
    <w:p w:rsidR="003D71F9" w:rsidRPr="003D71F9" w:rsidRDefault="003D71F9" w:rsidP="003D71F9">
      <w:pPr>
        <w:spacing w:after="0" w:line="360" w:lineRule="auto"/>
        <w:ind w:firstLine="851"/>
        <w:contextualSpacing/>
        <w:jc w:val="both"/>
        <w:rPr>
          <w:rFonts w:ascii="Times New Roman" w:eastAsia="Times New Roman" w:hAnsi="Times New Roman" w:cs="Times New Roman"/>
          <w:sz w:val="24"/>
          <w:szCs w:val="24"/>
          <w:lang w:eastAsia="ru-RU"/>
        </w:rPr>
      </w:pPr>
      <w:r w:rsidRPr="003D71F9">
        <w:rPr>
          <w:rFonts w:ascii="Times New Roman" w:eastAsia="Times New Roman" w:hAnsi="Times New Roman" w:cs="Times New Roman"/>
          <w:sz w:val="24"/>
          <w:szCs w:val="24"/>
          <w:lang w:eastAsia="ru-RU"/>
        </w:rPr>
        <w:t xml:space="preserve">- ежегодный объем образования твердых бытовых отходов в соответствии с нормами образования (ТБО) </w:t>
      </w:r>
      <w:r w:rsidR="00A76D68">
        <w:rPr>
          <w:rFonts w:ascii="Times New Roman" w:eastAsia="Times New Roman" w:hAnsi="Times New Roman" w:cs="Times New Roman"/>
          <w:sz w:val="24"/>
          <w:szCs w:val="24"/>
          <w:lang w:eastAsia="ru-RU"/>
        </w:rPr>
        <w:t>9080,5</w:t>
      </w:r>
      <w:r w:rsidRPr="003D71F9">
        <w:rPr>
          <w:rFonts w:ascii="Times New Roman" w:eastAsia="Times New Roman" w:hAnsi="Times New Roman" w:cs="Times New Roman"/>
          <w:sz w:val="24"/>
          <w:szCs w:val="24"/>
          <w:lang w:eastAsia="ru-RU"/>
        </w:rPr>
        <w:t xml:space="preserve"> </w:t>
      </w:r>
      <w:proofErr w:type="spellStart"/>
      <w:r w:rsidRPr="003D71F9">
        <w:rPr>
          <w:rFonts w:ascii="Times New Roman" w:eastAsia="Times New Roman" w:hAnsi="Times New Roman" w:cs="Times New Roman"/>
          <w:sz w:val="24"/>
          <w:szCs w:val="24"/>
          <w:lang w:eastAsia="ru-RU"/>
        </w:rPr>
        <w:t>куб.м</w:t>
      </w:r>
      <w:proofErr w:type="spellEnd"/>
      <w:r w:rsidRPr="003D71F9">
        <w:rPr>
          <w:rFonts w:ascii="Times New Roman" w:eastAsia="Times New Roman" w:hAnsi="Times New Roman" w:cs="Times New Roman"/>
          <w:sz w:val="24"/>
          <w:szCs w:val="24"/>
          <w:lang w:eastAsia="ru-RU"/>
        </w:rPr>
        <w:t xml:space="preserve">. </w:t>
      </w:r>
    </w:p>
    <w:p w:rsidR="003D71F9" w:rsidRPr="003D71F9" w:rsidRDefault="003D71F9" w:rsidP="003D71F9">
      <w:pPr>
        <w:spacing w:after="0" w:line="360" w:lineRule="auto"/>
        <w:ind w:firstLine="851"/>
        <w:contextualSpacing/>
        <w:jc w:val="both"/>
        <w:rPr>
          <w:rFonts w:ascii="Times New Roman" w:eastAsia="Times New Roman" w:hAnsi="Times New Roman" w:cs="Times New Roman"/>
          <w:sz w:val="24"/>
          <w:szCs w:val="24"/>
          <w:lang w:eastAsia="ru-RU"/>
        </w:rPr>
      </w:pPr>
      <w:r w:rsidRPr="003D71F9">
        <w:rPr>
          <w:rFonts w:ascii="Times New Roman" w:eastAsia="Times New Roman" w:hAnsi="Times New Roman" w:cs="Times New Roman"/>
          <w:sz w:val="24"/>
          <w:szCs w:val="24"/>
          <w:lang w:eastAsia="ru-RU"/>
        </w:rPr>
        <w:t>Практически не применяются современные экологически безопасные и экономически выгодные способы обращения с отходами.</w:t>
      </w:r>
    </w:p>
    <w:p w:rsidR="003D71F9" w:rsidRPr="003D71F9" w:rsidRDefault="003D71F9" w:rsidP="003D71F9">
      <w:pPr>
        <w:spacing w:after="0" w:line="360" w:lineRule="auto"/>
        <w:ind w:firstLine="851"/>
        <w:contextualSpacing/>
        <w:jc w:val="both"/>
        <w:rPr>
          <w:rFonts w:ascii="Times New Roman" w:eastAsia="Times New Roman" w:hAnsi="Times New Roman" w:cs="Times New Roman"/>
          <w:sz w:val="24"/>
          <w:szCs w:val="24"/>
          <w:lang w:eastAsia="ru-RU"/>
        </w:rPr>
      </w:pPr>
      <w:r w:rsidRPr="003D71F9">
        <w:rPr>
          <w:rFonts w:ascii="Times New Roman" w:eastAsia="Times New Roman" w:hAnsi="Times New Roman" w:cs="Times New Roman"/>
          <w:sz w:val="24"/>
          <w:szCs w:val="24"/>
          <w:lang w:eastAsia="ru-RU"/>
        </w:rPr>
        <w:t xml:space="preserve">Результатом проведенного анализа стало формирование системного перечня основных проблем в сфере обращения с ТБО: </w:t>
      </w:r>
    </w:p>
    <w:p w:rsidR="003D71F9" w:rsidRPr="003D71F9" w:rsidRDefault="003D71F9" w:rsidP="003D71F9">
      <w:pPr>
        <w:spacing w:after="0" w:line="360" w:lineRule="auto"/>
        <w:ind w:firstLine="851"/>
        <w:contextualSpacing/>
        <w:jc w:val="both"/>
        <w:rPr>
          <w:rFonts w:ascii="Times New Roman" w:eastAsia="Times New Roman" w:hAnsi="Times New Roman" w:cs="Times New Roman"/>
          <w:sz w:val="24"/>
          <w:szCs w:val="24"/>
          <w:lang w:eastAsia="ru-RU"/>
        </w:rPr>
      </w:pPr>
      <w:r w:rsidRPr="003D71F9">
        <w:rPr>
          <w:rFonts w:ascii="Times New Roman" w:eastAsia="Times New Roman" w:hAnsi="Times New Roman" w:cs="Times New Roman"/>
          <w:sz w:val="24"/>
          <w:szCs w:val="24"/>
          <w:lang w:eastAsia="ru-RU"/>
        </w:rPr>
        <w:lastRenderedPageBreak/>
        <w:t>- недостаточная региональная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3D71F9" w:rsidRPr="003D71F9" w:rsidRDefault="003D71F9" w:rsidP="003D71F9">
      <w:pPr>
        <w:spacing w:after="0" w:line="360" w:lineRule="auto"/>
        <w:ind w:firstLine="851"/>
        <w:contextualSpacing/>
        <w:jc w:val="both"/>
        <w:rPr>
          <w:rFonts w:ascii="Times New Roman" w:eastAsia="Times New Roman" w:hAnsi="Times New Roman" w:cs="Times New Roman"/>
          <w:sz w:val="24"/>
          <w:szCs w:val="24"/>
          <w:lang w:eastAsia="ru-RU"/>
        </w:rPr>
      </w:pPr>
      <w:r w:rsidRPr="003D71F9">
        <w:rPr>
          <w:rFonts w:ascii="Times New Roman" w:eastAsia="Times New Roman" w:hAnsi="Times New Roman" w:cs="Times New Roman"/>
          <w:sz w:val="24"/>
          <w:szCs w:val="24"/>
          <w:lang w:eastAsia="ru-RU"/>
        </w:rPr>
        <w:t>- ограниченность ресурсов и отсутствие полномочий по контролю в сфере обращения с ТБО у органов местного самоуправления муниципальных образований области;</w:t>
      </w:r>
    </w:p>
    <w:p w:rsidR="003D71F9" w:rsidRPr="00EC27AC" w:rsidRDefault="003D71F9" w:rsidP="003D71F9">
      <w:pPr>
        <w:spacing w:after="0" w:line="360" w:lineRule="auto"/>
        <w:ind w:firstLine="851"/>
        <w:contextualSpacing/>
        <w:jc w:val="both"/>
        <w:rPr>
          <w:rFonts w:ascii="Times New Roman" w:eastAsia="Times New Roman" w:hAnsi="Times New Roman" w:cs="Times New Roman"/>
          <w:color w:val="0070C0"/>
          <w:sz w:val="24"/>
          <w:szCs w:val="24"/>
          <w:lang w:eastAsia="ru-RU"/>
        </w:rPr>
      </w:pPr>
      <w:r w:rsidRPr="003D71F9">
        <w:rPr>
          <w:rFonts w:ascii="Times New Roman" w:eastAsia="Times New Roman" w:hAnsi="Times New Roman" w:cs="Times New Roman"/>
          <w:sz w:val="24"/>
          <w:szCs w:val="24"/>
          <w:lang w:eastAsia="ru-RU"/>
        </w:rPr>
        <w:t xml:space="preserve">- </w:t>
      </w:r>
      <w:r w:rsidRPr="00EC27AC">
        <w:rPr>
          <w:rFonts w:ascii="Times New Roman" w:eastAsia="Times New Roman" w:hAnsi="Times New Roman" w:cs="Times New Roman"/>
          <w:color w:val="0070C0"/>
          <w:sz w:val="24"/>
          <w:szCs w:val="24"/>
          <w:lang w:eastAsia="ru-RU"/>
        </w:rPr>
        <w:t>недостаточный охват населения, проживающего в частном секторе, и хозяйствующих субъектов услугами по сбору, вывозу и захоронению ТБО;</w:t>
      </w:r>
    </w:p>
    <w:p w:rsidR="003D71F9" w:rsidRPr="00EC27AC" w:rsidRDefault="003D71F9" w:rsidP="003D71F9">
      <w:pPr>
        <w:spacing w:after="0" w:line="360" w:lineRule="auto"/>
        <w:ind w:firstLine="851"/>
        <w:contextualSpacing/>
        <w:jc w:val="both"/>
        <w:rPr>
          <w:rFonts w:ascii="Times New Roman" w:eastAsia="Times New Roman" w:hAnsi="Times New Roman" w:cs="Times New Roman"/>
          <w:color w:val="0070C0"/>
          <w:sz w:val="24"/>
          <w:szCs w:val="24"/>
          <w:lang w:eastAsia="ru-RU"/>
        </w:rPr>
      </w:pPr>
      <w:r w:rsidRPr="00EC27AC">
        <w:rPr>
          <w:rFonts w:ascii="Times New Roman" w:eastAsia="Times New Roman" w:hAnsi="Times New Roman" w:cs="Times New Roman"/>
          <w:color w:val="0070C0"/>
          <w:sz w:val="24"/>
          <w:szCs w:val="24"/>
          <w:lang w:eastAsia="ru-RU"/>
        </w:rPr>
        <w:t>- недостаточное развитие раздельного сбора ТБО;</w:t>
      </w:r>
    </w:p>
    <w:p w:rsidR="003D71F9" w:rsidRPr="00EC27AC" w:rsidRDefault="003D71F9" w:rsidP="003D71F9">
      <w:pPr>
        <w:spacing w:after="0" w:line="360" w:lineRule="auto"/>
        <w:ind w:firstLine="851"/>
        <w:contextualSpacing/>
        <w:jc w:val="both"/>
        <w:rPr>
          <w:rFonts w:ascii="Times New Roman" w:eastAsia="Times New Roman" w:hAnsi="Times New Roman" w:cs="Times New Roman"/>
          <w:color w:val="0070C0"/>
          <w:sz w:val="24"/>
          <w:szCs w:val="24"/>
          <w:lang w:eastAsia="ru-RU"/>
        </w:rPr>
      </w:pPr>
      <w:r w:rsidRPr="00EC27AC">
        <w:rPr>
          <w:rFonts w:ascii="Times New Roman" w:eastAsia="Times New Roman" w:hAnsi="Times New Roman" w:cs="Times New Roman"/>
          <w:color w:val="0070C0"/>
          <w:sz w:val="24"/>
          <w:szCs w:val="24"/>
          <w:lang w:eastAsia="ru-RU"/>
        </w:rPr>
        <w:t>- низкая степень вовлечения ТБО в материальную сферу производства и слабое развитие переработки ТБО;</w:t>
      </w:r>
    </w:p>
    <w:p w:rsidR="003D71F9" w:rsidRPr="00EC27AC" w:rsidRDefault="003D71F9" w:rsidP="003D71F9">
      <w:pPr>
        <w:spacing w:after="0" w:line="360" w:lineRule="auto"/>
        <w:ind w:firstLine="851"/>
        <w:contextualSpacing/>
        <w:jc w:val="both"/>
        <w:rPr>
          <w:rFonts w:ascii="Times New Roman" w:eastAsia="Times New Roman" w:hAnsi="Times New Roman" w:cs="Times New Roman"/>
          <w:color w:val="0070C0"/>
          <w:sz w:val="24"/>
          <w:szCs w:val="24"/>
          <w:lang w:eastAsia="ru-RU"/>
        </w:rPr>
      </w:pPr>
      <w:r w:rsidRPr="00EC27AC">
        <w:rPr>
          <w:rFonts w:ascii="Times New Roman" w:eastAsia="Times New Roman" w:hAnsi="Times New Roman" w:cs="Times New Roman"/>
          <w:color w:val="0070C0"/>
          <w:sz w:val="24"/>
          <w:szCs w:val="24"/>
          <w:lang w:eastAsia="ru-RU"/>
        </w:rPr>
        <w:t>- низкая привлекательность сферы обращения с ТБО для бизнеса;</w:t>
      </w:r>
    </w:p>
    <w:p w:rsidR="003D71F9" w:rsidRPr="00EC27AC" w:rsidRDefault="003D71F9" w:rsidP="003D71F9">
      <w:pPr>
        <w:spacing w:after="0" w:line="360" w:lineRule="auto"/>
        <w:ind w:firstLine="851"/>
        <w:contextualSpacing/>
        <w:jc w:val="both"/>
        <w:rPr>
          <w:rFonts w:ascii="Times New Roman" w:eastAsia="Times New Roman" w:hAnsi="Times New Roman" w:cs="Times New Roman"/>
          <w:color w:val="0070C0"/>
          <w:sz w:val="24"/>
          <w:szCs w:val="24"/>
          <w:lang w:eastAsia="ru-RU"/>
        </w:rPr>
      </w:pPr>
      <w:r w:rsidRPr="00EC27AC">
        <w:rPr>
          <w:rFonts w:ascii="Times New Roman" w:eastAsia="Times New Roman" w:hAnsi="Times New Roman" w:cs="Times New Roman"/>
          <w:color w:val="0070C0"/>
          <w:sz w:val="24"/>
          <w:szCs w:val="24"/>
          <w:lang w:eastAsia="ru-RU"/>
        </w:rPr>
        <w:t>- неудовлетворительное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3D71F9" w:rsidRPr="00EC27AC" w:rsidRDefault="003D71F9" w:rsidP="003D71F9">
      <w:pPr>
        <w:spacing w:after="0" w:line="360" w:lineRule="auto"/>
        <w:ind w:firstLine="851"/>
        <w:contextualSpacing/>
        <w:jc w:val="both"/>
        <w:rPr>
          <w:rFonts w:ascii="Times New Roman" w:eastAsia="Times New Roman" w:hAnsi="Times New Roman" w:cs="Times New Roman"/>
          <w:color w:val="0070C0"/>
          <w:sz w:val="24"/>
          <w:szCs w:val="24"/>
          <w:lang w:eastAsia="ru-RU"/>
        </w:rPr>
      </w:pPr>
      <w:r w:rsidRPr="00EC27AC">
        <w:rPr>
          <w:rFonts w:ascii="Times New Roman" w:eastAsia="Times New Roman" w:hAnsi="Times New Roman" w:cs="Times New Roman"/>
          <w:color w:val="0070C0"/>
          <w:sz w:val="24"/>
          <w:szCs w:val="24"/>
          <w:lang w:eastAsia="ru-RU"/>
        </w:rPr>
        <w:t>- недостаточное внимание органов местного самоуправления сельских поселений к решению вопросов организации сбора и вывоза ТБО;</w:t>
      </w:r>
    </w:p>
    <w:p w:rsidR="003D71F9" w:rsidRPr="00EC27AC" w:rsidRDefault="003D71F9" w:rsidP="003D71F9">
      <w:pPr>
        <w:spacing w:after="0" w:line="360" w:lineRule="auto"/>
        <w:ind w:firstLine="851"/>
        <w:contextualSpacing/>
        <w:jc w:val="both"/>
        <w:rPr>
          <w:rFonts w:ascii="Times New Roman" w:eastAsia="Times New Roman" w:hAnsi="Times New Roman" w:cs="Times New Roman"/>
          <w:color w:val="0070C0"/>
          <w:sz w:val="24"/>
          <w:szCs w:val="24"/>
          <w:lang w:eastAsia="ru-RU"/>
        </w:rPr>
      </w:pPr>
      <w:r w:rsidRPr="00EC27AC">
        <w:rPr>
          <w:rFonts w:ascii="Times New Roman" w:eastAsia="Times New Roman" w:hAnsi="Times New Roman" w:cs="Times New Roman"/>
          <w:color w:val="0070C0"/>
          <w:sz w:val="24"/>
          <w:szCs w:val="24"/>
          <w:lang w:eastAsia="ru-RU"/>
        </w:rPr>
        <w:t>- слабая информированность населения по вопросам безопасного обращения с ТБО.</w:t>
      </w:r>
    </w:p>
    <w:p w:rsidR="00527B5F" w:rsidRDefault="00527B5F" w:rsidP="008C5F58">
      <w:pPr>
        <w:spacing w:after="200" w:line="276" w:lineRule="auto"/>
        <w:ind w:firstLine="851"/>
        <w:rPr>
          <w:rFonts w:ascii="Times New Roman" w:eastAsia="Times New Roman" w:hAnsi="Times New Roman" w:cs="Times New Roman"/>
          <w:sz w:val="24"/>
          <w:szCs w:val="24"/>
          <w:lang w:eastAsia="ru-RU"/>
        </w:rPr>
      </w:pPr>
    </w:p>
    <w:p w:rsidR="008C5F58" w:rsidRPr="004B0768" w:rsidRDefault="004B0768" w:rsidP="008C5F58">
      <w:pPr>
        <w:spacing w:after="200" w:line="276" w:lineRule="auto"/>
        <w:ind w:firstLine="851"/>
        <w:rPr>
          <w:rFonts w:ascii="Times New Roman" w:eastAsia="Times New Roman" w:hAnsi="Times New Roman" w:cs="Times New Roman"/>
          <w:sz w:val="24"/>
          <w:szCs w:val="24"/>
          <w:lang w:eastAsia="ru-RU"/>
        </w:rPr>
      </w:pPr>
      <w:r w:rsidRPr="004B0768">
        <w:rPr>
          <w:rFonts w:ascii="Times New Roman" w:eastAsia="Times New Roman" w:hAnsi="Times New Roman" w:cs="Times New Roman"/>
          <w:sz w:val="24"/>
          <w:szCs w:val="24"/>
          <w:lang w:eastAsia="ru-RU"/>
        </w:rPr>
        <w:t xml:space="preserve">4.3. </w:t>
      </w:r>
      <w:r w:rsidR="008C5F58" w:rsidRPr="004B0768">
        <w:rPr>
          <w:rFonts w:ascii="Times New Roman" w:eastAsia="Times New Roman" w:hAnsi="Times New Roman" w:cs="Times New Roman"/>
          <w:sz w:val="24"/>
          <w:szCs w:val="24"/>
          <w:lang w:eastAsia="ru-RU"/>
        </w:rPr>
        <w:t>Организация размещения твёрдых бытовых отходов на полигоне</w:t>
      </w:r>
    </w:p>
    <w:p w:rsidR="008C5F58" w:rsidRDefault="008C5F58" w:rsidP="008C5F58">
      <w:pPr>
        <w:spacing w:after="0" w:line="360" w:lineRule="auto"/>
        <w:ind w:firstLine="851"/>
        <w:jc w:val="both"/>
        <w:rPr>
          <w:rFonts w:ascii="Times New Roman" w:eastAsia="Times New Roman" w:hAnsi="Times New Roman" w:cs="Times New Roman"/>
          <w:sz w:val="24"/>
          <w:szCs w:val="24"/>
          <w:lang w:eastAsia="ru-RU"/>
        </w:rPr>
      </w:pPr>
      <w:r w:rsidRPr="008C5F58">
        <w:rPr>
          <w:rFonts w:ascii="Times New Roman" w:eastAsia="Times New Roman" w:hAnsi="Times New Roman" w:cs="Times New Roman"/>
          <w:sz w:val="24"/>
          <w:szCs w:val="24"/>
          <w:lang w:eastAsia="ru-RU"/>
        </w:rPr>
        <w:t xml:space="preserve">Полигон бытовых отходов в с. </w:t>
      </w:r>
      <w:r>
        <w:rPr>
          <w:rFonts w:ascii="Times New Roman" w:eastAsia="Times New Roman" w:hAnsi="Times New Roman" w:cs="Times New Roman"/>
          <w:sz w:val="24"/>
          <w:szCs w:val="24"/>
          <w:lang w:eastAsia="ru-RU"/>
        </w:rPr>
        <w:t>Александровское</w:t>
      </w:r>
      <w:r w:rsidRPr="008C5F58">
        <w:rPr>
          <w:rFonts w:ascii="Times New Roman" w:eastAsia="Times New Roman" w:hAnsi="Times New Roman" w:cs="Times New Roman"/>
          <w:sz w:val="24"/>
          <w:szCs w:val="24"/>
          <w:lang w:eastAsia="ru-RU"/>
        </w:rPr>
        <w:t xml:space="preserve"> построен по типовому проекту. Расположен в </w:t>
      </w:r>
      <w:r>
        <w:rPr>
          <w:rFonts w:ascii="Times New Roman" w:eastAsia="Times New Roman" w:hAnsi="Times New Roman" w:cs="Times New Roman"/>
          <w:sz w:val="24"/>
          <w:szCs w:val="24"/>
          <w:lang w:eastAsia="ru-RU"/>
        </w:rPr>
        <w:t>5 км от с. Александровское</w:t>
      </w:r>
      <w:r w:rsidRPr="008C5F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Ближайший водный объект река </w:t>
      </w:r>
      <w:proofErr w:type="spellStart"/>
      <w:r>
        <w:rPr>
          <w:rFonts w:ascii="Times New Roman" w:eastAsia="Times New Roman" w:hAnsi="Times New Roman" w:cs="Times New Roman"/>
          <w:sz w:val="24"/>
          <w:szCs w:val="24"/>
          <w:lang w:eastAsia="ru-RU"/>
        </w:rPr>
        <w:t>Ларпа</w:t>
      </w:r>
      <w:proofErr w:type="spellEnd"/>
      <w:r>
        <w:rPr>
          <w:rFonts w:ascii="Times New Roman" w:eastAsia="Times New Roman" w:hAnsi="Times New Roman" w:cs="Times New Roman"/>
          <w:sz w:val="24"/>
          <w:szCs w:val="24"/>
          <w:lang w:eastAsia="ru-RU"/>
        </w:rPr>
        <w:t>-Сайма.</w:t>
      </w:r>
    </w:p>
    <w:p w:rsidR="008C5F58" w:rsidRPr="008C5F58" w:rsidRDefault="008C5F58" w:rsidP="008C5F58">
      <w:pPr>
        <w:tabs>
          <w:tab w:val="left" w:pos="0"/>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w:t>
      </w:r>
      <w:r w:rsidR="009C34DC">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 </w:t>
      </w:r>
      <w:r w:rsidRPr="008C5F58">
        <w:rPr>
          <w:rFonts w:ascii="Times New Roman" w:eastAsia="Times New Roman" w:hAnsi="Times New Roman" w:cs="Times New Roman"/>
          <w:sz w:val="24"/>
          <w:szCs w:val="24"/>
          <w:lang w:eastAsia="ru-RU"/>
        </w:rPr>
        <w:t xml:space="preserve"> Характеристика действующего полигона твердых бытовых отходов</w:t>
      </w:r>
    </w:p>
    <w:tbl>
      <w:tblPr>
        <w:tblW w:w="9356" w:type="dxa"/>
        <w:tblInd w:w="40" w:type="dxa"/>
        <w:tblLayout w:type="fixed"/>
        <w:tblCellMar>
          <w:left w:w="40" w:type="dxa"/>
          <w:right w:w="40" w:type="dxa"/>
        </w:tblCellMar>
        <w:tblLook w:val="0000" w:firstRow="0" w:lastRow="0" w:firstColumn="0" w:lastColumn="0" w:noHBand="0" w:noVBand="0"/>
      </w:tblPr>
      <w:tblGrid>
        <w:gridCol w:w="1353"/>
        <w:gridCol w:w="441"/>
        <w:gridCol w:w="616"/>
        <w:gridCol w:w="344"/>
        <w:gridCol w:w="384"/>
        <w:gridCol w:w="460"/>
        <w:gridCol w:w="222"/>
        <w:gridCol w:w="758"/>
        <w:gridCol w:w="100"/>
        <w:gridCol w:w="1081"/>
        <w:gridCol w:w="931"/>
        <w:gridCol w:w="173"/>
        <w:gridCol w:w="2493"/>
      </w:tblGrid>
      <w:tr w:rsidR="008C5F58" w:rsidRPr="008C5F58" w:rsidTr="007C3109">
        <w:trPr>
          <w:trHeight w:hRule="exact" w:val="691"/>
        </w:trPr>
        <w:tc>
          <w:tcPr>
            <w:tcW w:w="3138" w:type="dxa"/>
            <w:gridSpan w:val="5"/>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1.        Наименование        объекта размещения   отходов   и  его  вид (код для машинной обработки)</w:t>
            </w:r>
          </w:p>
        </w:tc>
        <w:tc>
          <w:tcPr>
            <w:tcW w:w="6218" w:type="dxa"/>
            <w:gridSpan w:val="8"/>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 xml:space="preserve">Открытая площадка (свалка отходов) с грунтовым покрытием   </w:t>
            </w:r>
          </w:p>
        </w:tc>
      </w:tr>
      <w:tr w:rsidR="008C5F58" w:rsidRPr="008C5F58" w:rsidTr="007C3109">
        <w:trPr>
          <w:trHeight w:hRule="exact" w:val="931"/>
        </w:trPr>
        <w:tc>
          <w:tcPr>
            <w:tcW w:w="1353" w:type="dxa"/>
            <w:tcBorders>
              <w:top w:val="single" w:sz="6" w:space="0" w:color="auto"/>
              <w:left w:val="single" w:sz="6" w:space="0" w:color="auto"/>
              <w:bottom w:val="nil"/>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2.       Место нахождения объекта размещения отходов</w:t>
            </w:r>
          </w:p>
        </w:tc>
        <w:tc>
          <w:tcPr>
            <w:tcW w:w="1785" w:type="dxa"/>
            <w:gridSpan w:val="4"/>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2.1.    ФИО    инд. предпринимателя или наименование  юр. лица</w:t>
            </w:r>
          </w:p>
        </w:tc>
        <w:tc>
          <w:tcPr>
            <w:tcW w:w="6218" w:type="dxa"/>
            <w:gridSpan w:val="8"/>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Муниципальное унитарное предприятие «</w:t>
            </w:r>
            <w:proofErr w:type="spellStart"/>
            <w:r w:rsidRPr="008C5F58">
              <w:rPr>
                <w:rFonts w:ascii="Times New Roman" w:eastAsia="Times New Roman" w:hAnsi="Times New Roman" w:cs="Times New Roman"/>
                <w:sz w:val="20"/>
                <w:szCs w:val="20"/>
                <w:lang w:eastAsia="ru-RU"/>
              </w:rPr>
              <w:t>Жилкомсервис</w:t>
            </w:r>
            <w:proofErr w:type="spellEnd"/>
            <w:r w:rsidRPr="008C5F58">
              <w:rPr>
                <w:rFonts w:ascii="Times New Roman" w:eastAsia="Times New Roman" w:hAnsi="Times New Roman" w:cs="Times New Roman"/>
                <w:sz w:val="20"/>
                <w:szCs w:val="20"/>
                <w:lang w:eastAsia="ru-RU"/>
              </w:rPr>
              <w:t>» Александровского сельского поселения</w:t>
            </w:r>
          </w:p>
        </w:tc>
      </w:tr>
      <w:tr w:rsidR="008C5F58" w:rsidRPr="008C5F58" w:rsidTr="007C3109">
        <w:trPr>
          <w:trHeight w:hRule="exact" w:val="701"/>
        </w:trPr>
        <w:tc>
          <w:tcPr>
            <w:tcW w:w="1353" w:type="dxa"/>
            <w:tcBorders>
              <w:top w:val="nil"/>
              <w:left w:val="single" w:sz="6" w:space="0" w:color="auto"/>
              <w:bottom w:val="nil"/>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p>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p>
        </w:tc>
        <w:tc>
          <w:tcPr>
            <w:tcW w:w="1785" w:type="dxa"/>
            <w:gridSpan w:val="4"/>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2.2. ИНН</w:t>
            </w:r>
          </w:p>
        </w:tc>
        <w:tc>
          <w:tcPr>
            <w:tcW w:w="6218" w:type="dxa"/>
            <w:gridSpan w:val="8"/>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7022010478</w:t>
            </w:r>
          </w:p>
        </w:tc>
      </w:tr>
      <w:tr w:rsidR="008C5F58" w:rsidRPr="008C5F58" w:rsidTr="007C3109">
        <w:trPr>
          <w:trHeight w:hRule="exact" w:val="480"/>
        </w:trPr>
        <w:tc>
          <w:tcPr>
            <w:tcW w:w="1353" w:type="dxa"/>
            <w:tcBorders>
              <w:top w:val="nil"/>
              <w:left w:val="single" w:sz="6" w:space="0" w:color="auto"/>
              <w:bottom w:val="nil"/>
              <w:right w:val="single" w:sz="6" w:space="0" w:color="auto"/>
            </w:tcBorders>
            <w:shd w:val="clear" w:color="auto" w:fill="FFFFFF"/>
          </w:tcPr>
          <w:p w:rsidR="008C5F58" w:rsidRPr="008C5F58" w:rsidRDefault="008C5F58" w:rsidP="008C5F58">
            <w:pPr>
              <w:tabs>
                <w:tab w:val="left" w:pos="0"/>
                <w:tab w:val="left" w:pos="2250"/>
              </w:tabs>
              <w:spacing w:after="0" w:line="240" w:lineRule="auto"/>
              <w:jc w:val="center"/>
              <w:rPr>
                <w:rFonts w:ascii="Times New Roman" w:eastAsia="Times New Roman" w:hAnsi="Times New Roman" w:cs="Times New Roman"/>
                <w:sz w:val="20"/>
                <w:szCs w:val="20"/>
                <w:lang w:eastAsia="ru-RU"/>
              </w:rPr>
            </w:pPr>
          </w:p>
          <w:p w:rsidR="008C5F58" w:rsidRPr="008C5F58" w:rsidRDefault="008C5F58" w:rsidP="008C5F58">
            <w:pPr>
              <w:tabs>
                <w:tab w:val="left" w:pos="0"/>
                <w:tab w:val="left" w:pos="2250"/>
              </w:tabs>
              <w:spacing w:after="0" w:line="240" w:lineRule="auto"/>
              <w:jc w:val="center"/>
              <w:rPr>
                <w:rFonts w:ascii="Times New Roman" w:eastAsia="Times New Roman" w:hAnsi="Times New Roman" w:cs="Times New Roman"/>
                <w:sz w:val="20"/>
                <w:szCs w:val="20"/>
                <w:lang w:eastAsia="ru-RU"/>
              </w:rPr>
            </w:pPr>
          </w:p>
        </w:tc>
        <w:tc>
          <w:tcPr>
            <w:tcW w:w="1785" w:type="dxa"/>
            <w:gridSpan w:val="4"/>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2.3.              Адрес юридический</w:t>
            </w:r>
          </w:p>
        </w:tc>
        <w:tc>
          <w:tcPr>
            <w:tcW w:w="6218" w:type="dxa"/>
            <w:gridSpan w:val="8"/>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 xml:space="preserve">636760, Томская область, Александровский район, с. Александровское, </w:t>
            </w:r>
            <w:proofErr w:type="spellStart"/>
            <w:r w:rsidRPr="008C5F58">
              <w:rPr>
                <w:rFonts w:ascii="Times New Roman" w:eastAsia="Times New Roman" w:hAnsi="Times New Roman" w:cs="Times New Roman"/>
                <w:sz w:val="20"/>
                <w:szCs w:val="20"/>
                <w:lang w:eastAsia="ru-RU"/>
              </w:rPr>
              <w:t>мкр</w:t>
            </w:r>
            <w:proofErr w:type="spellEnd"/>
            <w:r w:rsidRPr="008C5F58">
              <w:rPr>
                <w:rFonts w:ascii="Times New Roman" w:eastAsia="Times New Roman" w:hAnsi="Times New Roman" w:cs="Times New Roman"/>
                <w:sz w:val="20"/>
                <w:szCs w:val="20"/>
                <w:lang w:eastAsia="ru-RU"/>
              </w:rPr>
              <w:t>. Казахстан, д. 16</w:t>
            </w:r>
          </w:p>
        </w:tc>
      </w:tr>
      <w:tr w:rsidR="008C5F58" w:rsidRPr="008C5F58" w:rsidTr="007C3109">
        <w:trPr>
          <w:trHeight w:hRule="exact" w:val="250"/>
        </w:trPr>
        <w:tc>
          <w:tcPr>
            <w:tcW w:w="1353" w:type="dxa"/>
            <w:tcBorders>
              <w:top w:val="nil"/>
              <w:left w:val="single" w:sz="6" w:space="0" w:color="auto"/>
              <w:bottom w:val="nil"/>
              <w:right w:val="single" w:sz="6" w:space="0" w:color="auto"/>
            </w:tcBorders>
            <w:shd w:val="clear" w:color="auto" w:fill="FFFFFF"/>
          </w:tcPr>
          <w:p w:rsidR="008C5F58" w:rsidRPr="008C5F58" w:rsidRDefault="008C5F58" w:rsidP="008C5F58">
            <w:pPr>
              <w:tabs>
                <w:tab w:val="left" w:pos="0"/>
                <w:tab w:val="left" w:pos="2250"/>
              </w:tabs>
              <w:spacing w:after="0" w:line="240" w:lineRule="auto"/>
              <w:jc w:val="center"/>
              <w:rPr>
                <w:rFonts w:ascii="Times New Roman" w:eastAsia="Times New Roman" w:hAnsi="Times New Roman" w:cs="Times New Roman"/>
                <w:sz w:val="20"/>
                <w:szCs w:val="20"/>
                <w:lang w:eastAsia="ru-RU"/>
              </w:rPr>
            </w:pPr>
          </w:p>
          <w:p w:rsidR="008C5F58" w:rsidRPr="008C5F58" w:rsidRDefault="008C5F58" w:rsidP="008C5F58">
            <w:pPr>
              <w:tabs>
                <w:tab w:val="left" w:pos="0"/>
                <w:tab w:val="left" w:pos="2250"/>
              </w:tabs>
              <w:spacing w:after="0" w:line="240" w:lineRule="auto"/>
              <w:jc w:val="center"/>
              <w:rPr>
                <w:rFonts w:ascii="Times New Roman" w:eastAsia="Times New Roman" w:hAnsi="Times New Roman" w:cs="Times New Roman"/>
                <w:sz w:val="20"/>
                <w:szCs w:val="20"/>
                <w:lang w:eastAsia="ru-RU"/>
              </w:rPr>
            </w:pPr>
          </w:p>
        </w:tc>
        <w:tc>
          <w:tcPr>
            <w:tcW w:w="1785" w:type="dxa"/>
            <w:gridSpan w:val="4"/>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2.4. Телефон</w:t>
            </w:r>
          </w:p>
        </w:tc>
        <w:tc>
          <w:tcPr>
            <w:tcW w:w="6218" w:type="dxa"/>
            <w:gridSpan w:val="8"/>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8 (38255) 2-50-54, 2-53-49</w:t>
            </w:r>
          </w:p>
        </w:tc>
      </w:tr>
      <w:tr w:rsidR="008C5F58" w:rsidRPr="008C5F58" w:rsidTr="007C3109">
        <w:trPr>
          <w:trHeight w:hRule="exact" w:val="240"/>
        </w:trPr>
        <w:tc>
          <w:tcPr>
            <w:tcW w:w="1353" w:type="dxa"/>
            <w:tcBorders>
              <w:top w:val="nil"/>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jc w:val="center"/>
              <w:rPr>
                <w:rFonts w:ascii="Times New Roman" w:eastAsia="Times New Roman" w:hAnsi="Times New Roman" w:cs="Times New Roman"/>
                <w:sz w:val="20"/>
                <w:szCs w:val="20"/>
                <w:lang w:eastAsia="ru-RU"/>
              </w:rPr>
            </w:pPr>
          </w:p>
          <w:p w:rsidR="008C5F58" w:rsidRPr="008C5F58" w:rsidRDefault="008C5F58" w:rsidP="008C5F58">
            <w:pPr>
              <w:tabs>
                <w:tab w:val="left" w:pos="0"/>
                <w:tab w:val="left" w:pos="2250"/>
              </w:tabs>
              <w:spacing w:after="0" w:line="240" w:lineRule="auto"/>
              <w:jc w:val="center"/>
              <w:rPr>
                <w:rFonts w:ascii="Times New Roman" w:eastAsia="Times New Roman" w:hAnsi="Times New Roman" w:cs="Times New Roman"/>
                <w:sz w:val="20"/>
                <w:szCs w:val="20"/>
                <w:lang w:eastAsia="ru-RU"/>
              </w:rPr>
            </w:pPr>
          </w:p>
        </w:tc>
        <w:tc>
          <w:tcPr>
            <w:tcW w:w="1785" w:type="dxa"/>
            <w:gridSpan w:val="4"/>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 xml:space="preserve">2.5. Факс </w:t>
            </w:r>
          </w:p>
        </w:tc>
        <w:tc>
          <w:tcPr>
            <w:tcW w:w="1440" w:type="dxa"/>
            <w:gridSpan w:val="3"/>
            <w:tcBorders>
              <w:top w:val="single" w:sz="6" w:space="0" w:color="auto"/>
              <w:left w:val="single" w:sz="6" w:space="0" w:color="auto"/>
              <w:bottom w:val="single" w:sz="6" w:space="0" w:color="auto"/>
              <w:right w:val="single" w:sz="4"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(38255) 2-50-54</w:t>
            </w:r>
          </w:p>
        </w:tc>
        <w:tc>
          <w:tcPr>
            <w:tcW w:w="2285" w:type="dxa"/>
            <w:gridSpan w:val="4"/>
            <w:tcBorders>
              <w:top w:val="single" w:sz="4" w:space="0" w:color="auto"/>
              <w:left w:val="single" w:sz="4" w:space="0" w:color="auto"/>
              <w:bottom w:val="single" w:sz="4" w:space="0" w:color="auto"/>
            </w:tcBorders>
            <w:shd w:val="clear" w:color="auto" w:fill="FFFFFF"/>
          </w:tcPr>
          <w:p w:rsidR="008C5F58" w:rsidRPr="008C5F58" w:rsidRDefault="008C5F58" w:rsidP="008C5F58">
            <w:pPr>
              <w:tabs>
                <w:tab w:val="left" w:pos="0"/>
                <w:tab w:val="left" w:pos="2250"/>
              </w:tabs>
              <w:spacing w:after="0" w:line="240" w:lineRule="auto"/>
              <w:jc w:val="center"/>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 xml:space="preserve">5.6. </w:t>
            </w:r>
            <w:r w:rsidRPr="008C5F58">
              <w:rPr>
                <w:rFonts w:ascii="Times New Roman" w:eastAsia="Times New Roman" w:hAnsi="Times New Roman" w:cs="Times New Roman"/>
                <w:sz w:val="20"/>
                <w:szCs w:val="20"/>
                <w:lang w:val="en-US" w:eastAsia="ru-RU"/>
              </w:rPr>
              <w:t>E</w:t>
            </w:r>
            <w:r w:rsidRPr="008C5F58">
              <w:rPr>
                <w:rFonts w:ascii="Times New Roman" w:eastAsia="Times New Roman" w:hAnsi="Times New Roman" w:cs="Times New Roman"/>
                <w:sz w:val="20"/>
                <w:szCs w:val="20"/>
                <w:lang w:eastAsia="ru-RU"/>
              </w:rPr>
              <w:t>-</w:t>
            </w:r>
            <w:r w:rsidRPr="008C5F58">
              <w:rPr>
                <w:rFonts w:ascii="Times New Roman" w:eastAsia="Times New Roman" w:hAnsi="Times New Roman" w:cs="Times New Roman"/>
                <w:sz w:val="20"/>
                <w:szCs w:val="20"/>
                <w:lang w:val="en-US" w:eastAsia="ru-RU"/>
              </w:rPr>
              <w:t>mail</w:t>
            </w:r>
          </w:p>
        </w:tc>
        <w:tc>
          <w:tcPr>
            <w:tcW w:w="2493" w:type="dxa"/>
            <w:tcBorders>
              <w:top w:val="single" w:sz="4" w:space="0" w:color="auto"/>
              <w:bottom w:val="single" w:sz="4" w:space="0" w:color="auto"/>
              <w:right w:val="single" w:sz="4" w:space="0" w:color="auto"/>
            </w:tcBorders>
            <w:shd w:val="clear" w:color="auto" w:fill="FFFFFF"/>
          </w:tcPr>
          <w:p w:rsidR="008C5F58" w:rsidRPr="008C5F58" w:rsidRDefault="008C5F58" w:rsidP="008C5F58">
            <w:pPr>
              <w:tabs>
                <w:tab w:val="left" w:pos="0"/>
                <w:tab w:val="left" w:pos="2250"/>
              </w:tabs>
              <w:spacing w:after="0" w:line="240" w:lineRule="auto"/>
              <w:jc w:val="center"/>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val="en-US" w:eastAsia="ru-RU"/>
              </w:rPr>
              <w:t>Gilkomservis@mail.ru</w:t>
            </w:r>
          </w:p>
        </w:tc>
      </w:tr>
      <w:tr w:rsidR="008C5F58" w:rsidRPr="008C5F58" w:rsidTr="007C3109">
        <w:trPr>
          <w:trHeight w:hRule="exact" w:val="240"/>
        </w:trPr>
        <w:tc>
          <w:tcPr>
            <w:tcW w:w="3138" w:type="dxa"/>
            <w:gridSpan w:val="5"/>
            <w:tcBorders>
              <w:top w:val="single" w:sz="4"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3. Геогр. координаты</w:t>
            </w:r>
          </w:p>
        </w:tc>
        <w:tc>
          <w:tcPr>
            <w:tcW w:w="3725" w:type="dxa"/>
            <w:gridSpan w:val="7"/>
            <w:tcBorders>
              <w:top w:val="single" w:sz="4"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3.1. Широта              60</w:t>
            </w:r>
            <w:r w:rsidRPr="008C5F58">
              <w:rPr>
                <w:rFonts w:ascii="Times New Roman" w:eastAsia="Times New Roman" w:hAnsi="Times New Roman" w:cs="Times New Roman"/>
                <w:sz w:val="20"/>
                <w:szCs w:val="20"/>
                <w:vertAlign w:val="superscript"/>
                <w:lang w:eastAsia="ru-RU"/>
              </w:rPr>
              <w:t>0</w:t>
            </w:r>
            <w:r w:rsidRPr="008C5F58">
              <w:rPr>
                <w:rFonts w:ascii="Times New Roman" w:eastAsia="Times New Roman" w:hAnsi="Times New Roman" w:cs="Times New Roman"/>
                <w:sz w:val="20"/>
                <w:szCs w:val="20"/>
                <w:lang w:eastAsia="ru-RU"/>
              </w:rPr>
              <w:t xml:space="preserve"> 26</w:t>
            </w:r>
            <w:r w:rsidRPr="008C5F58">
              <w:rPr>
                <w:rFonts w:ascii="Times New Roman" w:eastAsia="Times New Roman" w:hAnsi="Times New Roman" w:cs="Times New Roman"/>
                <w:sz w:val="20"/>
                <w:szCs w:val="20"/>
                <w:vertAlign w:val="superscript"/>
                <w:lang w:eastAsia="ru-RU"/>
              </w:rPr>
              <w:t>1</w:t>
            </w:r>
          </w:p>
        </w:tc>
        <w:tc>
          <w:tcPr>
            <w:tcW w:w="2493" w:type="dxa"/>
            <w:tcBorders>
              <w:top w:val="single" w:sz="4"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3.2. Долгота       77</w:t>
            </w:r>
            <w:r w:rsidRPr="008C5F58">
              <w:rPr>
                <w:rFonts w:ascii="Times New Roman" w:eastAsia="Times New Roman" w:hAnsi="Times New Roman" w:cs="Times New Roman"/>
                <w:sz w:val="20"/>
                <w:szCs w:val="20"/>
                <w:vertAlign w:val="superscript"/>
                <w:lang w:eastAsia="ru-RU"/>
              </w:rPr>
              <w:t>0</w:t>
            </w:r>
            <w:r w:rsidRPr="008C5F58">
              <w:rPr>
                <w:rFonts w:ascii="Times New Roman" w:eastAsia="Times New Roman" w:hAnsi="Times New Roman" w:cs="Times New Roman"/>
                <w:sz w:val="20"/>
                <w:szCs w:val="20"/>
                <w:lang w:eastAsia="ru-RU"/>
              </w:rPr>
              <w:t xml:space="preserve"> 51</w:t>
            </w:r>
            <w:r w:rsidRPr="008C5F58">
              <w:rPr>
                <w:rFonts w:ascii="Times New Roman" w:eastAsia="Times New Roman" w:hAnsi="Times New Roman" w:cs="Times New Roman"/>
                <w:sz w:val="20"/>
                <w:szCs w:val="20"/>
                <w:vertAlign w:val="superscript"/>
                <w:lang w:eastAsia="ru-RU"/>
              </w:rPr>
              <w:t>1</w:t>
            </w:r>
          </w:p>
        </w:tc>
      </w:tr>
      <w:tr w:rsidR="008C5F58" w:rsidRPr="008C5F58" w:rsidTr="007C3109">
        <w:trPr>
          <w:trHeight w:hRule="exact" w:val="250"/>
        </w:trPr>
        <w:tc>
          <w:tcPr>
            <w:tcW w:w="2754" w:type="dxa"/>
            <w:gridSpan w:val="4"/>
            <w:tcBorders>
              <w:top w:val="single" w:sz="6" w:space="0" w:color="auto"/>
              <w:left w:val="single" w:sz="6" w:space="0" w:color="auto"/>
              <w:bottom w:val="single" w:sz="6" w:space="0" w:color="auto"/>
              <w:right w:val="nil"/>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4. Документ о землеотводе</w:t>
            </w:r>
          </w:p>
        </w:tc>
        <w:tc>
          <w:tcPr>
            <w:tcW w:w="844" w:type="dxa"/>
            <w:gridSpan w:val="2"/>
            <w:tcBorders>
              <w:top w:val="single" w:sz="6" w:space="0" w:color="auto"/>
              <w:left w:val="nil"/>
              <w:bottom w:val="single" w:sz="6" w:space="0" w:color="auto"/>
              <w:right w:val="nil"/>
            </w:tcBorders>
            <w:shd w:val="clear" w:color="auto" w:fill="FFFFFF"/>
          </w:tcPr>
          <w:p w:rsidR="008C5F58" w:rsidRPr="008C5F58" w:rsidRDefault="008C5F58" w:rsidP="008C5F58">
            <w:pPr>
              <w:tabs>
                <w:tab w:val="left" w:pos="0"/>
                <w:tab w:val="left" w:pos="2250"/>
              </w:tabs>
              <w:spacing w:after="0" w:line="240" w:lineRule="auto"/>
              <w:jc w:val="center"/>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4.1. Дата</w:t>
            </w:r>
          </w:p>
        </w:tc>
        <w:tc>
          <w:tcPr>
            <w:tcW w:w="980" w:type="dxa"/>
            <w:gridSpan w:val="2"/>
            <w:tcBorders>
              <w:top w:val="single" w:sz="6" w:space="0" w:color="auto"/>
              <w:left w:val="nil"/>
              <w:bottom w:val="single" w:sz="6" w:space="0" w:color="auto"/>
              <w:right w:val="nil"/>
            </w:tcBorders>
            <w:shd w:val="clear" w:color="auto" w:fill="FFFFFF"/>
          </w:tcPr>
          <w:p w:rsidR="008C5F58" w:rsidRPr="008C5F58" w:rsidRDefault="008C5F58" w:rsidP="008C5F58">
            <w:pPr>
              <w:tabs>
                <w:tab w:val="left" w:pos="0"/>
                <w:tab w:val="left" w:pos="2250"/>
              </w:tabs>
              <w:spacing w:after="0" w:line="240" w:lineRule="auto"/>
              <w:jc w:val="center"/>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26.07.1989</w:t>
            </w:r>
          </w:p>
        </w:tc>
        <w:tc>
          <w:tcPr>
            <w:tcW w:w="1181" w:type="dxa"/>
            <w:gridSpan w:val="2"/>
            <w:tcBorders>
              <w:top w:val="single" w:sz="6" w:space="0" w:color="auto"/>
              <w:left w:val="nil"/>
              <w:bottom w:val="single" w:sz="6" w:space="0" w:color="auto"/>
              <w:right w:val="nil"/>
            </w:tcBorders>
            <w:shd w:val="clear" w:color="auto" w:fill="FFFFFF"/>
          </w:tcPr>
          <w:p w:rsidR="008C5F58" w:rsidRPr="008C5F58" w:rsidRDefault="008C5F58" w:rsidP="008C5F58">
            <w:pPr>
              <w:tabs>
                <w:tab w:val="left" w:pos="0"/>
                <w:tab w:val="left" w:pos="2250"/>
              </w:tabs>
              <w:spacing w:after="0" w:line="240" w:lineRule="auto"/>
              <w:jc w:val="center"/>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4.2. Номер</w:t>
            </w:r>
          </w:p>
        </w:tc>
        <w:tc>
          <w:tcPr>
            <w:tcW w:w="3597" w:type="dxa"/>
            <w:gridSpan w:val="3"/>
            <w:tcBorders>
              <w:top w:val="single" w:sz="6" w:space="0" w:color="auto"/>
              <w:left w:val="nil"/>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65-Ж</w:t>
            </w:r>
          </w:p>
        </w:tc>
      </w:tr>
      <w:tr w:rsidR="008C5F58" w:rsidRPr="008C5F58" w:rsidTr="007C3109">
        <w:trPr>
          <w:trHeight w:hRule="exact" w:val="240"/>
        </w:trPr>
        <w:tc>
          <w:tcPr>
            <w:tcW w:w="9356" w:type="dxa"/>
            <w:gridSpan w:val="13"/>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5. Год ввода в эксплуатацию          |       1989</w:t>
            </w:r>
          </w:p>
        </w:tc>
      </w:tr>
      <w:tr w:rsidR="008C5F58" w:rsidRPr="008C5F58" w:rsidTr="007C3109">
        <w:trPr>
          <w:trHeight w:hRule="exact" w:val="240"/>
        </w:trPr>
        <w:tc>
          <w:tcPr>
            <w:tcW w:w="2410" w:type="dxa"/>
            <w:gridSpan w:val="3"/>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6. Площадь объекта - 5 га</w:t>
            </w:r>
          </w:p>
        </w:tc>
        <w:tc>
          <w:tcPr>
            <w:tcW w:w="1410" w:type="dxa"/>
            <w:gridSpan w:val="4"/>
            <w:tcBorders>
              <w:right w:val="nil"/>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p>
        </w:tc>
        <w:tc>
          <w:tcPr>
            <w:tcW w:w="5536" w:type="dxa"/>
            <w:gridSpan w:val="6"/>
            <w:tcBorders>
              <w:top w:val="single" w:sz="6" w:space="0" w:color="auto"/>
              <w:left w:val="nil"/>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7. Ширина СЗЗ - 5000 м</w:t>
            </w:r>
          </w:p>
        </w:tc>
      </w:tr>
      <w:tr w:rsidR="008C5F58" w:rsidRPr="008C5F58" w:rsidTr="007C3109">
        <w:trPr>
          <w:trHeight w:hRule="exact" w:val="240"/>
        </w:trPr>
        <w:tc>
          <w:tcPr>
            <w:tcW w:w="9356" w:type="dxa"/>
            <w:gridSpan w:val="13"/>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8. Виды отходов, разрешенных к размещению</w:t>
            </w:r>
          </w:p>
        </w:tc>
      </w:tr>
      <w:tr w:rsidR="008C5F58" w:rsidRPr="008C5F58" w:rsidTr="007C3109">
        <w:trPr>
          <w:trHeight w:hRule="exact" w:val="470"/>
        </w:trPr>
        <w:tc>
          <w:tcPr>
            <w:tcW w:w="1794" w:type="dxa"/>
            <w:gridSpan w:val="2"/>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8.1.    Код    вида отхода по ФККО</w:t>
            </w:r>
          </w:p>
        </w:tc>
        <w:tc>
          <w:tcPr>
            <w:tcW w:w="7562" w:type="dxa"/>
            <w:gridSpan w:val="11"/>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8.2. Наименование вида отхода по ФККО</w:t>
            </w:r>
          </w:p>
        </w:tc>
      </w:tr>
      <w:tr w:rsidR="008C5F58" w:rsidRPr="008C5F58" w:rsidTr="007C3109">
        <w:trPr>
          <w:trHeight w:hRule="exact" w:val="232"/>
        </w:trPr>
        <w:tc>
          <w:tcPr>
            <w:tcW w:w="1794" w:type="dxa"/>
            <w:gridSpan w:val="2"/>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5490270101034</w:t>
            </w:r>
          </w:p>
        </w:tc>
        <w:tc>
          <w:tcPr>
            <w:tcW w:w="7562" w:type="dxa"/>
            <w:gridSpan w:val="11"/>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 xml:space="preserve">Обтирочный материал, загрязненный маслами </w:t>
            </w:r>
          </w:p>
        </w:tc>
      </w:tr>
      <w:tr w:rsidR="008C5F58" w:rsidRPr="008C5F58" w:rsidTr="007C3109">
        <w:trPr>
          <w:trHeight w:hRule="exact" w:val="240"/>
        </w:trPr>
        <w:tc>
          <w:tcPr>
            <w:tcW w:w="1794" w:type="dxa"/>
            <w:gridSpan w:val="2"/>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lastRenderedPageBreak/>
              <w:t>9900000000000</w:t>
            </w:r>
          </w:p>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смет уличный</w:t>
            </w:r>
          </w:p>
        </w:tc>
        <w:tc>
          <w:tcPr>
            <w:tcW w:w="7562" w:type="dxa"/>
            <w:gridSpan w:val="11"/>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Смет уличный</w:t>
            </w:r>
          </w:p>
        </w:tc>
      </w:tr>
      <w:tr w:rsidR="008C5F58" w:rsidRPr="008C5F58" w:rsidTr="007C3109">
        <w:trPr>
          <w:trHeight w:hRule="exact" w:val="218"/>
        </w:trPr>
        <w:tc>
          <w:tcPr>
            <w:tcW w:w="1794" w:type="dxa"/>
            <w:gridSpan w:val="2"/>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9120060101004</w:t>
            </w:r>
          </w:p>
        </w:tc>
        <w:tc>
          <w:tcPr>
            <w:tcW w:w="7562" w:type="dxa"/>
            <w:gridSpan w:val="11"/>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Мусор строительный от разборки зданий</w:t>
            </w:r>
          </w:p>
        </w:tc>
      </w:tr>
      <w:tr w:rsidR="008C5F58" w:rsidRPr="008C5F58" w:rsidTr="007C3109">
        <w:trPr>
          <w:trHeight w:hRule="exact" w:val="273"/>
        </w:trPr>
        <w:tc>
          <w:tcPr>
            <w:tcW w:w="1794" w:type="dxa"/>
            <w:gridSpan w:val="2"/>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5470000000000</w:t>
            </w:r>
          </w:p>
        </w:tc>
        <w:tc>
          <w:tcPr>
            <w:tcW w:w="7562" w:type="dxa"/>
            <w:gridSpan w:val="11"/>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Шлам от мойки автотранспорта</w:t>
            </w:r>
          </w:p>
        </w:tc>
      </w:tr>
      <w:tr w:rsidR="008C5F58" w:rsidRPr="008C5F58" w:rsidTr="007C3109">
        <w:trPr>
          <w:trHeight w:hRule="exact" w:val="454"/>
        </w:trPr>
        <w:tc>
          <w:tcPr>
            <w:tcW w:w="1794" w:type="dxa"/>
            <w:gridSpan w:val="2"/>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9120040001004</w:t>
            </w:r>
          </w:p>
        </w:tc>
        <w:tc>
          <w:tcPr>
            <w:tcW w:w="7562" w:type="dxa"/>
            <w:gridSpan w:val="11"/>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Мусор от бытовых помещений организаций несортированный (исключая крупногабаритный)</w:t>
            </w:r>
          </w:p>
        </w:tc>
      </w:tr>
      <w:tr w:rsidR="008C5F58" w:rsidRPr="008C5F58" w:rsidTr="007C3109">
        <w:trPr>
          <w:trHeight w:hRule="exact" w:val="284"/>
        </w:trPr>
        <w:tc>
          <w:tcPr>
            <w:tcW w:w="1794" w:type="dxa"/>
            <w:gridSpan w:val="2"/>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5150000000000</w:t>
            </w:r>
          </w:p>
        </w:tc>
        <w:tc>
          <w:tcPr>
            <w:tcW w:w="7562" w:type="dxa"/>
            <w:gridSpan w:val="11"/>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Осадок от нейтрализации электролита серной кислоты</w:t>
            </w:r>
          </w:p>
        </w:tc>
      </w:tr>
      <w:tr w:rsidR="008C5F58" w:rsidRPr="008C5F58" w:rsidTr="007C3109">
        <w:trPr>
          <w:trHeight w:hRule="exact" w:val="289"/>
        </w:trPr>
        <w:tc>
          <w:tcPr>
            <w:tcW w:w="1794" w:type="dxa"/>
            <w:gridSpan w:val="2"/>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9430000000000</w:t>
            </w:r>
          </w:p>
        </w:tc>
        <w:tc>
          <w:tcPr>
            <w:tcW w:w="7562" w:type="dxa"/>
            <w:gridSpan w:val="11"/>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Отходы (осадки) при механической и биологической очистке сточных вод</w:t>
            </w:r>
          </w:p>
        </w:tc>
      </w:tr>
      <w:tr w:rsidR="008C5F58" w:rsidRPr="008C5F58" w:rsidTr="007C3109">
        <w:trPr>
          <w:trHeight w:hRule="exact" w:val="264"/>
        </w:trPr>
        <w:tc>
          <w:tcPr>
            <w:tcW w:w="1794" w:type="dxa"/>
            <w:gridSpan w:val="2"/>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9110010001004</w:t>
            </w:r>
          </w:p>
        </w:tc>
        <w:tc>
          <w:tcPr>
            <w:tcW w:w="7562" w:type="dxa"/>
            <w:gridSpan w:val="11"/>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Отходы от жилищ несортированные</w:t>
            </w:r>
          </w:p>
        </w:tc>
      </w:tr>
      <w:tr w:rsidR="008C5F58" w:rsidRPr="008C5F58" w:rsidTr="007C3109">
        <w:trPr>
          <w:trHeight w:hRule="exact" w:val="446"/>
        </w:trPr>
        <w:tc>
          <w:tcPr>
            <w:tcW w:w="1794" w:type="dxa"/>
            <w:gridSpan w:val="2"/>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9120110001005</w:t>
            </w:r>
          </w:p>
        </w:tc>
        <w:tc>
          <w:tcPr>
            <w:tcW w:w="7562" w:type="dxa"/>
            <w:gridSpan w:val="11"/>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Отходы от уборки территорий объектов розничной торговли продовольственными товарами</w:t>
            </w:r>
          </w:p>
        </w:tc>
      </w:tr>
      <w:tr w:rsidR="008C5F58" w:rsidRPr="008C5F58" w:rsidTr="007C3109">
        <w:trPr>
          <w:trHeight w:hRule="exact" w:val="440"/>
        </w:trPr>
        <w:tc>
          <w:tcPr>
            <w:tcW w:w="1794" w:type="dxa"/>
            <w:gridSpan w:val="2"/>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9120130001005</w:t>
            </w:r>
          </w:p>
        </w:tc>
        <w:tc>
          <w:tcPr>
            <w:tcW w:w="7562" w:type="dxa"/>
            <w:gridSpan w:val="11"/>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Отходы (мусор) от уборки территорий и помещений учебно-воспитательных учреждений</w:t>
            </w:r>
          </w:p>
        </w:tc>
      </w:tr>
      <w:tr w:rsidR="008C5F58" w:rsidRPr="008C5F58" w:rsidTr="007C3109">
        <w:trPr>
          <w:trHeight w:hRule="exact" w:val="295"/>
        </w:trPr>
        <w:tc>
          <w:tcPr>
            <w:tcW w:w="1794" w:type="dxa"/>
            <w:gridSpan w:val="2"/>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9110020001005</w:t>
            </w:r>
          </w:p>
        </w:tc>
        <w:tc>
          <w:tcPr>
            <w:tcW w:w="7562" w:type="dxa"/>
            <w:gridSpan w:val="11"/>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Отходы из жилищ крупногабаритные</w:t>
            </w:r>
          </w:p>
        </w:tc>
      </w:tr>
      <w:tr w:rsidR="008C5F58" w:rsidRPr="008C5F58" w:rsidTr="007C3109">
        <w:trPr>
          <w:trHeight w:hRule="exact" w:val="271"/>
        </w:trPr>
        <w:tc>
          <w:tcPr>
            <w:tcW w:w="1794" w:type="dxa"/>
            <w:gridSpan w:val="2"/>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1871030001005</w:t>
            </w:r>
          </w:p>
        </w:tc>
        <w:tc>
          <w:tcPr>
            <w:tcW w:w="7562" w:type="dxa"/>
            <w:gridSpan w:val="11"/>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Отходы бумаги и картона от канцелярской деятельности и делопроизводства</w:t>
            </w:r>
          </w:p>
        </w:tc>
      </w:tr>
      <w:tr w:rsidR="008C5F58" w:rsidRPr="008C5F58" w:rsidTr="007C3109">
        <w:trPr>
          <w:trHeight w:hRule="exact" w:val="289"/>
        </w:trPr>
        <w:tc>
          <w:tcPr>
            <w:tcW w:w="1794" w:type="dxa"/>
            <w:gridSpan w:val="2"/>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3513030113995</w:t>
            </w:r>
          </w:p>
        </w:tc>
        <w:tc>
          <w:tcPr>
            <w:tcW w:w="7562" w:type="dxa"/>
            <w:gridSpan w:val="11"/>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Железные бочки, потерявшие потребительские свойства</w:t>
            </w:r>
          </w:p>
        </w:tc>
      </w:tr>
      <w:tr w:rsidR="008C5F58" w:rsidRPr="008C5F58" w:rsidTr="007C3109">
        <w:trPr>
          <w:trHeight w:hRule="exact" w:val="240"/>
        </w:trPr>
        <w:tc>
          <w:tcPr>
            <w:tcW w:w="3138" w:type="dxa"/>
            <w:gridSpan w:val="5"/>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9. Вместимость - 27000 т</w:t>
            </w:r>
          </w:p>
        </w:tc>
        <w:tc>
          <w:tcPr>
            <w:tcW w:w="3725" w:type="dxa"/>
            <w:gridSpan w:val="7"/>
            <w:tcBorders>
              <w:top w:val="single" w:sz="6" w:space="0" w:color="auto"/>
              <w:left w:val="nil"/>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 10. Мощность - 1500 т/год</w:t>
            </w:r>
          </w:p>
        </w:tc>
        <w:tc>
          <w:tcPr>
            <w:tcW w:w="2493" w:type="dxa"/>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11. Накоплено - 20000 т</w:t>
            </w:r>
          </w:p>
        </w:tc>
      </w:tr>
      <w:tr w:rsidR="008C5F58" w:rsidRPr="008C5F58" w:rsidTr="007C3109">
        <w:trPr>
          <w:trHeight w:hRule="exact" w:val="250"/>
        </w:trPr>
        <w:tc>
          <w:tcPr>
            <w:tcW w:w="9356" w:type="dxa"/>
            <w:gridSpan w:val="13"/>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 xml:space="preserve">12. Вид территории, на которой находится объект  </w:t>
            </w:r>
          </w:p>
        </w:tc>
      </w:tr>
      <w:tr w:rsidR="008C5F58" w:rsidRPr="008C5F58" w:rsidTr="007C3109">
        <w:trPr>
          <w:trHeight w:hRule="exact" w:val="214"/>
        </w:trPr>
        <w:tc>
          <w:tcPr>
            <w:tcW w:w="4678" w:type="dxa"/>
            <w:gridSpan w:val="9"/>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12.1. Наименование территории - прочее</w:t>
            </w:r>
          </w:p>
        </w:tc>
        <w:tc>
          <w:tcPr>
            <w:tcW w:w="4678" w:type="dxa"/>
            <w:gridSpan w:val="4"/>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12.2. Расстояние -5000 м</w:t>
            </w:r>
          </w:p>
        </w:tc>
      </w:tr>
      <w:tr w:rsidR="008C5F58" w:rsidRPr="008C5F58" w:rsidTr="007C3109">
        <w:trPr>
          <w:trHeight w:hRule="exact" w:val="230"/>
        </w:trPr>
        <w:tc>
          <w:tcPr>
            <w:tcW w:w="9356" w:type="dxa"/>
            <w:gridSpan w:val="13"/>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 xml:space="preserve">13. Системы защиты окружающей среды  - </w:t>
            </w:r>
            <w:proofErr w:type="spellStart"/>
            <w:r w:rsidRPr="008C5F58">
              <w:rPr>
                <w:rFonts w:ascii="Times New Roman" w:eastAsia="Times New Roman" w:hAnsi="Times New Roman" w:cs="Times New Roman"/>
                <w:sz w:val="20"/>
                <w:szCs w:val="20"/>
                <w:lang w:eastAsia="ru-RU"/>
              </w:rPr>
              <w:t>обваловка</w:t>
            </w:r>
            <w:proofErr w:type="spellEnd"/>
          </w:p>
        </w:tc>
      </w:tr>
      <w:tr w:rsidR="008C5F58" w:rsidRPr="008C5F58" w:rsidTr="007C3109">
        <w:trPr>
          <w:trHeight w:hRule="exact" w:val="230"/>
        </w:trPr>
        <w:tc>
          <w:tcPr>
            <w:tcW w:w="9356" w:type="dxa"/>
            <w:gridSpan w:val="13"/>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14. Системы мониторинга окружающей среды  - мониторинг почвенного покрова и атмосферного воздуха</w:t>
            </w:r>
          </w:p>
        </w:tc>
      </w:tr>
      <w:tr w:rsidR="008C5F58" w:rsidRPr="008C5F58" w:rsidTr="007C3109">
        <w:trPr>
          <w:trHeight w:hRule="exact" w:val="240"/>
        </w:trPr>
        <w:tc>
          <w:tcPr>
            <w:tcW w:w="9356" w:type="dxa"/>
            <w:gridSpan w:val="13"/>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 xml:space="preserve">15. Ближайший водный объект   -  река </w:t>
            </w:r>
            <w:proofErr w:type="spellStart"/>
            <w:r w:rsidRPr="008C5F58">
              <w:rPr>
                <w:rFonts w:ascii="Times New Roman" w:eastAsia="Times New Roman" w:hAnsi="Times New Roman" w:cs="Times New Roman"/>
                <w:sz w:val="20"/>
                <w:szCs w:val="20"/>
                <w:lang w:eastAsia="ru-RU"/>
              </w:rPr>
              <w:t>Ларпа</w:t>
            </w:r>
            <w:proofErr w:type="spellEnd"/>
            <w:r w:rsidRPr="008C5F58">
              <w:rPr>
                <w:rFonts w:ascii="Times New Roman" w:eastAsia="Times New Roman" w:hAnsi="Times New Roman" w:cs="Times New Roman"/>
                <w:sz w:val="20"/>
                <w:szCs w:val="20"/>
                <w:lang w:eastAsia="ru-RU"/>
              </w:rPr>
              <w:t>-Сайма</w:t>
            </w:r>
          </w:p>
        </w:tc>
      </w:tr>
      <w:tr w:rsidR="008C5F58" w:rsidRPr="008C5F58" w:rsidTr="007C3109">
        <w:trPr>
          <w:trHeight w:hRule="exact" w:val="240"/>
        </w:trPr>
        <w:tc>
          <w:tcPr>
            <w:tcW w:w="9356" w:type="dxa"/>
            <w:gridSpan w:val="13"/>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15.1. Расстояние – 0,5 км</w:t>
            </w:r>
          </w:p>
        </w:tc>
      </w:tr>
      <w:tr w:rsidR="008C5F58" w:rsidRPr="008C5F58" w:rsidTr="007C3109">
        <w:trPr>
          <w:trHeight w:hRule="exact" w:val="480"/>
        </w:trPr>
        <w:tc>
          <w:tcPr>
            <w:tcW w:w="6690" w:type="dxa"/>
            <w:gridSpan w:val="11"/>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16. Ближайший населенный пункт - с. Александровское Александровского района</w:t>
            </w:r>
          </w:p>
        </w:tc>
        <w:tc>
          <w:tcPr>
            <w:tcW w:w="2666" w:type="dxa"/>
            <w:gridSpan w:val="2"/>
            <w:tcBorders>
              <w:top w:val="single" w:sz="6" w:space="0" w:color="auto"/>
              <w:left w:val="single" w:sz="6" w:space="0" w:color="auto"/>
              <w:bottom w:val="single" w:sz="6" w:space="0" w:color="auto"/>
              <w:right w:val="single" w:sz="6" w:space="0" w:color="auto"/>
            </w:tcBorders>
            <w:shd w:val="clear" w:color="auto" w:fill="FFFFFF"/>
          </w:tcPr>
          <w:p w:rsidR="008C5F58" w:rsidRPr="008C5F58" w:rsidRDefault="008C5F58" w:rsidP="008C5F58">
            <w:pPr>
              <w:tabs>
                <w:tab w:val="left" w:pos="0"/>
                <w:tab w:val="left" w:pos="2250"/>
              </w:tabs>
              <w:spacing w:after="0" w:line="240" w:lineRule="auto"/>
              <w:rPr>
                <w:rFonts w:ascii="Times New Roman" w:eastAsia="Times New Roman" w:hAnsi="Times New Roman" w:cs="Times New Roman"/>
                <w:sz w:val="20"/>
                <w:szCs w:val="20"/>
                <w:lang w:eastAsia="ru-RU"/>
              </w:rPr>
            </w:pPr>
            <w:r w:rsidRPr="008C5F58">
              <w:rPr>
                <w:rFonts w:ascii="Times New Roman" w:eastAsia="Times New Roman" w:hAnsi="Times New Roman" w:cs="Times New Roman"/>
                <w:sz w:val="20"/>
                <w:szCs w:val="20"/>
                <w:lang w:eastAsia="ru-RU"/>
              </w:rPr>
              <w:t>16.1. Расстояние - 5 км</w:t>
            </w:r>
          </w:p>
        </w:tc>
      </w:tr>
    </w:tbl>
    <w:p w:rsidR="004B0768" w:rsidRDefault="004B0768">
      <w:pPr>
        <w:rPr>
          <w:rFonts w:ascii="Times New Roman" w:hAnsi="Times New Roman" w:cs="Times New Roman"/>
          <w:sz w:val="24"/>
          <w:szCs w:val="24"/>
        </w:rPr>
        <w:sectPr w:rsidR="004B0768" w:rsidSect="004B0768">
          <w:pgSz w:w="11906" w:h="16838"/>
          <w:pgMar w:top="1134" w:right="851" w:bottom="1134" w:left="1276" w:header="709" w:footer="709" w:gutter="0"/>
          <w:cols w:space="708"/>
          <w:docGrid w:linePitch="360"/>
        </w:sectPr>
      </w:pPr>
    </w:p>
    <w:p w:rsidR="00E241F5" w:rsidRPr="004B0768" w:rsidRDefault="00D44B14" w:rsidP="00E241F5">
      <w:pPr>
        <w:pStyle w:val="a4"/>
        <w:spacing w:line="360" w:lineRule="auto"/>
        <w:ind w:left="0" w:firstLine="851"/>
        <w:jc w:val="both"/>
        <w:rPr>
          <w:sz w:val="24"/>
          <w:szCs w:val="24"/>
        </w:rPr>
      </w:pPr>
      <w:r>
        <w:rPr>
          <w:sz w:val="24"/>
          <w:szCs w:val="24"/>
        </w:rPr>
        <w:lastRenderedPageBreak/>
        <w:t xml:space="preserve">5. </w:t>
      </w:r>
      <w:bookmarkStart w:id="25" w:name="_Toc298159472"/>
      <w:bookmarkStart w:id="26" w:name="_Toc328392225"/>
      <w:bookmarkStart w:id="27" w:name="_Toc328394180"/>
      <w:r w:rsidR="00E241F5" w:rsidRPr="004B0768">
        <w:rPr>
          <w:sz w:val="24"/>
          <w:szCs w:val="24"/>
        </w:rPr>
        <w:t xml:space="preserve">Создание комплексной системы управления отходами </w:t>
      </w:r>
      <w:bookmarkEnd w:id="25"/>
      <w:bookmarkEnd w:id="26"/>
      <w:bookmarkEnd w:id="27"/>
      <w:r w:rsidR="00E241F5" w:rsidRPr="004B0768">
        <w:rPr>
          <w:sz w:val="24"/>
          <w:szCs w:val="24"/>
        </w:rPr>
        <w:t xml:space="preserve">на территории Александровского района </w:t>
      </w:r>
    </w:p>
    <w:p w:rsidR="00E241F5" w:rsidRPr="00E241F5" w:rsidRDefault="00E241F5" w:rsidP="00E241F5">
      <w:pPr>
        <w:spacing w:after="0" w:line="360" w:lineRule="auto"/>
        <w:ind w:firstLine="851"/>
        <w:contextualSpacing/>
        <w:jc w:val="both"/>
        <w:rPr>
          <w:rFonts w:ascii="Times New Roman" w:eastAsia="Times New Roman" w:hAnsi="Times New Roman" w:cs="Times New Roman"/>
          <w:sz w:val="24"/>
          <w:szCs w:val="24"/>
          <w:lang w:eastAsia="ru-RU"/>
        </w:rPr>
      </w:pPr>
    </w:p>
    <w:p w:rsidR="00E241F5" w:rsidRPr="00E241F5" w:rsidRDefault="00D44B14" w:rsidP="00E241F5">
      <w:pPr>
        <w:spacing w:after="0" w:line="360" w:lineRule="auto"/>
        <w:ind w:firstLine="851"/>
        <w:contextualSpacing/>
        <w:jc w:val="both"/>
        <w:rPr>
          <w:rFonts w:ascii="Times New Roman" w:eastAsia="Times New Roman" w:hAnsi="Times New Roman" w:cs="Times New Roman"/>
          <w:sz w:val="24"/>
          <w:szCs w:val="24"/>
          <w:lang w:eastAsia="ru-RU"/>
        </w:rPr>
      </w:pPr>
      <w:bookmarkStart w:id="28" w:name="_Toc298159473"/>
      <w:bookmarkStart w:id="29" w:name="_Toc328392226"/>
      <w:bookmarkStart w:id="30" w:name="_Toc328394181"/>
      <w:r>
        <w:rPr>
          <w:rFonts w:ascii="Times New Roman" w:eastAsia="Times New Roman" w:hAnsi="Times New Roman" w:cs="Times New Roman"/>
          <w:sz w:val="24"/>
          <w:szCs w:val="24"/>
          <w:lang w:eastAsia="ru-RU"/>
        </w:rPr>
        <w:t xml:space="preserve">5.1. </w:t>
      </w:r>
      <w:r w:rsidR="00E241F5" w:rsidRPr="00E241F5">
        <w:rPr>
          <w:rFonts w:ascii="Times New Roman" w:eastAsia="Times New Roman" w:hAnsi="Times New Roman" w:cs="Times New Roman"/>
          <w:sz w:val="24"/>
          <w:szCs w:val="24"/>
          <w:lang w:eastAsia="ru-RU"/>
        </w:rPr>
        <w:t>Основные положения комплексной системы управления отходами</w:t>
      </w:r>
      <w:bookmarkEnd w:id="28"/>
      <w:bookmarkEnd w:id="29"/>
      <w:bookmarkEnd w:id="30"/>
    </w:p>
    <w:p w:rsidR="00E241F5" w:rsidRPr="00E241F5" w:rsidRDefault="00E241F5" w:rsidP="00E241F5">
      <w:pPr>
        <w:spacing w:after="0" w:line="360" w:lineRule="auto"/>
        <w:ind w:firstLine="851"/>
        <w:contextualSpacing/>
        <w:jc w:val="both"/>
        <w:rPr>
          <w:rFonts w:ascii="Times New Roman" w:eastAsia="Times New Roman" w:hAnsi="Times New Roman" w:cs="Times New Roman"/>
          <w:sz w:val="24"/>
          <w:szCs w:val="24"/>
          <w:lang w:eastAsia="ru-RU"/>
        </w:rPr>
      </w:pPr>
    </w:p>
    <w:p w:rsidR="00E241F5" w:rsidRPr="00E241F5" w:rsidRDefault="00E241F5" w:rsidP="00E241F5">
      <w:pPr>
        <w:spacing w:after="0" w:line="360" w:lineRule="auto"/>
        <w:ind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 xml:space="preserve">Ключевая проблема управления - эффективное разделение потока мусора на компоненты (Эта проблема и должна стать предметом деятельности муниципальных  властей). </w:t>
      </w:r>
    </w:p>
    <w:p w:rsidR="00E241F5" w:rsidRPr="00E241F5" w:rsidRDefault="00E241F5" w:rsidP="00E241F5">
      <w:pPr>
        <w:spacing w:after="0" w:line="360" w:lineRule="auto"/>
        <w:ind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Считается, что разделение отходов самим населением и другими производителями отходов более приемлемо, чем разделение на специализированных предприятиях по следующим причинам:</w:t>
      </w:r>
    </w:p>
    <w:p w:rsidR="00E241F5" w:rsidRPr="00E241F5" w:rsidRDefault="00E241F5" w:rsidP="00E241F5">
      <w:pPr>
        <w:spacing w:after="0" w:line="360" w:lineRule="auto"/>
        <w:ind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1. В этом случае меньше суммарные издержки налагаемые на общество и, как правило, меньше издержки, налагаемые на местный  бюджет и местные власти.</w:t>
      </w:r>
    </w:p>
    <w:p w:rsidR="00E241F5" w:rsidRPr="00E241F5" w:rsidRDefault="00E241F5" w:rsidP="00E241F5">
      <w:pPr>
        <w:spacing w:after="0" w:line="360" w:lineRule="auto"/>
        <w:ind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 xml:space="preserve">2. В решении проблемы муниципальных отходов принимают непосредственное участие те, кто производит отходы - это считается морально правильным и создает стимул для уменьшения количества отходов. </w:t>
      </w:r>
    </w:p>
    <w:p w:rsidR="00E241F5" w:rsidRPr="00E241F5" w:rsidRDefault="00E241F5" w:rsidP="00E241F5">
      <w:pPr>
        <w:spacing w:after="0" w:line="360" w:lineRule="auto"/>
        <w:ind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 xml:space="preserve">Существует один общий принцип  поддержания активности - чем меньше усилий требуется от населения - тем больше процент его участия. </w:t>
      </w:r>
    </w:p>
    <w:p w:rsidR="00E241F5" w:rsidRPr="00E241F5" w:rsidRDefault="00E241F5" w:rsidP="00E241F5">
      <w:pPr>
        <w:spacing w:after="0" w:line="360" w:lineRule="auto"/>
        <w:ind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К числу других принципов комплексного управления отходами относят следующие:</w:t>
      </w:r>
    </w:p>
    <w:p w:rsidR="00E241F5" w:rsidRPr="00E241F5" w:rsidRDefault="00E241F5" w:rsidP="00E241F5">
      <w:pPr>
        <w:spacing w:after="0" w:line="360" w:lineRule="auto"/>
        <w:ind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 все технологии и мероприятия, включая мероприятия по сокращению количества отходов, их переработку, сжигание, захоронение должны разрабатываться в комплексе, дополняя друг друга;</w:t>
      </w:r>
    </w:p>
    <w:p w:rsidR="00E241F5" w:rsidRPr="00E241F5" w:rsidRDefault="00E241F5" w:rsidP="00E241F5">
      <w:pPr>
        <w:spacing w:after="0" w:line="360" w:lineRule="auto"/>
        <w:ind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 муниципальная система утилизации отходов должна разрабатываться с учетом конкретных местных проблем и решаться за счет местных ресурсов;</w:t>
      </w:r>
    </w:p>
    <w:p w:rsidR="00E241F5" w:rsidRPr="00E241F5" w:rsidRDefault="00E241F5" w:rsidP="00E241F5">
      <w:pPr>
        <w:spacing w:after="0" w:line="360" w:lineRule="auto"/>
        <w:ind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 местный опыт по управлению отходами должен постоянно приобретаться путем разработки и осуществления МЦП;</w:t>
      </w:r>
    </w:p>
    <w:p w:rsidR="00E241F5" w:rsidRPr="00E241F5" w:rsidRDefault="00E241F5" w:rsidP="00E241F5">
      <w:pPr>
        <w:spacing w:after="0" w:line="360" w:lineRule="auto"/>
        <w:ind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 разработка и осуществление МЦП должна непрерывно сопровождаться мониторингом и оценкой результатов;</w:t>
      </w:r>
    </w:p>
    <w:p w:rsidR="00E241F5" w:rsidRPr="00E241F5" w:rsidRDefault="00E241F5" w:rsidP="00E241F5">
      <w:pPr>
        <w:spacing w:after="0" w:line="360" w:lineRule="auto"/>
        <w:ind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 участие муниципальных властей, а также всех групп населения (производителей мусора) - необходимый элемент любой программы.</w:t>
      </w:r>
    </w:p>
    <w:p w:rsidR="00E241F5" w:rsidRPr="00E241F5" w:rsidRDefault="00E241F5" w:rsidP="00E241F5">
      <w:pPr>
        <w:spacing w:after="0" w:line="360" w:lineRule="auto"/>
        <w:ind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Наличие монополий не позволяет  пробиться альтернативным подходам и снижает эффективность управления отходами.</w:t>
      </w:r>
    </w:p>
    <w:p w:rsidR="00E241F5" w:rsidRPr="00E241F5" w:rsidRDefault="00E241F5" w:rsidP="00E241F5">
      <w:pPr>
        <w:spacing w:after="0" w:line="360" w:lineRule="auto"/>
        <w:ind w:firstLine="851"/>
        <w:contextualSpacing/>
        <w:jc w:val="both"/>
        <w:outlineLvl w:val="0"/>
        <w:rPr>
          <w:rFonts w:ascii="Times New Roman" w:eastAsia="Times New Roman" w:hAnsi="Times New Roman" w:cs="Times New Roman"/>
          <w:sz w:val="24"/>
          <w:szCs w:val="24"/>
          <w:lang w:eastAsia="ru-RU"/>
        </w:rPr>
      </w:pPr>
      <w:bookmarkStart w:id="31" w:name="_Toc328392227"/>
      <w:bookmarkStart w:id="32" w:name="_Toc328394182"/>
      <w:r w:rsidRPr="00E241F5">
        <w:rPr>
          <w:rFonts w:ascii="Times New Roman" w:eastAsia="Times New Roman" w:hAnsi="Times New Roman" w:cs="Times New Roman"/>
          <w:sz w:val="24"/>
          <w:szCs w:val="24"/>
          <w:lang w:eastAsia="ru-RU"/>
        </w:rPr>
        <w:t>В данном проекте предложена следующая терминология, относящаяся к сбору ТБО:</w:t>
      </w:r>
      <w:bookmarkEnd w:id="31"/>
      <w:bookmarkEnd w:id="32"/>
    </w:p>
    <w:p w:rsidR="00E241F5" w:rsidRPr="00E241F5" w:rsidRDefault="00E241F5" w:rsidP="00E241F5">
      <w:pPr>
        <w:spacing w:after="0" w:line="360" w:lineRule="auto"/>
        <w:ind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lastRenderedPageBreak/>
        <w:t>Раздельный сбор – трехкомпонентный сбор - отдельно собирается упаковка (макулатура, ПЭТ бут. банки, коробки), отдельно собираются КГО (КГМ) все остальное в отдельную емкость. По нашему мнению на современном этапе для это оптимальное разделение.</w:t>
      </w:r>
    </w:p>
    <w:p w:rsidR="00E241F5" w:rsidRDefault="00E241F5" w:rsidP="00E241F5">
      <w:pPr>
        <w:spacing w:after="0" w:line="360" w:lineRule="auto"/>
        <w:ind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В последующем, на основании полученного опыта, должен быть организован селективный сбор ТБО. При этом количество фракций (компонентов) будет определено с учетом реализации первого этапа.</w:t>
      </w:r>
    </w:p>
    <w:p w:rsidR="00527B5F" w:rsidRDefault="00527B5F"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p>
    <w:p w:rsidR="004B0768" w:rsidRPr="004B0768"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4B076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684F1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4B0768">
        <w:rPr>
          <w:rFonts w:ascii="Times New Roman" w:eastAsia="Times New Roman" w:hAnsi="Times New Roman" w:cs="Times New Roman"/>
          <w:sz w:val="24"/>
          <w:szCs w:val="24"/>
          <w:lang w:eastAsia="ru-RU"/>
        </w:rPr>
        <w:t xml:space="preserve"> Обоснование необходимости строительства новых объектов размещения отходов</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 xml:space="preserve">В настоящее время на территории </w:t>
      </w:r>
      <w:r>
        <w:rPr>
          <w:rFonts w:ascii="Times New Roman" w:eastAsia="Times New Roman" w:hAnsi="Times New Roman" w:cs="Times New Roman"/>
          <w:sz w:val="24"/>
          <w:szCs w:val="24"/>
          <w:lang w:eastAsia="ru-RU"/>
        </w:rPr>
        <w:t>Александровского</w:t>
      </w:r>
      <w:r w:rsidRPr="00C326BC">
        <w:rPr>
          <w:rFonts w:ascii="Times New Roman" w:eastAsia="Times New Roman" w:hAnsi="Times New Roman" w:cs="Times New Roman"/>
          <w:sz w:val="24"/>
          <w:szCs w:val="24"/>
          <w:lang w:eastAsia="ru-RU"/>
        </w:rPr>
        <w:t xml:space="preserve"> района находится один полигон ТБО, располагается в </w:t>
      </w:r>
      <w:r>
        <w:rPr>
          <w:rFonts w:ascii="Times New Roman" w:eastAsia="Times New Roman" w:hAnsi="Times New Roman" w:cs="Times New Roman"/>
          <w:sz w:val="24"/>
          <w:szCs w:val="24"/>
          <w:lang w:eastAsia="ru-RU"/>
        </w:rPr>
        <w:t>5</w:t>
      </w:r>
      <w:r w:rsidRPr="00C326BC">
        <w:rPr>
          <w:rFonts w:ascii="Times New Roman" w:eastAsia="Times New Roman" w:hAnsi="Times New Roman" w:cs="Times New Roman"/>
          <w:sz w:val="24"/>
          <w:szCs w:val="24"/>
          <w:lang w:eastAsia="ru-RU"/>
        </w:rPr>
        <w:t xml:space="preserve"> км </w:t>
      </w:r>
      <w:proofErr w:type="gramStart"/>
      <w:r w:rsidRPr="00C326BC">
        <w:rPr>
          <w:rFonts w:ascii="Times New Roman" w:eastAsia="Times New Roman" w:hAnsi="Times New Roman" w:cs="Times New Roman"/>
          <w:sz w:val="24"/>
          <w:szCs w:val="24"/>
          <w:lang w:eastAsia="ru-RU"/>
        </w:rPr>
        <w:t>от</w:t>
      </w:r>
      <w:proofErr w:type="gramEnd"/>
      <w:r w:rsidRPr="00C326BC">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Александровское</w:t>
      </w:r>
      <w:r w:rsidRPr="00C326BC">
        <w:rPr>
          <w:rFonts w:ascii="Times New Roman" w:eastAsia="Times New Roman" w:hAnsi="Times New Roman" w:cs="Times New Roman"/>
          <w:sz w:val="24"/>
          <w:szCs w:val="24"/>
          <w:lang w:eastAsia="ru-RU"/>
        </w:rPr>
        <w:t xml:space="preserve">. Расстояние от самого отдаленного населенного пункта </w:t>
      </w:r>
      <w:r>
        <w:rPr>
          <w:rFonts w:ascii="Times New Roman" w:eastAsia="Times New Roman" w:hAnsi="Times New Roman" w:cs="Times New Roman"/>
          <w:sz w:val="24"/>
          <w:szCs w:val="24"/>
          <w:lang w:eastAsia="ru-RU"/>
        </w:rPr>
        <w:t>пос. Октябрьский</w:t>
      </w:r>
      <w:r w:rsidRPr="00C326BC">
        <w:rPr>
          <w:rFonts w:ascii="Times New Roman" w:eastAsia="Times New Roman" w:hAnsi="Times New Roman" w:cs="Times New Roman"/>
          <w:sz w:val="24"/>
          <w:szCs w:val="24"/>
          <w:lang w:eastAsia="ru-RU"/>
        </w:rPr>
        <w:t xml:space="preserve"> до полигона составляет </w:t>
      </w:r>
      <w:r>
        <w:rPr>
          <w:rFonts w:ascii="Times New Roman" w:eastAsia="Times New Roman" w:hAnsi="Times New Roman" w:cs="Times New Roman"/>
          <w:sz w:val="24"/>
          <w:szCs w:val="24"/>
          <w:lang w:eastAsia="ru-RU"/>
        </w:rPr>
        <w:t>200</w:t>
      </w:r>
      <w:r w:rsidRPr="00C326BC">
        <w:rPr>
          <w:rFonts w:ascii="Times New Roman" w:eastAsia="Times New Roman" w:hAnsi="Times New Roman" w:cs="Times New Roman"/>
          <w:sz w:val="24"/>
          <w:szCs w:val="24"/>
          <w:lang w:eastAsia="ru-RU"/>
        </w:rPr>
        <w:t xml:space="preserve"> км.</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 xml:space="preserve">Как показывает практика, при дальности вывоза ТБО больше </w:t>
      </w:r>
      <w:smartTag w:uri="urn:schemas-microsoft-com:office:smarttags" w:element="metricconverter">
        <w:smartTagPr>
          <w:attr w:name="ProductID" w:val="25 км"/>
        </w:smartTagPr>
        <w:r w:rsidRPr="00C326BC">
          <w:rPr>
            <w:rFonts w:ascii="Times New Roman" w:eastAsia="Times New Roman" w:hAnsi="Times New Roman" w:cs="Times New Roman"/>
            <w:sz w:val="24"/>
            <w:szCs w:val="24"/>
            <w:lang w:eastAsia="ru-RU"/>
          </w:rPr>
          <w:t>25 км</w:t>
        </w:r>
      </w:smartTag>
      <w:r w:rsidRPr="00C326BC">
        <w:rPr>
          <w:rFonts w:ascii="Times New Roman" w:eastAsia="Times New Roman" w:hAnsi="Times New Roman" w:cs="Times New Roman"/>
          <w:sz w:val="24"/>
          <w:szCs w:val="24"/>
          <w:lang w:eastAsia="ru-RU"/>
        </w:rPr>
        <w:t xml:space="preserve"> значительный экономический и экологический эффект может быть получен при внедрении двухэтапной системы транспортировки ТБО с использованием </w:t>
      </w:r>
      <w:proofErr w:type="spellStart"/>
      <w:r w:rsidRPr="00C326BC">
        <w:rPr>
          <w:rFonts w:ascii="Times New Roman" w:eastAsia="Times New Roman" w:hAnsi="Times New Roman" w:cs="Times New Roman"/>
          <w:sz w:val="24"/>
          <w:szCs w:val="24"/>
          <w:lang w:eastAsia="ru-RU"/>
        </w:rPr>
        <w:t>мусороперегрузки</w:t>
      </w:r>
      <w:proofErr w:type="spellEnd"/>
      <w:r w:rsidRPr="00C326BC">
        <w:rPr>
          <w:rFonts w:ascii="Times New Roman" w:eastAsia="Times New Roman" w:hAnsi="Times New Roman" w:cs="Times New Roman"/>
          <w:sz w:val="24"/>
          <w:szCs w:val="24"/>
          <w:lang w:eastAsia="ru-RU"/>
        </w:rPr>
        <w:t xml:space="preserve"> ТБО и большегрузных мусоровозов.</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В настоящее время технологии перегрузки ТБО на рынке представлены тремя основными способами:</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 перегрузка ТБО на мусороперегрузочной станции;</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 xml:space="preserve">- сортировка ТБО на мусороперерабатывающем комплексе с дальнейшей загрузкой </w:t>
      </w:r>
      <w:proofErr w:type="spellStart"/>
      <w:r w:rsidRPr="00C326BC">
        <w:rPr>
          <w:rFonts w:ascii="Times New Roman" w:eastAsia="Times New Roman" w:hAnsi="Times New Roman" w:cs="Times New Roman"/>
          <w:sz w:val="24"/>
          <w:szCs w:val="24"/>
          <w:lang w:eastAsia="ru-RU"/>
        </w:rPr>
        <w:t>неутильных</w:t>
      </w:r>
      <w:proofErr w:type="spellEnd"/>
      <w:r w:rsidRPr="00C326BC">
        <w:rPr>
          <w:rFonts w:ascii="Times New Roman" w:eastAsia="Times New Roman" w:hAnsi="Times New Roman" w:cs="Times New Roman"/>
          <w:sz w:val="24"/>
          <w:szCs w:val="24"/>
          <w:lang w:eastAsia="ru-RU"/>
        </w:rPr>
        <w:t xml:space="preserve"> фракций в прессовальное оборудование (с брикетированием или нет) и вывозом большегрузными спецмашинами;</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 перегрузка из малотоннажных мусоровозов в большегрузные мусоровозы без строительства мусороперегрузочной станции.</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Устройство мусороперегрузочных станций позволяет:</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 снизить транспортные расходы (временные затраты на вывоз отходов, эксплуатационные затраты на ГСМ и ремонт парка мусоровозов);</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 укрупнить объекты переработки;</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 накапливать транспортные партии вторичного сырья и компостных фракций на мусороперегрузочной станции;</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 xml:space="preserve">- производить первичную обработку отходов (прессование, </w:t>
      </w:r>
      <w:proofErr w:type="spellStart"/>
      <w:r w:rsidRPr="00C326BC">
        <w:rPr>
          <w:rFonts w:ascii="Times New Roman" w:eastAsia="Times New Roman" w:hAnsi="Times New Roman" w:cs="Times New Roman"/>
          <w:sz w:val="24"/>
          <w:szCs w:val="24"/>
          <w:lang w:eastAsia="ru-RU"/>
        </w:rPr>
        <w:t>тюкование</w:t>
      </w:r>
      <w:proofErr w:type="spellEnd"/>
      <w:r w:rsidRPr="00C326BC">
        <w:rPr>
          <w:rFonts w:ascii="Times New Roman" w:eastAsia="Times New Roman" w:hAnsi="Times New Roman" w:cs="Times New Roman"/>
          <w:sz w:val="24"/>
          <w:szCs w:val="24"/>
          <w:lang w:eastAsia="ru-RU"/>
        </w:rPr>
        <w:t xml:space="preserve"> при экономической целесообразности).</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lastRenderedPageBreak/>
        <w:t xml:space="preserve">Функцию сбора твердых бытовых отходов при двухэтапной системе  выполняют мусоровозы с небольшой грузоподъемностью, которые везут отходы на станцию перегруза. </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Общей частью различных вариантов схем одноуровневых МПС является следующий технологический процесс:</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а) собирающий мусоровоз выгружает ТБО на бетонированную площадку приемного отделения МПС;</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б) на площадке приемного отделения производится ручной отбор крупногабаритных отходов и металлолома; отобранные ресурсы  собираются и вывозятся к объектам их переработки;</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в) автопогрузчиком ТБО сгружаются на заглубленную часть наклонного приемного пластинчатого конвейера;</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г) с наклонного приемного конвейера ТБО сбрасываются:</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 в транспортный большегрузный мусоровоз через накопительную воронку путем дозированной подачи ТБО приемным конвейером; масса большегрузного мусоровоза может доходить до 24 т.;</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 xml:space="preserve">- в пресс-контейнер, а также в буферный накопительный бункер объемом до </w:t>
      </w:r>
      <w:smartTag w:uri="urn:schemas-microsoft-com:office:smarttags" w:element="metricconverter">
        <w:smartTagPr>
          <w:attr w:name="ProductID" w:val="35 м3"/>
        </w:smartTagPr>
        <w:r w:rsidRPr="00C326BC">
          <w:rPr>
            <w:rFonts w:ascii="Times New Roman" w:eastAsia="Times New Roman" w:hAnsi="Times New Roman" w:cs="Times New Roman"/>
            <w:sz w:val="24"/>
            <w:szCs w:val="24"/>
            <w:lang w:eastAsia="ru-RU"/>
          </w:rPr>
          <w:t>35 м3</w:t>
        </w:r>
      </w:smartTag>
      <w:r w:rsidRPr="00C326BC">
        <w:rPr>
          <w:rFonts w:ascii="Times New Roman" w:eastAsia="Times New Roman" w:hAnsi="Times New Roman" w:cs="Times New Roman"/>
          <w:sz w:val="24"/>
          <w:szCs w:val="24"/>
          <w:lang w:eastAsia="ru-RU"/>
        </w:rPr>
        <w:t xml:space="preserve"> каждый со стационарным </w:t>
      </w:r>
      <w:proofErr w:type="spellStart"/>
      <w:r w:rsidRPr="00C326BC">
        <w:rPr>
          <w:rFonts w:ascii="Times New Roman" w:eastAsia="Times New Roman" w:hAnsi="Times New Roman" w:cs="Times New Roman"/>
          <w:sz w:val="24"/>
          <w:szCs w:val="24"/>
          <w:lang w:eastAsia="ru-RU"/>
        </w:rPr>
        <w:t>компактором</w:t>
      </w:r>
      <w:proofErr w:type="spellEnd"/>
      <w:r w:rsidRPr="00C326BC">
        <w:rPr>
          <w:rFonts w:ascii="Times New Roman" w:eastAsia="Times New Roman" w:hAnsi="Times New Roman" w:cs="Times New Roman"/>
          <w:sz w:val="24"/>
          <w:szCs w:val="24"/>
          <w:lang w:eastAsia="ru-RU"/>
        </w:rPr>
        <w:t xml:space="preserve"> и последующей погрузкой пресс-контейнера на большегрузное транспортное средство, оборудованное механизмом "</w:t>
      </w:r>
      <w:proofErr w:type="spellStart"/>
      <w:r w:rsidRPr="00C326BC">
        <w:rPr>
          <w:rFonts w:ascii="Times New Roman" w:eastAsia="Times New Roman" w:hAnsi="Times New Roman" w:cs="Times New Roman"/>
          <w:sz w:val="24"/>
          <w:szCs w:val="24"/>
          <w:lang w:eastAsia="ru-RU"/>
        </w:rPr>
        <w:t>мультилифт</w:t>
      </w:r>
      <w:proofErr w:type="spellEnd"/>
      <w:r w:rsidRPr="00C326BC">
        <w:rPr>
          <w:rFonts w:ascii="Times New Roman" w:eastAsia="Times New Roman" w:hAnsi="Times New Roman" w:cs="Times New Roman"/>
          <w:sz w:val="24"/>
          <w:szCs w:val="24"/>
          <w:lang w:eastAsia="ru-RU"/>
        </w:rPr>
        <w:t xml:space="preserve">", тросовым или цепным устройством. Реализация схемы МПС по варианту 2 рекомендуется при невысокой производительности станции и небольшом (порядка 5 - </w:t>
      </w:r>
      <w:smartTag w:uri="urn:schemas-microsoft-com:office:smarttags" w:element="metricconverter">
        <w:smartTagPr>
          <w:attr w:name="ProductID" w:val="10 км"/>
        </w:smartTagPr>
        <w:r w:rsidRPr="00C326BC">
          <w:rPr>
            <w:rFonts w:ascii="Times New Roman" w:eastAsia="Times New Roman" w:hAnsi="Times New Roman" w:cs="Times New Roman"/>
            <w:sz w:val="24"/>
            <w:szCs w:val="24"/>
            <w:lang w:eastAsia="ru-RU"/>
          </w:rPr>
          <w:t>10 км</w:t>
        </w:r>
      </w:smartTag>
      <w:r w:rsidRPr="00C326BC">
        <w:rPr>
          <w:rFonts w:ascii="Times New Roman" w:eastAsia="Times New Roman" w:hAnsi="Times New Roman" w:cs="Times New Roman"/>
          <w:sz w:val="24"/>
          <w:szCs w:val="24"/>
          <w:lang w:eastAsia="ru-RU"/>
        </w:rPr>
        <w:t>) расстоянии до полигона;</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 xml:space="preserve">- специальные пресса для уплотнения мусора в 3-4 раза. При применении транспортных машин в составе автопоезда, на свалку может транспортироваться до </w:t>
      </w:r>
      <w:smartTag w:uri="urn:schemas-microsoft-com:office:smarttags" w:element="metricconverter">
        <w:smartTagPr>
          <w:attr w:name="ProductID" w:val="250 м3"/>
        </w:smartTagPr>
        <w:r w:rsidRPr="00C326BC">
          <w:rPr>
            <w:rFonts w:ascii="Times New Roman" w:eastAsia="Times New Roman" w:hAnsi="Times New Roman" w:cs="Times New Roman"/>
            <w:sz w:val="24"/>
            <w:szCs w:val="24"/>
            <w:lang w:eastAsia="ru-RU"/>
          </w:rPr>
          <w:t>250 м3</w:t>
        </w:r>
      </w:smartTag>
      <w:r w:rsidRPr="00C326BC">
        <w:rPr>
          <w:rFonts w:ascii="Times New Roman" w:eastAsia="Times New Roman" w:hAnsi="Times New Roman" w:cs="Times New Roman"/>
          <w:sz w:val="24"/>
          <w:szCs w:val="24"/>
          <w:lang w:eastAsia="ru-RU"/>
        </w:rPr>
        <w:t xml:space="preserve"> отходов. А мусоровозы большой грузоподъемности выполняют функции транспортирования ТБО со станции перегрузки на места утилизации. Крупногабаритные отходы вывозятся в тех же контейнерах;</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 в стационарный пакетирующий пресс для ТБО с автоматической обвязкой 4 - 5 рядами проволоки и последующей погрузкой сформированных тюков плотностью до 1 т/куб. м с помощью погрузчика с боковым захватом на большегрузное транспортное средство.</w:t>
      </w:r>
    </w:p>
    <w:p w:rsidR="004B0768" w:rsidRPr="00C326BC"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t xml:space="preserve">Учитывая технические характеристики современных станций перегруза (их производительность и стоимость) применение данной системы целесообразно при объемах суточного образования отходов не менее </w:t>
      </w:r>
      <w:smartTag w:uri="urn:schemas-microsoft-com:office:smarttags" w:element="metricconverter">
        <w:smartTagPr>
          <w:attr w:name="ProductID" w:val="140 м3"/>
        </w:smartTagPr>
        <w:r w:rsidRPr="00C326BC">
          <w:rPr>
            <w:rFonts w:ascii="Times New Roman" w:eastAsia="Times New Roman" w:hAnsi="Times New Roman" w:cs="Times New Roman"/>
            <w:sz w:val="24"/>
            <w:szCs w:val="24"/>
            <w:lang w:eastAsia="ru-RU"/>
          </w:rPr>
          <w:t>140 м3</w:t>
        </w:r>
      </w:smartTag>
      <w:r w:rsidRPr="00C326BC">
        <w:rPr>
          <w:rFonts w:ascii="Times New Roman" w:eastAsia="Times New Roman" w:hAnsi="Times New Roman" w:cs="Times New Roman"/>
          <w:sz w:val="24"/>
          <w:szCs w:val="24"/>
          <w:lang w:eastAsia="ru-RU"/>
        </w:rPr>
        <w:t>. (10 тыс. тонн/год).</w:t>
      </w:r>
    </w:p>
    <w:p w:rsidR="004B0768" w:rsidRDefault="004B0768" w:rsidP="004B0768">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rPr>
      </w:pPr>
      <w:r w:rsidRPr="00C326BC">
        <w:rPr>
          <w:rFonts w:ascii="Times New Roman" w:eastAsia="Times New Roman" w:hAnsi="Times New Roman" w:cs="Times New Roman"/>
          <w:sz w:val="24"/>
          <w:szCs w:val="24"/>
          <w:lang w:eastAsia="ru-RU"/>
        </w:rPr>
        <w:lastRenderedPageBreak/>
        <w:t xml:space="preserve">В ходе работы были предусмотрены места временного </w:t>
      </w:r>
      <w:r>
        <w:rPr>
          <w:rFonts w:ascii="Times New Roman" w:eastAsia="Times New Roman" w:hAnsi="Times New Roman" w:cs="Times New Roman"/>
          <w:sz w:val="24"/>
          <w:szCs w:val="24"/>
          <w:lang w:eastAsia="ru-RU"/>
        </w:rPr>
        <w:t>хранения отходов (рисунок 1)</w:t>
      </w:r>
      <w:r w:rsidRPr="00C326BC">
        <w:rPr>
          <w:rFonts w:ascii="Times New Roman" w:eastAsia="Times New Roman" w:hAnsi="Times New Roman" w:cs="Times New Roman"/>
          <w:sz w:val="24"/>
          <w:szCs w:val="24"/>
          <w:lang w:eastAsia="ru-RU"/>
        </w:rPr>
        <w:t xml:space="preserve"> Выбо</w:t>
      </w:r>
      <w:r>
        <w:rPr>
          <w:rFonts w:ascii="Times New Roman" w:eastAsia="Times New Roman" w:hAnsi="Times New Roman" w:cs="Times New Roman"/>
          <w:sz w:val="24"/>
          <w:szCs w:val="24"/>
          <w:lang w:eastAsia="ru-RU"/>
        </w:rPr>
        <w:t>р мест размещения отходов исходя</w:t>
      </w:r>
      <w:r w:rsidRPr="00C326BC">
        <w:rPr>
          <w:rFonts w:ascii="Times New Roman" w:eastAsia="Times New Roman" w:hAnsi="Times New Roman" w:cs="Times New Roman"/>
          <w:sz w:val="24"/>
          <w:szCs w:val="24"/>
          <w:lang w:eastAsia="ru-RU"/>
        </w:rPr>
        <w:t xml:space="preserve"> из расстояния от места сбора.</w:t>
      </w:r>
    </w:p>
    <w:p w:rsidR="004B0768" w:rsidRDefault="004B07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B0768" w:rsidRDefault="004B0768" w:rsidP="004B0768">
      <w:pPr>
        <w:autoSpaceDE w:val="0"/>
        <w:autoSpaceDN w:val="0"/>
        <w:adjustRightInd w:val="0"/>
        <w:spacing w:after="0" w:line="360" w:lineRule="auto"/>
        <w:ind w:left="-426"/>
        <w:contextualSpacing/>
        <w:jc w:val="center"/>
        <w:rPr>
          <w:rFonts w:ascii="Times New Roman" w:eastAsia="Times New Roman" w:hAnsi="Times New Roman" w:cs="Times New Roman"/>
          <w:sz w:val="24"/>
          <w:szCs w:val="24"/>
          <w:lang w:eastAsia="ru-RU"/>
        </w:rPr>
        <w:sectPr w:rsidR="004B0768" w:rsidSect="00C1726A">
          <w:pgSz w:w="11906" w:h="16838"/>
          <w:pgMar w:top="1134" w:right="850" w:bottom="1134" w:left="1701" w:header="708" w:footer="708" w:gutter="0"/>
          <w:cols w:space="708"/>
          <w:docGrid w:linePitch="360"/>
        </w:sectPr>
      </w:pPr>
    </w:p>
    <w:p w:rsidR="004B0768" w:rsidRDefault="004B0768" w:rsidP="004B0768">
      <w:pPr>
        <w:autoSpaceDE w:val="0"/>
        <w:autoSpaceDN w:val="0"/>
        <w:adjustRightInd w:val="0"/>
        <w:spacing w:after="0" w:line="360" w:lineRule="auto"/>
        <w:ind w:left="-42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7772400" cy="4924425"/>
            <wp:effectExtent l="19050" t="0" r="0" b="0"/>
            <wp:docPr id="24" name="Рисунок 24" descr="Алек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Алекс1"/>
                    <pic:cNvPicPr>
                      <a:picLocks noChangeAspect="1" noChangeArrowheads="1"/>
                    </pic:cNvPicPr>
                  </pic:nvPicPr>
                  <pic:blipFill>
                    <a:blip r:embed="rId14"/>
                    <a:srcRect/>
                    <a:stretch>
                      <a:fillRect/>
                    </a:stretch>
                  </pic:blipFill>
                  <pic:spPr bwMode="auto">
                    <a:xfrm>
                      <a:off x="0" y="0"/>
                      <a:ext cx="7772400" cy="4924425"/>
                    </a:xfrm>
                    <a:prstGeom prst="rect">
                      <a:avLst/>
                    </a:prstGeom>
                    <a:noFill/>
                    <a:ln w="9525">
                      <a:noFill/>
                      <a:miter lim="800000"/>
                      <a:headEnd/>
                      <a:tailEnd/>
                    </a:ln>
                  </pic:spPr>
                </pic:pic>
              </a:graphicData>
            </a:graphic>
          </wp:inline>
        </w:drawing>
      </w:r>
    </w:p>
    <w:p w:rsidR="004B0768" w:rsidRDefault="004B0768" w:rsidP="004B0768">
      <w:pPr>
        <w:tabs>
          <w:tab w:val="left" w:pos="622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Рисунок 1 – Места размещения отходов</w:t>
      </w:r>
    </w:p>
    <w:p w:rsidR="004B0768" w:rsidRDefault="004B0768" w:rsidP="004B0768">
      <w:pPr>
        <w:rPr>
          <w:rFonts w:ascii="Times New Roman" w:eastAsia="Times New Roman" w:hAnsi="Times New Roman" w:cs="Times New Roman"/>
          <w:sz w:val="24"/>
          <w:szCs w:val="24"/>
          <w:lang w:eastAsia="ru-RU"/>
        </w:rPr>
      </w:pPr>
    </w:p>
    <w:p w:rsidR="004B0768" w:rsidRPr="004B0768" w:rsidRDefault="004B0768" w:rsidP="004B0768">
      <w:pPr>
        <w:rPr>
          <w:rFonts w:ascii="Times New Roman" w:eastAsia="Times New Roman" w:hAnsi="Times New Roman" w:cs="Times New Roman"/>
          <w:sz w:val="24"/>
          <w:szCs w:val="24"/>
          <w:lang w:eastAsia="ru-RU"/>
        </w:rPr>
        <w:sectPr w:rsidR="004B0768" w:rsidRPr="004B0768" w:rsidSect="004B0768">
          <w:pgSz w:w="16838" w:h="11906" w:orient="landscape"/>
          <w:pgMar w:top="1701" w:right="1134" w:bottom="851" w:left="1134" w:header="709" w:footer="709" w:gutter="0"/>
          <w:cols w:space="708"/>
          <w:docGrid w:linePitch="360"/>
        </w:sectPr>
      </w:pPr>
    </w:p>
    <w:p w:rsidR="00E241F5" w:rsidRPr="004B0768" w:rsidRDefault="00684F18" w:rsidP="00E241F5">
      <w:pPr>
        <w:tabs>
          <w:tab w:val="left" w:pos="1985"/>
        </w:tabs>
        <w:spacing w:after="0" w:line="360" w:lineRule="auto"/>
        <w:ind w:firstLine="851"/>
        <w:jc w:val="both"/>
        <w:outlineLvl w:val="0"/>
        <w:rPr>
          <w:rFonts w:ascii="Times New Roman" w:eastAsia="Times New Roman" w:hAnsi="Times New Roman" w:cs="Times New Roman"/>
          <w:bCs/>
          <w:sz w:val="24"/>
          <w:szCs w:val="24"/>
          <w:lang w:eastAsia="ru-RU"/>
        </w:rPr>
      </w:pPr>
      <w:bookmarkStart w:id="33" w:name="_Toc298159474"/>
      <w:bookmarkStart w:id="34" w:name="_Toc328392228"/>
      <w:bookmarkStart w:id="35" w:name="_Toc328394183"/>
      <w:r>
        <w:rPr>
          <w:rFonts w:ascii="Times New Roman" w:eastAsia="Times New Roman" w:hAnsi="Times New Roman" w:cs="Times New Roman"/>
          <w:bCs/>
          <w:sz w:val="24"/>
          <w:szCs w:val="24"/>
          <w:lang w:eastAsia="ru-RU"/>
        </w:rPr>
        <w:lastRenderedPageBreak/>
        <w:t xml:space="preserve">5.3. </w:t>
      </w:r>
      <w:r w:rsidR="00E241F5" w:rsidRPr="004B0768">
        <w:rPr>
          <w:rFonts w:ascii="Times New Roman" w:eastAsia="Times New Roman" w:hAnsi="Times New Roman" w:cs="Times New Roman"/>
          <w:bCs/>
          <w:sz w:val="24"/>
          <w:szCs w:val="24"/>
          <w:lang w:eastAsia="ru-RU"/>
        </w:rPr>
        <w:t>Предлагаемая схема комплексной системы обращения с отходами</w:t>
      </w:r>
      <w:bookmarkEnd w:id="33"/>
      <w:bookmarkEnd w:id="34"/>
      <w:bookmarkEnd w:id="35"/>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proofErr w:type="gramStart"/>
      <w:r w:rsidRPr="00E241F5">
        <w:rPr>
          <w:rFonts w:ascii="Times New Roman" w:eastAsia="Times New Roman" w:hAnsi="Times New Roman" w:cs="Times New Roman"/>
          <w:sz w:val="24"/>
          <w:szCs w:val="24"/>
          <w:lang w:eastAsia="ru-RU"/>
        </w:rPr>
        <w:t>Принимаемая система сбора отходов зависит от расстояния от  населенного пункта до объекта утилизации или размещения, вида жилищного фонда (высотная или малоэтажная застройка), планировки (ширина проездов, наличие площадей для разворота техники и т.п.), принятой стратегии обращения с отходами, климатических условий, принятой технологии сбора (в одно ведро, селективный), применяемой техники для вывоза отходов, наличия ограничений по габаритам и весу транспорта для</w:t>
      </w:r>
      <w:proofErr w:type="gramEnd"/>
      <w:r w:rsidRPr="00E241F5">
        <w:rPr>
          <w:rFonts w:ascii="Times New Roman" w:eastAsia="Times New Roman" w:hAnsi="Times New Roman" w:cs="Times New Roman"/>
          <w:sz w:val="24"/>
          <w:szCs w:val="24"/>
          <w:lang w:eastAsia="ru-RU"/>
        </w:rPr>
        <w:t xml:space="preserve"> вывоза отходов.</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 xml:space="preserve">При контейнерной системе сбора отходов, содержащих пищевую часть, в дворовых сборниках должна быть исключена возможность их загнивания и разложения. Поэтому срок хранения в холодное время года (при температуре -5° и ниже) должен быть не более трех суток, в теплое время (при плюсовой температуре свыше +5° не более одних суток (ежедневный вывоз). В каждом населенном пункте периодичность удаления твердых бытовых отходов согласовывается с местными учреждениями санитарно-эпидемиологической службы. Ответственность за надлежащее санитарное и техническое состояние мусоросборников и площадок для мусоросборников, а также за обеспечение сбора и вывоза отходов наступает в соответствии с действующим законодательством, муниципальными правовыми актами, заключенными договорами. </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 xml:space="preserve">Контейнеры для сбора твердых бытовых отходов устанавливают на специальных площадках с обязательным ограждением зелеными насаждениями или защитным экраном. Площадки должны быть удалены от жилых домов, детских учреждений, мест отдыха и т. п. на расстояние не менее 20, но не более </w:t>
      </w:r>
      <w:smartTag w:uri="urn:schemas-microsoft-com:office:smarttags" w:element="metricconverter">
        <w:smartTagPr>
          <w:attr w:name="ProductID" w:val="100 м"/>
        </w:smartTagPr>
        <w:r w:rsidRPr="00E241F5">
          <w:rPr>
            <w:rFonts w:ascii="Times New Roman" w:eastAsia="Times New Roman" w:hAnsi="Times New Roman" w:cs="Times New Roman"/>
            <w:sz w:val="24"/>
            <w:szCs w:val="24"/>
            <w:lang w:eastAsia="ru-RU"/>
          </w:rPr>
          <w:t>100 м</w:t>
        </w:r>
      </w:smartTag>
      <w:r w:rsidRPr="00E241F5">
        <w:rPr>
          <w:rFonts w:ascii="Times New Roman" w:eastAsia="Times New Roman" w:hAnsi="Times New Roman" w:cs="Times New Roman"/>
          <w:sz w:val="24"/>
          <w:szCs w:val="24"/>
          <w:lang w:eastAsia="ru-RU"/>
        </w:rPr>
        <w:t xml:space="preserve">. Размеры площадки устанавливают из расчета 1 - </w:t>
      </w:r>
      <w:smartTag w:uri="urn:schemas-microsoft-com:office:smarttags" w:element="metricconverter">
        <w:smartTagPr>
          <w:attr w:name="ProductID" w:val="1,5 м2"/>
        </w:smartTagPr>
        <w:r w:rsidRPr="00E241F5">
          <w:rPr>
            <w:rFonts w:ascii="Times New Roman" w:eastAsia="Times New Roman" w:hAnsi="Times New Roman" w:cs="Times New Roman"/>
            <w:sz w:val="24"/>
            <w:szCs w:val="24"/>
            <w:lang w:eastAsia="ru-RU"/>
          </w:rPr>
          <w:t>1,5 м</w:t>
        </w:r>
        <w:r w:rsidRPr="00E241F5">
          <w:rPr>
            <w:rFonts w:ascii="Times New Roman" w:eastAsia="Times New Roman" w:hAnsi="Times New Roman" w:cs="Times New Roman"/>
            <w:sz w:val="24"/>
            <w:szCs w:val="24"/>
            <w:vertAlign w:val="superscript"/>
            <w:lang w:eastAsia="ru-RU"/>
          </w:rPr>
          <w:t>2</w:t>
        </w:r>
      </w:smartTag>
      <w:r w:rsidRPr="00E241F5">
        <w:rPr>
          <w:rFonts w:ascii="Times New Roman" w:eastAsia="Times New Roman" w:hAnsi="Times New Roman" w:cs="Times New Roman"/>
          <w:sz w:val="24"/>
          <w:szCs w:val="24"/>
          <w:lang w:eastAsia="ru-RU"/>
        </w:rPr>
        <w:t xml:space="preserve"> на один контейнер. Число контейнеров, расположенных на одной площадке должно быть не более 5 - 6, при этом расстояние между контейнерами следует принимать не менее </w:t>
      </w:r>
      <w:smartTag w:uri="urn:schemas-microsoft-com:office:smarttags" w:element="metricconverter">
        <w:smartTagPr>
          <w:attr w:name="ProductID" w:val="350 мм"/>
        </w:smartTagPr>
        <w:r w:rsidRPr="00E241F5">
          <w:rPr>
            <w:rFonts w:ascii="Times New Roman" w:eastAsia="Times New Roman" w:hAnsi="Times New Roman" w:cs="Times New Roman"/>
            <w:sz w:val="24"/>
            <w:szCs w:val="24"/>
            <w:lang w:eastAsia="ru-RU"/>
          </w:rPr>
          <w:t>350 мм</w:t>
        </w:r>
      </w:smartTag>
      <w:r w:rsidRPr="00E241F5">
        <w:rPr>
          <w:rFonts w:ascii="Times New Roman" w:eastAsia="Times New Roman" w:hAnsi="Times New Roman" w:cs="Times New Roman"/>
          <w:sz w:val="24"/>
          <w:szCs w:val="24"/>
          <w:lang w:eastAsia="ru-RU"/>
        </w:rPr>
        <w:t xml:space="preserve">, а расстояние между контейнерами и ограждением должно быть не менее </w:t>
      </w:r>
      <w:smartTag w:uri="urn:schemas-microsoft-com:office:smarttags" w:element="metricconverter">
        <w:smartTagPr>
          <w:attr w:name="ProductID" w:val="1 м"/>
        </w:smartTagPr>
        <w:r w:rsidRPr="00E241F5">
          <w:rPr>
            <w:rFonts w:ascii="Times New Roman" w:eastAsia="Times New Roman" w:hAnsi="Times New Roman" w:cs="Times New Roman"/>
            <w:sz w:val="24"/>
            <w:szCs w:val="24"/>
            <w:lang w:eastAsia="ru-RU"/>
          </w:rPr>
          <w:t>1 м</w:t>
        </w:r>
      </w:smartTag>
      <w:r w:rsidRPr="00E241F5">
        <w:rPr>
          <w:rFonts w:ascii="Times New Roman" w:eastAsia="Times New Roman" w:hAnsi="Times New Roman" w:cs="Times New Roman"/>
          <w:sz w:val="24"/>
          <w:szCs w:val="24"/>
          <w:lang w:eastAsia="ru-RU"/>
        </w:rPr>
        <w:t>. Площадки должны иметь асфальтовое (бетонное) покрытие.</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 xml:space="preserve">Планировка, размеры и оформление площадки должны обеспечивать свободный проезд </w:t>
      </w:r>
      <w:proofErr w:type="spellStart"/>
      <w:r w:rsidR="0021111E">
        <w:rPr>
          <w:rFonts w:ascii="Times New Roman" w:eastAsia="Times New Roman" w:hAnsi="Times New Roman" w:cs="Times New Roman"/>
          <w:sz w:val="24"/>
          <w:szCs w:val="24"/>
          <w:lang w:eastAsia="ru-RU"/>
        </w:rPr>
        <w:t>а</w:t>
      </w:r>
      <w:r w:rsidRPr="00E241F5">
        <w:rPr>
          <w:rFonts w:ascii="Times New Roman" w:eastAsia="Times New Roman" w:hAnsi="Times New Roman" w:cs="Times New Roman"/>
          <w:sz w:val="24"/>
          <w:szCs w:val="24"/>
          <w:lang w:eastAsia="ru-RU"/>
        </w:rPr>
        <w:t>оза</w:t>
      </w:r>
      <w:proofErr w:type="spellEnd"/>
      <w:r w:rsidRPr="00E241F5">
        <w:rPr>
          <w:rFonts w:ascii="Times New Roman" w:eastAsia="Times New Roman" w:hAnsi="Times New Roman" w:cs="Times New Roman"/>
          <w:sz w:val="24"/>
          <w:szCs w:val="24"/>
          <w:lang w:eastAsia="ru-RU"/>
        </w:rPr>
        <w:t xml:space="preserve"> и отвечать условиям производства погрузочно-разгрузочных работ.</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Сбор КГМ. Для сбора и промежуточного складирования крупногабаритных отходов существуют два основных варианта:</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 сбор КГМ в  сменяемые бункера-накопители (7,5—8,5 м</w:t>
      </w:r>
      <w:r w:rsidRPr="00E241F5">
        <w:rPr>
          <w:rFonts w:ascii="Times New Roman" w:eastAsia="Times New Roman" w:hAnsi="Times New Roman" w:cs="Times New Roman"/>
          <w:sz w:val="24"/>
          <w:szCs w:val="24"/>
          <w:vertAlign w:val="superscript"/>
          <w:lang w:eastAsia="ru-RU"/>
        </w:rPr>
        <w:t>3</w:t>
      </w:r>
      <w:r w:rsidRPr="00E241F5">
        <w:rPr>
          <w:rFonts w:ascii="Times New Roman" w:eastAsia="Times New Roman" w:hAnsi="Times New Roman" w:cs="Times New Roman"/>
          <w:sz w:val="24"/>
          <w:szCs w:val="24"/>
          <w:lang w:eastAsia="ru-RU"/>
        </w:rPr>
        <w:t>).</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 организация  сбора КГМ патрульным методом;</w:t>
      </w:r>
    </w:p>
    <w:p w:rsidR="00E241F5" w:rsidRPr="00E241F5" w:rsidRDefault="00E241F5" w:rsidP="00E241F5">
      <w:pPr>
        <w:autoSpaceDE w:val="0"/>
        <w:autoSpaceDN w:val="0"/>
        <w:adjustRightInd w:val="0"/>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 xml:space="preserve">Целесообразность установки бункеров должна определяться с учетом пешеходной доступности  и обеспечением  коэффициента использования мусоровоза на уровне не менее 60-70%. </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Оплата услуг по вывозу КГМ осуществляется двумя способами:</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lastRenderedPageBreak/>
        <w:t>- через ежемесячную плату;</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 по фактическим объемам – по заявкам населения</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Сбор КГМ осуществляется в определенный день недели (месяца). Население информируется о графике  сбора КГМ.</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p>
    <w:p w:rsidR="00E241F5" w:rsidRPr="00684F18" w:rsidRDefault="00684F18"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w:t>
      </w:r>
      <w:r w:rsidR="00E241F5" w:rsidRPr="00684F18">
        <w:rPr>
          <w:rFonts w:ascii="Times New Roman" w:eastAsia="Times New Roman" w:hAnsi="Times New Roman" w:cs="Times New Roman"/>
          <w:sz w:val="24"/>
          <w:szCs w:val="24"/>
          <w:lang w:eastAsia="ru-RU"/>
        </w:rPr>
        <w:t>Сбор и вывоз отходов из удаленных населенных пунктов</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proofErr w:type="gramStart"/>
      <w:r w:rsidRPr="00E241F5">
        <w:rPr>
          <w:rFonts w:ascii="Times New Roman" w:eastAsia="Times New Roman" w:hAnsi="Times New Roman" w:cs="Times New Roman"/>
          <w:sz w:val="24"/>
          <w:szCs w:val="24"/>
          <w:lang w:eastAsia="ru-RU"/>
        </w:rPr>
        <w:t>В населенных пунктах с численностью населения более 300 чел., имеющих  разветвленную  сеть улиц с малой проходимостью (шириной дорог), может предусматриваться устройство контейнерных площадок  на границах образования в наиболее удаленных точках друг от друга или в месте, равноудаленном  от границ участка (центральная улица).</w:t>
      </w:r>
      <w:proofErr w:type="gramEnd"/>
      <w:r w:rsidRPr="00E241F5">
        <w:rPr>
          <w:rFonts w:ascii="Times New Roman" w:eastAsia="Times New Roman" w:hAnsi="Times New Roman" w:cs="Times New Roman"/>
          <w:sz w:val="24"/>
          <w:szCs w:val="24"/>
          <w:lang w:eastAsia="ru-RU"/>
        </w:rPr>
        <w:t xml:space="preserve"> При этом администрации сельских поселений должны организовать сбор  отходов на контейнерную площадку.</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В населенных пунктах с численностью менее 40 чел. может применяться позвонковая система сбора и вывоза ТБО с применением   специальных маркированных мешков, продажа которых осуществляется предприятиями, осуществляющими сбор и вывоз ТБО.</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Стоимость данных мешков должна определяться с учетом стоимости вывоза и утилизации объемов ТБО, собираемых  данной упаковкой.</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 xml:space="preserve">Применение данных мешков позволяет решать несколько проблем: </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 xml:space="preserve"> Обеспечить учет ТБО (объем ТБО определяется произведением собранных мешков и их вместимости).</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Обеспечить финансирование услуг по сбору и вывозу ТБО. Стоимость данных мешков должна определяться с учетом стоимости вывоза и утилизации объемов ТБО, собираемых  данной упаковкой.</w:t>
      </w:r>
    </w:p>
    <w:p w:rsid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Учитывая низкий уровень доходов населения мелких населенных пунктов, жители будут заинтересованы уменьшать объем  ТБО для сокращения расходов на приобретение упаковки (увеличение доли отбора отходов для компостирования и  отбора ресурсов для сдачи частным лицам, осуществляющим прием  вторичных материалов).</w:t>
      </w:r>
    </w:p>
    <w:p w:rsidR="009C34DC" w:rsidRDefault="009C34DC" w:rsidP="009C34DC">
      <w:pPr>
        <w:spacing w:after="0" w:line="360" w:lineRule="auto"/>
        <w:ind w:firstLine="709"/>
        <w:contextualSpacing/>
        <w:jc w:val="both"/>
        <w:rPr>
          <w:rFonts w:ascii="Times New Roman" w:hAnsi="Times New Roman" w:cs="Times New Roman"/>
          <w:sz w:val="24"/>
          <w:szCs w:val="24"/>
        </w:rPr>
      </w:pPr>
      <w:r w:rsidRPr="008B6204">
        <w:rPr>
          <w:rFonts w:ascii="Times New Roman" w:hAnsi="Times New Roman" w:cs="Times New Roman"/>
          <w:sz w:val="24"/>
          <w:szCs w:val="24"/>
        </w:rPr>
        <w:t>Вывоз твердых бытовых отходов осуществляется по маршрутным графикам, которые необходимо согласовывать с органами Санэпиднадзора (СанПиН 42-128-4690-88 п.1.8).</w:t>
      </w:r>
    </w:p>
    <w:p w:rsidR="00684F18" w:rsidRDefault="00684F18" w:rsidP="009C34DC">
      <w:pPr>
        <w:spacing w:after="0" w:line="360" w:lineRule="auto"/>
        <w:ind w:firstLine="709"/>
        <w:contextualSpacing/>
        <w:jc w:val="both"/>
        <w:rPr>
          <w:rFonts w:ascii="Times New Roman" w:hAnsi="Times New Roman" w:cs="Times New Roman"/>
          <w:sz w:val="24"/>
        </w:rPr>
      </w:pPr>
    </w:p>
    <w:p w:rsidR="009C34DC" w:rsidRDefault="00684F18" w:rsidP="009C34DC">
      <w:pPr>
        <w:spacing w:after="0"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5.4.1. </w:t>
      </w:r>
      <w:r w:rsidR="009C34DC" w:rsidRPr="000A253C">
        <w:rPr>
          <w:rFonts w:ascii="Times New Roman" w:hAnsi="Times New Roman" w:cs="Times New Roman"/>
          <w:sz w:val="24"/>
        </w:rPr>
        <w:t xml:space="preserve">Определение необходимого количества </w:t>
      </w:r>
      <w:proofErr w:type="spellStart"/>
      <w:r w:rsidR="009C34DC" w:rsidRPr="000A253C">
        <w:rPr>
          <w:rFonts w:ascii="Times New Roman" w:hAnsi="Times New Roman" w:cs="Times New Roman"/>
          <w:sz w:val="24"/>
        </w:rPr>
        <w:t>спецавтотранспорта</w:t>
      </w:r>
      <w:proofErr w:type="spellEnd"/>
      <w:r w:rsidR="009C34DC" w:rsidRPr="000A253C">
        <w:rPr>
          <w:rFonts w:ascii="Times New Roman" w:hAnsi="Times New Roman" w:cs="Times New Roman"/>
          <w:sz w:val="24"/>
        </w:rPr>
        <w:t xml:space="preserve"> для вывоза твердых коммунальных отходов</w:t>
      </w:r>
    </w:p>
    <w:p w:rsidR="009C34DC" w:rsidRPr="00976727" w:rsidRDefault="009C34DC" w:rsidP="009C34DC">
      <w:pPr>
        <w:spacing w:after="0" w:line="360" w:lineRule="auto"/>
        <w:ind w:firstLine="709"/>
        <w:contextualSpacing/>
        <w:jc w:val="both"/>
        <w:rPr>
          <w:rFonts w:ascii="Times New Roman" w:hAnsi="Times New Roman" w:cs="Times New Roman"/>
          <w:sz w:val="24"/>
        </w:rPr>
      </w:pPr>
      <w:r w:rsidRPr="00976727">
        <w:rPr>
          <w:rFonts w:ascii="Times New Roman" w:hAnsi="Times New Roman" w:cs="Times New Roman"/>
          <w:sz w:val="24"/>
        </w:rPr>
        <w:lastRenderedPageBreak/>
        <w:t xml:space="preserve">С учетом норм накопления отходов и схемы вывоза отходов определяется необходимое количество и тип </w:t>
      </w:r>
      <w:proofErr w:type="spellStart"/>
      <w:r w:rsidRPr="00976727">
        <w:rPr>
          <w:rFonts w:ascii="Times New Roman" w:hAnsi="Times New Roman" w:cs="Times New Roman"/>
          <w:sz w:val="24"/>
        </w:rPr>
        <w:t>спецавтотранспорта</w:t>
      </w:r>
      <w:proofErr w:type="spellEnd"/>
      <w:r w:rsidRPr="00976727">
        <w:rPr>
          <w:rFonts w:ascii="Times New Roman" w:hAnsi="Times New Roman" w:cs="Times New Roman"/>
          <w:sz w:val="24"/>
        </w:rPr>
        <w:t xml:space="preserve"> и его потоки. Число мусоровозов </w:t>
      </w:r>
      <w:proofErr w:type="spellStart"/>
      <w:r w:rsidRPr="00976727">
        <w:rPr>
          <w:rFonts w:ascii="Times New Roman" w:hAnsi="Times New Roman" w:cs="Times New Roman"/>
          <w:sz w:val="24"/>
        </w:rPr>
        <w:t>Nтр</w:t>
      </w:r>
      <w:proofErr w:type="spellEnd"/>
      <w:r w:rsidRPr="00976727">
        <w:rPr>
          <w:rFonts w:ascii="Times New Roman" w:hAnsi="Times New Roman" w:cs="Times New Roman"/>
          <w:sz w:val="24"/>
        </w:rPr>
        <w:t xml:space="preserve"> , необходимых для вывоза отходов, определяется по формуле: </w:t>
      </w:r>
    </w:p>
    <w:p w:rsidR="009C34DC" w:rsidRPr="00976727" w:rsidRDefault="009C34DC" w:rsidP="009C34DC">
      <w:pPr>
        <w:spacing w:after="0" w:line="360" w:lineRule="auto"/>
        <w:ind w:firstLine="709"/>
        <w:contextualSpacing/>
        <w:jc w:val="center"/>
        <w:rPr>
          <w:rFonts w:ascii="Times New Roman" w:hAnsi="Times New Roman" w:cs="Times New Roman"/>
          <w:i/>
          <w:sz w:val="24"/>
        </w:rPr>
      </w:pPr>
      <m:oMath>
        <m:r>
          <w:rPr>
            <w:rFonts w:ascii="Cambria Math" w:hAnsi="Cambria Math" w:cs="Times New Roman"/>
            <w:sz w:val="24"/>
          </w:rPr>
          <m:t>N</m:t>
        </m:r>
        <m:r>
          <w:rPr>
            <w:rFonts w:ascii="Cambria Math" w:hAnsi="Times New Roman" w:cs="Times New Roman"/>
            <w:sz w:val="24"/>
          </w:rPr>
          <m:t>тр</m:t>
        </m:r>
        <m:r>
          <w:rPr>
            <w:rFonts w:ascii="Cambria Math" w:hAnsi="Times New Roman" w:cs="Times New Roman"/>
            <w:sz w:val="24"/>
          </w:rPr>
          <m:t>=</m:t>
        </m:r>
        <m:f>
          <m:fPr>
            <m:ctrlPr>
              <w:rPr>
                <w:rFonts w:ascii="Cambria Math" w:hAnsi="Times New Roman" w:cs="Times New Roman"/>
                <w:i/>
                <w:sz w:val="24"/>
              </w:rPr>
            </m:ctrlPr>
          </m:fPr>
          <m:num>
            <m:sSub>
              <m:sSubPr>
                <m:ctrlPr>
                  <w:rPr>
                    <w:rFonts w:ascii="Cambria Math" w:hAnsi="Times New Roman" w:cs="Times New Roman"/>
                    <w:i/>
                    <w:sz w:val="24"/>
                  </w:rPr>
                </m:ctrlPr>
              </m:sSubPr>
              <m:e>
                <m:r>
                  <w:rPr>
                    <w:rFonts w:ascii="Cambria Math" w:hAnsi="Times New Roman" w:cs="Times New Roman"/>
                    <w:sz w:val="24"/>
                  </w:rPr>
                  <m:t>К</m:t>
                </m:r>
              </m:e>
              <m:sub>
                <m:r>
                  <w:rPr>
                    <w:rFonts w:ascii="Cambria Math" w:hAnsi="Times New Roman" w:cs="Times New Roman"/>
                    <w:sz w:val="24"/>
                  </w:rPr>
                  <m:t xml:space="preserve">1 </m:t>
                </m:r>
              </m:sub>
            </m:sSub>
            <m:r>
              <w:rPr>
                <w:rFonts w:ascii="Cambria Math" w:hAnsi="Times New Roman" w:cs="Times New Roman"/>
                <w:sz w:val="24"/>
              </w:rPr>
              <m:t xml:space="preserve"> </m:t>
            </m:r>
            <m:r>
              <w:rPr>
                <w:rFonts w:ascii="Times New Roman" w:hAnsi="Cambria Math" w:cs="Times New Roman"/>
                <w:sz w:val="24"/>
              </w:rPr>
              <m:t>*</m:t>
            </m:r>
            <m:sSub>
              <m:sSubPr>
                <m:ctrlPr>
                  <w:rPr>
                    <w:rFonts w:ascii="Cambria Math" w:hAnsi="Times New Roman" w:cs="Times New Roman"/>
                    <w:i/>
                    <w:sz w:val="24"/>
                  </w:rPr>
                </m:ctrlPr>
              </m:sSubPr>
              <m:e>
                <m:r>
                  <w:rPr>
                    <w:rFonts w:ascii="Cambria Math" w:hAnsi="Times New Roman" w:cs="Times New Roman"/>
                    <w:sz w:val="24"/>
                  </w:rPr>
                  <m:t>П</m:t>
                </m:r>
              </m:e>
              <m:sub>
                <m:r>
                  <w:rPr>
                    <w:rFonts w:ascii="Cambria Math" w:hAnsi="Times New Roman" w:cs="Times New Roman"/>
                    <w:sz w:val="24"/>
                  </w:rPr>
                  <m:t>год</m:t>
                </m:r>
              </m:sub>
            </m:sSub>
            <m:r>
              <m:rPr>
                <m:sty m:val="p"/>
              </m:rPr>
              <w:rPr>
                <w:rFonts w:ascii="Cambria Math" w:hAnsi="Times New Roman" w:cs="Times New Roman"/>
                <w:sz w:val="24"/>
              </w:rPr>
              <w:noBreakHyphen/>
            </m:r>
          </m:num>
          <m:den>
            <m:r>
              <w:rPr>
                <w:rFonts w:ascii="Cambria Math" w:hAnsi="Times New Roman" w:cs="Times New Roman"/>
                <w:sz w:val="24"/>
              </w:rPr>
              <m:t xml:space="preserve">365 </m:t>
            </m:r>
            <m:r>
              <w:rPr>
                <w:rFonts w:ascii="Times New Roman" w:hAnsi="Cambria Math" w:cs="Times New Roman"/>
                <w:sz w:val="24"/>
              </w:rPr>
              <m:t>*</m:t>
            </m:r>
            <m:sSub>
              <m:sSubPr>
                <m:ctrlPr>
                  <w:rPr>
                    <w:rFonts w:ascii="Cambria Math" w:hAnsi="Times New Roman" w:cs="Times New Roman"/>
                    <w:i/>
                    <w:sz w:val="24"/>
                  </w:rPr>
                </m:ctrlPr>
              </m:sSubPr>
              <m:e>
                <m:r>
                  <w:rPr>
                    <w:rFonts w:ascii="Cambria Math" w:hAnsi="Times New Roman" w:cs="Times New Roman"/>
                    <w:sz w:val="24"/>
                  </w:rPr>
                  <m:t>П</m:t>
                </m:r>
              </m:e>
              <m:sub>
                <m:r>
                  <w:rPr>
                    <w:rFonts w:ascii="Cambria Math" w:hAnsi="Times New Roman" w:cs="Times New Roman"/>
                    <w:sz w:val="24"/>
                  </w:rPr>
                  <m:t>сут</m:t>
                </m:r>
              </m:sub>
            </m:sSub>
            <m:r>
              <w:rPr>
                <w:rFonts w:ascii="Cambria Math" w:hAnsi="Times New Roman" w:cs="Times New Roman"/>
                <w:sz w:val="24"/>
              </w:rPr>
              <m:t xml:space="preserve"> </m:t>
            </m:r>
            <m:r>
              <w:rPr>
                <w:rFonts w:ascii="Times New Roman" w:hAnsi="Cambria Math" w:cs="Times New Roman"/>
                <w:sz w:val="24"/>
              </w:rPr>
              <m:t>*</m:t>
            </m:r>
            <m:sSub>
              <m:sSubPr>
                <m:ctrlPr>
                  <w:rPr>
                    <w:rFonts w:ascii="Cambria Math" w:hAnsi="Times New Roman" w:cs="Times New Roman"/>
                    <w:i/>
                    <w:sz w:val="24"/>
                  </w:rPr>
                </m:ctrlPr>
              </m:sSubPr>
              <m:e>
                <m:r>
                  <w:rPr>
                    <w:rFonts w:ascii="Cambria Math" w:hAnsi="Times New Roman" w:cs="Times New Roman"/>
                    <w:sz w:val="24"/>
                  </w:rPr>
                  <m:t>К</m:t>
                </m:r>
              </m:e>
              <m:sub>
                <m:r>
                  <w:rPr>
                    <w:rFonts w:ascii="Cambria Math" w:hAnsi="Times New Roman" w:cs="Times New Roman"/>
                    <w:sz w:val="24"/>
                  </w:rPr>
                  <m:t>исп</m:t>
                </m:r>
              </m:sub>
            </m:sSub>
          </m:den>
        </m:f>
      </m:oMath>
      <w:r w:rsidRPr="00976727">
        <w:rPr>
          <w:rFonts w:ascii="Times New Roman" w:hAnsi="Times New Roman" w:cs="Times New Roman"/>
          <w:i/>
          <w:sz w:val="24"/>
        </w:rPr>
        <w:t>,</w:t>
      </w:r>
    </w:p>
    <w:p w:rsidR="009C34DC" w:rsidRPr="00976727" w:rsidRDefault="009C34DC" w:rsidP="009C34DC">
      <w:pPr>
        <w:spacing w:after="0" w:line="360" w:lineRule="auto"/>
        <w:ind w:firstLine="709"/>
        <w:contextualSpacing/>
        <w:jc w:val="both"/>
        <w:rPr>
          <w:rFonts w:ascii="Times New Roman" w:hAnsi="Times New Roman" w:cs="Times New Roman"/>
          <w:sz w:val="24"/>
        </w:rPr>
      </w:pPr>
      <w:r w:rsidRPr="00976727">
        <w:rPr>
          <w:rFonts w:ascii="Times New Roman" w:hAnsi="Times New Roman" w:cs="Times New Roman"/>
          <w:sz w:val="24"/>
        </w:rPr>
        <w:t xml:space="preserve">, где </w:t>
      </w:r>
      <w:proofErr w:type="spellStart"/>
      <w:r w:rsidRPr="00976727">
        <w:rPr>
          <w:rFonts w:ascii="Times New Roman" w:hAnsi="Times New Roman" w:cs="Times New Roman"/>
          <w:sz w:val="24"/>
        </w:rPr>
        <w:t>П</w:t>
      </w:r>
      <w:r w:rsidRPr="00976727">
        <w:rPr>
          <w:rFonts w:ascii="Times New Roman" w:hAnsi="Times New Roman" w:cs="Times New Roman"/>
          <w:sz w:val="24"/>
          <w:vertAlign w:val="subscript"/>
        </w:rPr>
        <w:t>год</w:t>
      </w:r>
      <w:proofErr w:type="spellEnd"/>
      <w:r w:rsidRPr="00976727">
        <w:rPr>
          <w:rFonts w:ascii="Times New Roman" w:hAnsi="Times New Roman" w:cs="Times New Roman"/>
          <w:sz w:val="24"/>
        </w:rPr>
        <w:t xml:space="preserve"> – количество отходов, подлежащих вывозу в течение года с применением рассматриваемой системы, м</w:t>
      </w:r>
      <w:r w:rsidRPr="00976727">
        <w:rPr>
          <w:rFonts w:ascii="Times New Roman" w:hAnsi="Times New Roman" w:cs="Times New Roman"/>
          <w:sz w:val="24"/>
          <w:vertAlign w:val="superscript"/>
        </w:rPr>
        <w:t>3</w:t>
      </w:r>
      <w:r w:rsidRPr="00976727">
        <w:rPr>
          <w:rFonts w:ascii="Times New Roman" w:hAnsi="Times New Roman" w:cs="Times New Roman"/>
          <w:sz w:val="24"/>
        </w:rPr>
        <w:t xml:space="preserve"> , </w:t>
      </w:r>
      <w:proofErr w:type="spellStart"/>
      <w:r w:rsidRPr="00976727">
        <w:rPr>
          <w:rFonts w:ascii="Times New Roman" w:hAnsi="Times New Roman" w:cs="Times New Roman"/>
          <w:sz w:val="24"/>
        </w:rPr>
        <w:t>П</w:t>
      </w:r>
      <w:r w:rsidRPr="00976727">
        <w:rPr>
          <w:rFonts w:ascii="Times New Roman" w:hAnsi="Times New Roman" w:cs="Times New Roman"/>
          <w:sz w:val="24"/>
          <w:vertAlign w:val="subscript"/>
        </w:rPr>
        <w:t>сут</w:t>
      </w:r>
      <w:proofErr w:type="spellEnd"/>
      <w:r w:rsidRPr="00976727">
        <w:rPr>
          <w:rFonts w:ascii="Times New Roman" w:hAnsi="Times New Roman" w:cs="Times New Roman"/>
          <w:sz w:val="24"/>
        </w:rPr>
        <w:t xml:space="preserve"> – суточная производительность единицы данного вида транспорта, м</w:t>
      </w:r>
      <w:r w:rsidRPr="00976727">
        <w:rPr>
          <w:rFonts w:ascii="Times New Roman" w:hAnsi="Times New Roman" w:cs="Times New Roman"/>
          <w:sz w:val="24"/>
          <w:vertAlign w:val="superscript"/>
        </w:rPr>
        <w:t>3</w:t>
      </w:r>
      <w:r w:rsidRPr="00976727">
        <w:rPr>
          <w:rFonts w:ascii="Times New Roman" w:hAnsi="Times New Roman" w:cs="Times New Roman"/>
          <w:sz w:val="24"/>
        </w:rPr>
        <w:t xml:space="preserve"> , </w:t>
      </w:r>
      <w:proofErr w:type="spellStart"/>
      <w:r w:rsidRPr="00976727">
        <w:rPr>
          <w:rFonts w:ascii="Times New Roman" w:hAnsi="Times New Roman" w:cs="Times New Roman"/>
          <w:sz w:val="24"/>
        </w:rPr>
        <w:t>К</w:t>
      </w:r>
      <w:r w:rsidRPr="00976727">
        <w:rPr>
          <w:rFonts w:ascii="Times New Roman" w:hAnsi="Times New Roman" w:cs="Times New Roman"/>
          <w:sz w:val="24"/>
          <w:vertAlign w:val="subscript"/>
        </w:rPr>
        <w:t>исп</w:t>
      </w:r>
      <w:proofErr w:type="spellEnd"/>
      <w:r w:rsidRPr="00976727">
        <w:rPr>
          <w:rFonts w:ascii="Times New Roman" w:hAnsi="Times New Roman" w:cs="Times New Roman"/>
          <w:sz w:val="24"/>
        </w:rPr>
        <w:t xml:space="preserve"> – коэффициент использования парка (обычно принимается равным 0,8). </w:t>
      </w:r>
    </w:p>
    <w:p w:rsidR="009C34DC" w:rsidRPr="00976727" w:rsidRDefault="009C34DC" w:rsidP="009C34DC">
      <w:pPr>
        <w:spacing w:after="0" w:line="360" w:lineRule="auto"/>
        <w:ind w:firstLine="709"/>
        <w:contextualSpacing/>
        <w:jc w:val="both"/>
        <w:rPr>
          <w:rFonts w:ascii="Times New Roman" w:hAnsi="Times New Roman" w:cs="Times New Roman"/>
          <w:sz w:val="24"/>
        </w:rPr>
      </w:pPr>
      <w:r w:rsidRPr="00976727">
        <w:rPr>
          <w:rFonts w:ascii="Times New Roman" w:hAnsi="Times New Roman" w:cs="Times New Roman"/>
          <w:sz w:val="24"/>
        </w:rPr>
        <w:t>Суточная производительность мусоровозов (</w:t>
      </w:r>
      <w:proofErr w:type="spellStart"/>
      <w:r w:rsidRPr="00976727">
        <w:rPr>
          <w:rFonts w:ascii="Times New Roman" w:hAnsi="Times New Roman" w:cs="Times New Roman"/>
          <w:sz w:val="24"/>
        </w:rPr>
        <w:t>П</w:t>
      </w:r>
      <w:r w:rsidRPr="00976727">
        <w:rPr>
          <w:rFonts w:ascii="Times New Roman" w:hAnsi="Times New Roman" w:cs="Times New Roman"/>
          <w:sz w:val="24"/>
          <w:vertAlign w:val="subscript"/>
        </w:rPr>
        <w:t>сут</w:t>
      </w:r>
      <w:proofErr w:type="spellEnd"/>
      <w:r w:rsidRPr="00976727">
        <w:rPr>
          <w:rFonts w:ascii="Times New Roman" w:hAnsi="Times New Roman" w:cs="Times New Roman"/>
          <w:sz w:val="24"/>
        </w:rPr>
        <w:t xml:space="preserve">): </w:t>
      </w:r>
    </w:p>
    <w:p w:rsidR="009C34DC" w:rsidRPr="00976727" w:rsidRDefault="00EA39A5" w:rsidP="009C34DC">
      <w:pPr>
        <w:spacing w:after="0" w:line="360" w:lineRule="auto"/>
        <w:contextualSpacing/>
        <w:jc w:val="center"/>
        <w:rPr>
          <w:rFonts w:ascii="Times New Roman" w:hAnsi="Times New Roman" w:cs="Times New Roman"/>
          <w:i/>
          <w:sz w:val="24"/>
        </w:rPr>
      </w:pPr>
      <m:oMath>
        <m:sSub>
          <m:sSubPr>
            <m:ctrlPr>
              <w:rPr>
                <w:rFonts w:ascii="Cambria Math" w:hAnsi="Times New Roman" w:cs="Times New Roman"/>
                <w:i/>
                <w:sz w:val="24"/>
              </w:rPr>
            </m:ctrlPr>
          </m:sSubPr>
          <m:e>
            <m:r>
              <w:rPr>
                <w:rFonts w:ascii="Cambria Math" w:hAnsi="Times New Roman" w:cs="Times New Roman"/>
                <w:sz w:val="24"/>
              </w:rPr>
              <m:t>П</m:t>
            </m:r>
          </m:e>
          <m:sub>
            <m:r>
              <w:rPr>
                <w:rFonts w:ascii="Cambria Math" w:hAnsi="Times New Roman" w:cs="Times New Roman"/>
                <w:sz w:val="24"/>
              </w:rPr>
              <m:t>сут</m:t>
            </m:r>
          </m:sub>
        </m:sSub>
        <m:r>
          <w:rPr>
            <w:rFonts w:ascii="Cambria Math" w:hAnsi="Times New Roman" w:cs="Times New Roman"/>
            <w:sz w:val="24"/>
          </w:rPr>
          <m:t>=</m:t>
        </m:r>
        <m:sSub>
          <m:sSubPr>
            <m:ctrlPr>
              <w:rPr>
                <w:rFonts w:ascii="Cambria Math" w:hAnsi="Times New Roman" w:cs="Times New Roman"/>
                <w:i/>
                <w:sz w:val="24"/>
                <w:lang w:val="en-US"/>
              </w:rPr>
            </m:ctrlPr>
          </m:sSubPr>
          <m:e>
            <m:r>
              <w:rPr>
                <w:rFonts w:ascii="Cambria Math" w:hAnsi="Cambria Math" w:cs="Times New Roman"/>
                <w:sz w:val="24"/>
                <w:lang w:val="en-US"/>
              </w:rPr>
              <m:t>N</m:t>
            </m:r>
          </m:e>
          <m:sub>
            <m:r>
              <w:rPr>
                <w:rFonts w:ascii="Cambria Math" w:hAnsi="Times New Roman" w:cs="Times New Roman"/>
                <w:sz w:val="24"/>
              </w:rPr>
              <m:t>рейс</m:t>
            </m:r>
            <m:r>
              <w:rPr>
                <w:rFonts w:ascii="Cambria Math" w:hAnsi="Times New Roman" w:cs="Times New Roman"/>
                <w:sz w:val="24"/>
              </w:rPr>
              <m:t xml:space="preserve"> </m:t>
            </m:r>
          </m:sub>
        </m:sSub>
        <m:r>
          <w:rPr>
            <w:rFonts w:ascii="Times New Roman" w:hAnsi="Cambria Math" w:cs="Times New Roman"/>
            <w:sz w:val="24"/>
          </w:rPr>
          <m:t>*</m:t>
        </m:r>
        <m:r>
          <w:rPr>
            <w:rFonts w:ascii="Cambria Math" w:hAnsi="Times New Roman" w:cs="Times New Roman"/>
            <w:sz w:val="24"/>
          </w:rPr>
          <m:t>Е</m:t>
        </m:r>
      </m:oMath>
      <w:r w:rsidR="009C34DC" w:rsidRPr="00976727">
        <w:rPr>
          <w:rFonts w:ascii="Times New Roman" w:hAnsi="Times New Roman" w:cs="Times New Roman"/>
          <w:i/>
          <w:sz w:val="24"/>
        </w:rPr>
        <w:t>,</w:t>
      </w:r>
    </w:p>
    <w:p w:rsidR="009C34DC" w:rsidRPr="00976727" w:rsidRDefault="009C34DC" w:rsidP="009C34DC">
      <w:pPr>
        <w:spacing w:after="0" w:line="360" w:lineRule="auto"/>
        <w:ind w:firstLine="709"/>
        <w:contextualSpacing/>
        <w:jc w:val="both"/>
        <w:rPr>
          <w:rFonts w:ascii="Times New Roman" w:hAnsi="Times New Roman" w:cs="Times New Roman"/>
          <w:sz w:val="24"/>
        </w:rPr>
      </w:pPr>
      <w:r w:rsidRPr="00976727">
        <w:rPr>
          <w:rFonts w:ascii="Times New Roman" w:hAnsi="Times New Roman" w:cs="Times New Roman"/>
          <w:sz w:val="24"/>
        </w:rPr>
        <w:t xml:space="preserve">, где </w:t>
      </w:r>
      <w:proofErr w:type="spellStart"/>
      <w:r w:rsidRPr="00976727">
        <w:rPr>
          <w:rFonts w:ascii="Times New Roman" w:hAnsi="Times New Roman" w:cs="Times New Roman"/>
          <w:sz w:val="24"/>
        </w:rPr>
        <w:t>N</w:t>
      </w:r>
      <w:r w:rsidRPr="00976727">
        <w:rPr>
          <w:rFonts w:ascii="Times New Roman" w:hAnsi="Times New Roman" w:cs="Times New Roman"/>
          <w:sz w:val="24"/>
          <w:vertAlign w:val="subscript"/>
        </w:rPr>
        <w:t>рейс</w:t>
      </w:r>
      <w:proofErr w:type="spellEnd"/>
      <w:r w:rsidRPr="00976727">
        <w:rPr>
          <w:rFonts w:ascii="Times New Roman" w:hAnsi="Times New Roman" w:cs="Times New Roman"/>
          <w:sz w:val="24"/>
        </w:rPr>
        <w:t xml:space="preserve"> – число рейсов в сутки, Е – количество отходов, перевозимых за один рейс, м</w:t>
      </w:r>
      <w:r w:rsidRPr="00976727">
        <w:rPr>
          <w:rFonts w:ascii="Times New Roman" w:hAnsi="Times New Roman" w:cs="Times New Roman"/>
          <w:sz w:val="24"/>
          <w:vertAlign w:val="superscript"/>
        </w:rPr>
        <w:t>3</w:t>
      </w:r>
      <w:r>
        <w:rPr>
          <w:rFonts w:ascii="Times New Roman" w:hAnsi="Times New Roman" w:cs="Times New Roman"/>
          <w:sz w:val="24"/>
        </w:rPr>
        <w:t xml:space="preserve">. </w:t>
      </w:r>
      <w:r w:rsidRPr="00976727">
        <w:rPr>
          <w:rFonts w:ascii="Times New Roman" w:hAnsi="Times New Roman" w:cs="Times New Roman"/>
          <w:sz w:val="24"/>
        </w:rPr>
        <w:t xml:space="preserve">Для определения суточной производительности спецтехники, задействованной для вывоза ТКО, необходимо оценить количество возможных рейсов в сутки и перевозимый объем ТКО за один рейс. Для примера рассмотрим мусоровоз с </w:t>
      </w:r>
      <w:proofErr w:type="spellStart"/>
      <w:r w:rsidRPr="00976727">
        <w:rPr>
          <w:rFonts w:ascii="Times New Roman" w:hAnsi="Times New Roman" w:cs="Times New Roman"/>
          <w:sz w:val="24"/>
        </w:rPr>
        <w:t>крано</w:t>
      </w:r>
      <w:proofErr w:type="spellEnd"/>
      <w:r w:rsidRPr="00976727">
        <w:rPr>
          <w:rFonts w:ascii="Times New Roman" w:hAnsi="Times New Roman" w:cs="Times New Roman"/>
          <w:sz w:val="24"/>
        </w:rPr>
        <w:t xml:space="preserve">-манипуляторной установкой </w:t>
      </w:r>
      <w:proofErr w:type="spellStart"/>
      <w:r w:rsidRPr="00976727">
        <w:rPr>
          <w:rFonts w:ascii="Times New Roman" w:hAnsi="Times New Roman" w:cs="Times New Roman"/>
          <w:sz w:val="24"/>
        </w:rPr>
        <w:t>Amco</w:t>
      </w:r>
      <w:proofErr w:type="spellEnd"/>
      <w:r w:rsidRPr="00976727">
        <w:rPr>
          <w:rFonts w:ascii="Times New Roman" w:hAnsi="Times New Roman" w:cs="Times New Roman"/>
          <w:sz w:val="24"/>
        </w:rPr>
        <w:t xml:space="preserve"> </w:t>
      </w:r>
      <w:proofErr w:type="spellStart"/>
      <w:r w:rsidRPr="00976727">
        <w:rPr>
          <w:rFonts w:ascii="Times New Roman" w:hAnsi="Times New Roman" w:cs="Times New Roman"/>
          <w:sz w:val="24"/>
        </w:rPr>
        <w:t>Veba</w:t>
      </w:r>
      <w:proofErr w:type="spellEnd"/>
      <w:r w:rsidRPr="00976727">
        <w:rPr>
          <w:rFonts w:ascii="Times New Roman" w:hAnsi="Times New Roman" w:cs="Times New Roman"/>
          <w:sz w:val="24"/>
        </w:rPr>
        <w:t xml:space="preserve"> 810-2S на шасси </w:t>
      </w:r>
      <w:r w:rsidR="008859A6" w:rsidRPr="008859A6">
        <w:rPr>
          <w:rFonts w:ascii="Times New Roman" w:hAnsi="Times New Roman" w:cs="Times New Roman"/>
          <w:sz w:val="24"/>
        </w:rPr>
        <w:t>КамАЗ-</w:t>
      </w:r>
      <w:r w:rsidR="00406A70" w:rsidRPr="00976727">
        <w:rPr>
          <w:rFonts w:ascii="Times New Roman" w:hAnsi="Times New Roman" w:cs="Times New Roman"/>
          <w:sz w:val="24"/>
        </w:rPr>
        <w:t>65117</w:t>
      </w:r>
      <w:r w:rsidRPr="00976727">
        <w:rPr>
          <w:rFonts w:ascii="Times New Roman" w:hAnsi="Times New Roman" w:cs="Times New Roman"/>
          <w:sz w:val="24"/>
        </w:rPr>
        <w:t xml:space="preserve"> (рис. </w:t>
      </w:r>
      <w:r>
        <w:rPr>
          <w:rFonts w:ascii="Times New Roman" w:hAnsi="Times New Roman" w:cs="Times New Roman"/>
          <w:sz w:val="24"/>
        </w:rPr>
        <w:t>2</w:t>
      </w:r>
      <w:r w:rsidRPr="00976727">
        <w:rPr>
          <w:rFonts w:ascii="Times New Roman" w:hAnsi="Times New Roman" w:cs="Times New Roman"/>
          <w:sz w:val="24"/>
        </w:rPr>
        <w:t>)</w:t>
      </w:r>
      <w:r w:rsidRPr="00976727">
        <w:rPr>
          <w:rFonts w:ascii="Times New Roman" w:hAnsi="Times New Roman" w:cs="Times New Roman"/>
          <w:noProof/>
          <w:sz w:val="24"/>
          <w:lang w:eastAsia="ru-RU"/>
        </w:rPr>
        <w:drawing>
          <wp:inline distT="0" distB="0" distL="0" distR="0">
            <wp:extent cx="6122442" cy="3814549"/>
            <wp:effectExtent l="19050" t="0" r="0" b="0"/>
            <wp:docPr id="1" name="Рисунок 3" descr="Камаз мус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маз мусор.jpg"/>
                    <pic:cNvPicPr/>
                  </pic:nvPicPr>
                  <pic:blipFill>
                    <a:blip r:embed="rId15" cstate="print"/>
                    <a:stretch>
                      <a:fillRect/>
                    </a:stretch>
                  </pic:blipFill>
                  <pic:spPr>
                    <a:xfrm>
                      <a:off x="0" y="0"/>
                      <a:ext cx="6122442" cy="3814549"/>
                    </a:xfrm>
                    <a:prstGeom prst="rect">
                      <a:avLst/>
                    </a:prstGeom>
                  </pic:spPr>
                </pic:pic>
              </a:graphicData>
            </a:graphic>
          </wp:inline>
        </w:drawing>
      </w:r>
    </w:p>
    <w:p w:rsidR="009C34DC" w:rsidRPr="00976727" w:rsidRDefault="009C34DC" w:rsidP="009C34DC">
      <w:pPr>
        <w:spacing w:after="0" w:line="360" w:lineRule="auto"/>
        <w:ind w:firstLine="709"/>
        <w:contextualSpacing/>
        <w:jc w:val="center"/>
        <w:rPr>
          <w:rFonts w:ascii="Times New Roman" w:hAnsi="Times New Roman" w:cs="Times New Roman"/>
          <w:sz w:val="24"/>
        </w:rPr>
      </w:pPr>
      <w:r w:rsidRPr="00976727">
        <w:rPr>
          <w:rFonts w:ascii="Times New Roman" w:hAnsi="Times New Roman" w:cs="Times New Roman"/>
          <w:sz w:val="24"/>
        </w:rPr>
        <w:t xml:space="preserve">Рисунок </w:t>
      </w:r>
      <w:r>
        <w:rPr>
          <w:rFonts w:ascii="Times New Roman" w:hAnsi="Times New Roman" w:cs="Times New Roman"/>
          <w:sz w:val="24"/>
        </w:rPr>
        <w:t xml:space="preserve">2 </w:t>
      </w:r>
      <w:r w:rsidRPr="00976727">
        <w:rPr>
          <w:rFonts w:ascii="Times New Roman" w:hAnsi="Times New Roman" w:cs="Times New Roman"/>
          <w:sz w:val="24"/>
        </w:rPr>
        <w:t>–</w:t>
      </w:r>
      <w:r w:rsidR="008859A6">
        <w:rPr>
          <w:rFonts w:ascii="Times New Roman" w:hAnsi="Times New Roman" w:cs="Times New Roman"/>
          <w:sz w:val="24"/>
        </w:rPr>
        <w:t xml:space="preserve"> Мусоровоз КО-449-19 </w:t>
      </w:r>
      <w:r w:rsidRPr="00976727">
        <w:rPr>
          <w:rFonts w:ascii="Times New Roman" w:hAnsi="Times New Roman" w:cs="Times New Roman"/>
          <w:sz w:val="24"/>
        </w:rPr>
        <w:t xml:space="preserve">на шасси </w:t>
      </w:r>
      <w:r w:rsidR="008859A6" w:rsidRPr="008859A6">
        <w:rPr>
          <w:rFonts w:ascii="Times New Roman" w:hAnsi="Times New Roman" w:cs="Times New Roman"/>
          <w:sz w:val="24"/>
        </w:rPr>
        <w:t>КамАЗ-</w:t>
      </w:r>
      <w:r w:rsidR="00406A70" w:rsidRPr="00976727">
        <w:rPr>
          <w:rFonts w:ascii="Times New Roman" w:hAnsi="Times New Roman" w:cs="Times New Roman"/>
          <w:sz w:val="24"/>
        </w:rPr>
        <w:t>65117</w:t>
      </w:r>
    </w:p>
    <w:p w:rsidR="009C34DC" w:rsidRDefault="009C34DC" w:rsidP="009C34DC">
      <w:pPr>
        <w:spacing w:after="0" w:line="360" w:lineRule="auto"/>
        <w:ind w:firstLine="709"/>
        <w:contextualSpacing/>
        <w:jc w:val="both"/>
        <w:rPr>
          <w:rFonts w:ascii="Times New Roman" w:hAnsi="Times New Roman" w:cs="Times New Roman"/>
          <w:sz w:val="24"/>
        </w:rPr>
      </w:pPr>
      <w:r w:rsidRPr="00976727">
        <w:rPr>
          <w:rFonts w:ascii="Times New Roman" w:hAnsi="Times New Roman" w:cs="Times New Roman"/>
          <w:sz w:val="24"/>
        </w:rPr>
        <w:t xml:space="preserve">Он предназначен для работы в том числе на контейнерных площадках нового типа с контейнерами, размещенными ниже уровня земли. Мусоровоз имеет дизельный двигатель мощностью 206 кВт. Вместимость кузова составляет около 12 куб. м, </w:t>
      </w:r>
      <w:r w:rsidRPr="00976727">
        <w:rPr>
          <w:rFonts w:ascii="Times New Roman" w:hAnsi="Times New Roman" w:cs="Times New Roman"/>
          <w:sz w:val="24"/>
        </w:rPr>
        <w:lastRenderedPageBreak/>
        <w:t>коэффициент уплотнения 2, максимальная масса 43 загружаемых отходов около 5 т, грузоподъемность манипулятора от 1,1 до 2,1 тонн (в зависимости от вылета). Цена мусоровоза около 2,5 млн. рублей. За один рейс данный мусоровоз может перевезт</w:t>
      </w:r>
      <w:r>
        <w:rPr>
          <w:rFonts w:ascii="Times New Roman" w:hAnsi="Times New Roman" w:cs="Times New Roman"/>
          <w:sz w:val="24"/>
        </w:rPr>
        <w:t>и, с учетом уплотнения, до 24 м</w:t>
      </w:r>
      <w:r>
        <w:rPr>
          <w:rFonts w:ascii="Times New Roman" w:hAnsi="Times New Roman" w:cs="Times New Roman"/>
          <w:sz w:val="24"/>
          <w:vertAlign w:val="superscript"/>
        </w:rPr>
        <w:t>3</w:t>
      </w:r>
      <w:r w:rsidRPr="00976727">
        <w:rPr>
          <w:rFonts w:ascii="Times New Roman" w:hAnsi="Times New Roman" w:cs="Times New Roman"/>
          <w:sz w:val="24"/>
        </w:rPr>
        <w:t xml:space="preserve"> , т.е. </w:t>
      </w:r>
      <w:r>
        <w:rPr>
          <w:rFonts w:ascii="Times New Roman" w:hAnsi="Times New Roman" w:cs="Times New Roman"/>
          <w:sz w:val="24"/>
        </w:rPr>
        <w:t>32</w:t>
      </w:r>
      <w:r w:rsidRPr="00976727">
        <w:rPr>
          <w:rFonts w:ascii="Times New Roman" w:hAnsi="Times New Roman" w:cs="Times New Roman"/>
          <w:sz w:val="24"/>
        </w:rPr>
        <w:t xml:space="preserve"> </w:t>
      </w:r>
      <w:proofErr w:type="spellStart"/>
      <w:r>
        <w:rPr>
          <w:rFonts w:ascii="Times New Roman" w:hAnsi="Times New Roman" w:cs="Times New Roman"/>
          <w:sz w:val="24"/>
        </w:rPr>
        <w:t>евро</w:t>
      </w:r>
      <w:r w:rsidRPr="00976727">
        <w:rPr>
          <w:rFonts w:ascii="Times New Roman" w:hAnsi="Times New Roman" w:cs="Times New Roman"/>
          <w:sz w:val="24"/>
        </w:rPr>
        <w:t>контейнер</w:t>
      </w:r>
      <w:r>
        <w:rPr>
          <w:rFonts w:ascii="Times New Roman" w:hAnsi="Times New Roman" w:cs="Times New Roman"/>
          <w:sz w:val="24"/>
        </w:rPr>
        <w:t>а</w:t>
      </w:r>
      <w:proofErr w:type="spellEnd"/>
      <w:r w:rsidRPr="00976727">
        <w:rPr>
          <w:rFonts w:ascii="Times New Roman" w:hAnsi="Times New Roman" w:cs="Times New Roman"/>
          <w:sz w:val="24"/>
        </w:rPr>
        <w:t xml:space="preserve"> </w:t>
      </w:r>
      <w:r>
        <w:rPr>
          <w:rFonts w:ascii="Times New Roman" w:hAnsi="Times New Roman" w:cs="Times New Roman"/>
          <w:sz w:val="24"/>
        </w:rPr>
        <w:t>0,7</w:t>
      </w:r>
      <w:r w:rsidRPr="00976727">
        <w:rPr>
          <w:rFonts w:ascii="Times New Roman" w:hAnsi="Times New Roman" w:cs="Times New Roman"/>
          <w:sz w:val="24"/>
        </w:rPr>
        <w:t>5 м</w:t>
      </w:r>
      <w:r w:rsidRPr="00976727">
        <w:rPr>
          <w:rFonts w:ascii="Times New Roman" w:hAnsi="Times New Roman" w:cs="Times New Roman"/>
          <w:sz w:val="24"/>
          <w:vertAlign w:val="superscript"/>
        </w:rPr>
        <w:t>3</w:t>
      </w:r>
      <w:r w:rsidRPr="00976727">
        <w:rPr>
          <w:rFonts w:ascii="Times New Roman" w:hAnsi="Times New Roman" w:cs="Times New Roman"/>
          <w:sz w:val="24"/>
        </w:rPr>
        <w:t xml:space="preserve"> (с учетом их неполной загрузки). Время загрузки одного контейнера </w:t>
      </w:r>
      <w:r>
        <w:rPr>
          <w:rFonts w:ascii="Times New Roman" w:hAnsi="Times New Roman" w:cs="Times New Roman"/>
          <w:sz w:val="24"/>
        </w:rPr>
        <w:t>0,75</w:t>
      </w:r>
      <w:r w:rsidRPr="00976727">
        <w:rPr>
          <w:rFonts w:ascii="Times New Roman" w:hAnsi="Times New Roman" w:cs="Times New Roman"/>
          <w:sz w:val="24"/>
        </w:rPr>
        <w:t xml:space="preserve"> м</w:t>
      </w:r>
      <w:r>
        <w:rPr>
          <w:rFonts w:ascii="Times New Roman" w:hAnsi="Times New Roman" w:cs="Times New Roman"/>
          <w:sz w:val="24"/>
          <w:vertAlign w:val="superscript"/>
        </w:rPr>
        <w:t>3</w:t>
      </w:r>
      <w:r w:rsidRPr="00976727">
        <w:rPr>
          <w:rFonts w:ascii="Times New Roman" w:hAnsi="Times New Roman" w:cs="Times New Roman"/>
          <w:sz w:val="24"/>
        </w:rPr>
        <w:t xml:space="preserve"> составляет приблизительно 10-20 минут, полная загрузка мусоровоза за 1,5 часа.</w:t>
      </w:r>
    </w:p>
    <w:p w:rsidR="009C34DC" w:rsidRPr="00976727" w:rsidRDefault="009C34DC" w:rsidP="009C34DC">
      <w:pPr>
        <w:spacing w:after="0" w:line="360" w:lineRule="auto"/>
        <w:ind w:firstLine="709"/>
        <w:contextualSpacing/>
        <w:jc w:val="both"/>
        <w:rPr>
          <w:rFonts w:ascii="Times New Roman" w:hAnsi="Times New Roman" w:cs="Times New Roman"/>
          <w:sz w:val="32"/>
          <w:szCs w:val="24"/>
        </w:rPr>
      </w:pPr>
      <w:r w:rsidRPr="00976727">
        <w:rPr>
          <w:rFonts w:ascii="Times New Roman" w:hAnsi="Times New Roman" w:cs="Times New Roman"/>
          <w:sz w:val="24"/>
        </w:rPr>
        <w:t xml:space="preserve">С учетом времени на погрузку и разгрузку, полный рейс мусоровоза на базе шасси КамАЗ-65117 при обслуживании контейнеров </w:t>
      </w:r>
      <w:r>
        <w:rPr>
          <w:rFonts w:ascii="Times New Roman" w:hAnsi="Times New Roman" w:cs="Times New Roman"/>
          <w:sz w:val="24"/>
        </w:rPr>
        <w:t>0,75</w:t>
      </w:r>
      <w:r w:rsidRPr="00976727">
        <w:rPr>
          <w:rFonts w:ascii="Times New Roman" w:hAnsi="Times New Roman" w:cs="Times New Roman"/>
          <w:sz w:val="24"/>
        </w:rPr>
        <w:t xml:space="preserve"> м</w:t>
      </w:r>
      <w:r w:rsidRPr="00976727">
        <w:rPr>
          <w:rFonts w:ascii="Times New Roman" w:hAnsi="Times New Roman" w:cs="Times New Roman"/>
          <w:sz w:val="24"/>
          <w:vertAlign w:val="superscript"/>
        </w:rPr>
        <w:t>3</w:t>
      </w:r>
      <w:r w:rsidRPr="00976727">
        <w:rPr>
          <w:rFonts w:ascii="Times New Roman" w:hAnsi="Times New Roman" w:cs="Times New Roman"/>
          <w:sz w:val="24"/>
        </w:rPr>
        <w:t xml:space="preserve"> также составит около 2 часов. За одну 8-часовую смену он также может совершить </w:t>
      </w:r>
      <w:r>
        <w:rPr>
          <w:rFonts w:ascii="Times New Roman" w:hAnsi="Times New Roman" w:cs="Times New Roman"/>
          <w:sz w:val="24"/>
        </w:rPr>
        <w:t>1</w:t>
      </w:r>
      <w:r w:rsidRPr="00976727">
        <w:rPr>
          <w:rFonts w:ascii="Times New Roman" w:hAnsi="Times New Roman" w:cs="Times New Roman"/>
          <w:sz w:val="24"/>
        </w:rPr>
        <w:t>-</w:t>
      </w:r>
      <w:r>
        <w:rPr>
          <w:rFonts w:ascii="Times New Roman" w:hAnsi="Times New Roman" w:cs="Times New Roman"/>
          <w:sz w:val="24"/>
        </w:rPr>
        <w:t>2</w:t>
      </w:r>
      <w:r w:rsidRPr="00976727">
        <w:rPr>
          <w:rFonts w:ascii="Times New Roman" w:hAnsi="Times New Roman" w:cs="Times New Roman"/>
          <w:sz w:val="24"/>
        </w:rPr>
        <w:t xml:space="preserve"> рейса (примем </w:t>
      </w:r>
      <w:proofErr w:type="spellStart"/>
      <w:r w:rsidRPr="00976727">
        <w:rPr>
          <w:rFonts w:ascii="Times New Roman" w:hAnsi="Times New Roman" w:cs="Times New Roman"/>
          <w:sz w:val="24"/>
        </w:rPr>
        <w:t>N</w:t>
      </w:r>
      <w:r w:rsidRPr="00976727">
        <w:rPr>
          <w:rFonts w:ascii="Times New Roman" w:hAnsi="Times New Roman" w:cs="Times New Roman"/>
          <w:sz w:val="24"/>
          <w:vertAlign w:val="subscript"/>
        </w:rPr>
        <w:t>рейс</w:t>
      </w:r>
      <w:proofErr w:type="spellEnd"/>
      <w:r w:rsidRPr="00976727">
        <w:rPr>
          <w:rFonts w:ascii="Times New Roman" w:hAnsi="Times New Roman" w:cs="Times New Roman"/>
          <w:sz w:val="24"/>
        </w:rPr>
        <w:t>=</w:t>
      </w:r>
      <w:r>
        <w:rPr>
          <w:rFonts w:ascii="Times New Roman" w:hAnsi="Times New Roman" w:cs="Times New Roman"/>
          <w:sz w:val="24"/>
        </w:rPr>
        <w:t>2</w:t>
      </w:r>
      <w:r w:rsidRPr="00976727">
        <w:rPr>
          <w:rFonts w:ascii="Times New Roman" w:hAnsi="Times New Roman" w:cs="Times New Roman"/>
          <w:sz w:val="24"/>
        </w:rPr>
        <w:t xml:space="preserve">). Таким образом, суточная производительность мусоровоза на шасси КамАЗ-65117 </w:t>
      </w:r>
      <w:proofErr w:type="spellStart"/>
      <w:r w:rsidRPr="00976727">
        <w:rPr>
          <w:rFonts w:ascii="Times New Roman" w:hAnsi="Times New Roman" w:cs="Times New Roman"/>
          <w:sz w:val="24"/>
        </w:rPr>
        <w:t>П</w:t>
      </w:r>
      <w:r w:rsidRPr="00976727">
        <w:rPr>
          <w:rFonts w:ascii="Times New Roman" w:hAnsi="Times New Roman" w:cs="Times New Roman"/>
          <w:sz w:val="24"/>
          <w:vertAlign w:val="subscript"/>
        </w:rPr>
        <w:t>сут</w:t>
      </w:r>
      <w:proofErr w:type="spellEnd"/>
      <w:r w:rsidRPr="00976727">
        <w:rPr>
          <w:rFonts w:ascii="Times New Roman" w:hAnsi="Times New Roman" w:cs="Times New Roman"/>
          <w:sz w:val="24"/>
        </w:rPr>
        <w:t xml:space="preserve"> = </w:t>
      </w:r>
      <w:r>
        <w:rPr>
          <w:rFonts w:ascii="Times New Roman" w:hAnsi="Times New Roman" w:cs="Times New Roman"/>
          <w:sz w:val="24"/>
        </w:rPr>
        <w:t>2</w:t>
      </w:r>
      <w:r w:rsidRPr="00976727">
        <w:rPr>
          <w:rFonts w:ascii="Times New Roman" w:hAnsi="Times New Roman" w:cs="Times New Roman"/>
          <w:sz w:val="24"/>
        </w:rPr>
        <w:t>*24=</w:t>
      </w:r>
      <w:r>
        <w:rPr>
          <w:rFonts w:ascii="Times New Roman" w:hAnsi="Times New Roman" w:cs="Times New Roman"/>
          <w:sz w:val="24"/>
        </w:rPr>
        <w:t>48</w:t>
      </w:r>
      <w:r w:rsidRPr="00976727">
        <w:rPr>
          <w:rFonts w:ascii="Times New Roman" w:hAnsi="Times New Roman" w:cs="Times New Roman"/>
          <w:sz w:val="24"/>
        </w:rPr>
        <w:t xml:space="preserve"> м</w:t>
      </w:r>
      <w:r w:rsidRPr="00976727">
        <w:rPr>
          <w:rFonts w:ascii="Times New Roman" w:hAnsi="Times New Roman" w:cs="Times New Roman"/>
          <w:sz w:val="24"/>
          <w:vertAlign w:val="superscript"/>
        </w:rPr>
        <w:t>3</w:t>
      </w:r>
      <w:r w:rsidRPr="00976727">
        <w:rPr>
          <w:rFonts w:ascii="Times New Roman" w:hAnsi="Times New Roman" w:cs="Times New Roman"/>
          <w:sz w:val="24"/>
        </w:rPr>
        <w:t xml:space="preserve"> . Годовая производительность составляет (с учетом коэффициента использования парка 0,8) для мусоровоза на шасси КамАЗ-65117 – </w:t>
      </w:r>
      <w:r w:rsidRPr="00D45CBC">
        <w:rPr>
          <w:rFonts w:ascii="Times New Roman" w:hAnsi="Times New Roman" w:cs="Times New Roman"/>
          <w:sz w:val="24"/>
        </w:rPr>
        <w:t>21024</w:t>
      </w:r>
      <w:r>
        <w:rPr>
          <w:rFonts w:ascii="Times New Roman" w:hAnsi="Times New Roman" w:cs="Times New Roman"/>
          <w:sz w:val="24"/>
        </w:rPr>
        <w:t xml:space="preserve"> м</w:t>
      </w:r>
      <w:r w:rsidRPr="00976727">
        <w:rPr>
          <w:rFonts w:ascii="Times New Roman" w:hAnsi="Times New Roman" w:cs="Times New Roman"/>
          <w:sz w:val="24"/>
          <w:vertAlign w:val="superscript"/>
        </w:rPr>
        <w:t>3</w:t>
      </w:r>
      <w:r w:rsidRPr="00976727">
        <w:rPr>
          <w:rFonts w:ascii="Times New Roman" w:hAnsi="Times New Roman" w:cs="Times New Roman"/>
          <w:sz w:val="24"/>
        </w:rPr>
        <w:t xml:space="preserve">/год. </w:t>
      </w:r>
      <w:r>
        <w:rPr>
          <w:rFonts w:ascii="Times New Roman" w:hAnsi="Times New Roman" w:cs="Times New Roman"/>
          <w:sz w:val="24"/>
        </w:rPr>
        <w:t>Таким образом, ориентировочное количество необходимого транспорта для сбора мусора составляет 1-2 единиц техники. При стоимости 2,5 млн. руб. за 1 единицу затраты на приобретение необходимого количества транспорта составят 2,5-5,0 млн. руб.</w:t>
      </w:r>
    </w:p>
    <w:p w:rsidR="009C34DC" w:rsidRPr="008B6204" w:rsidRDefault="009C34DC" w:rsidP="009C34DC">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Рекомендуемая</w:t>
      </w:r>
      <w:r w:rsidRPr="008B6204">
        <w:rPr>
          <w:rFonts w:ascii="Times New Roman" w:hAnsi="Times New Roman" w:cs="Times New Roman"/>
          <w:sz w:val="24"/>
          <w:szCs w:val="24"/>
        </w:rPr>
        <w:t xml:space="preserve"> к применению планово-регулярная система сбора и удаления </w:t>
      </w:r>
      <w:r>
        <w:rPr>
          <w:rFonts w:ascii="Times New Roman" w:hAnsi="Times New Roman" w:cs="Times New Roman"/>
          <w:sz w:val="24"/>
          <w:szCs w:val="24"/>
        </w:rPr>
        <w:t>ТКО</w:t>
      </w:r>
      <w:r w:rsidRPr="008B6204">
        <w:rPr>
          <w:rFonts w:ascii="Times New Roman" w:hAnsi="Times New Roman" w:cs="Times New Roman"/>
          <w:sz w:val="24"/>
          <w:szCs w:val="24"/>
        </w:rPr>
        <w:t xml:space="preserve"> позволит поддерживать надлежащий уровень санитарной очистки города, обеспечивая комфорт проживания и эпидемиологическую безопасность жителям города при выполнении следующих рекомендаций:</w:t>
      </w:r>
    </w:p>
    <w:p w:rsidR="009C34DC" w:rsidRPr="008B6204" w:rsidRDefault="009C34DC" w:rsidP="009C34DC">
      <w:pPr>
        <w:spacing w:after="0" w:line="360" w:lineRule="auto"/>
        <w:ind w:firstLine="709"/>
        <w:contextualSpacing/>
        <w:jc w:val="both"/>
        <w:rPr>
          <w:rFonts w:ascii="Times New Roman" w:hAnsi="Times New Roman" w:cs="Times New Roman"/>
          <w:sz w:val="24"/>
          <w:szCs w:val="24"/>
        </w:rPr>
      </w:pPr>
      <w:r w:rsidRPr="008B6204">
        <w:rPr>
          <w:rFonts w:ascii="Times New Roman" w:hAnsi="Times New Roman" w:cs="Times New Roman"/>
          <w:sz w:val="24"/>
          <w:szCs w:val="24"/>
        </w:rPr>
        <w:t xml:space="preserve">1. Необходимо 1 раз в 5 лет корректировать норму накопления </w:t>
      </w:r>
      <w:r>
        <w:rPr>
          <w:rFonts w:ascii="Times New Roman" w:hAnsi="Times New Roman" w:cs="Times New Roman"/>
          <w:sz w:val="24"/>
          <w:szCs w:val="24"/>
        </w:rPr>
        <w:t>ТКО</w:t>
      </w:r>
      <w:r w:rsidRPr="008B6204">
        <w:rPr>
          <w:rFonts w:ascii="Times New Roman" w:hAnsi="Times New Roman" w:cs="Times New Roman"/>
          <w:sz w:val="24"/>
          <w:szCs w:val="24"/>
        </w:rPr>
        <w:t xml:space="preserve"> и использовать ее при заключении договоров на вывоз </w:t>
      </w:r>
      <w:r>
        <w:rPr>
          <w:rFonts w:ascii="Times New Roman" w:hAnsi="Times New Roman" w:cs="Times New Roman"/>
          <w:sz w:val="24"/>
          <w:szCs w:val="24"/>
        </w:rPr>
        <w:t>ТКО</w:t>
      </w:r>
      <w:r w:rsidRPr="008B6204">
        <w:rPr>
          <w:rFonts w:ascii="Times New Roman" w:hAnsi="Times New Roman" w:cs="Times New Roman"/>
          <w:sz w:val="24"/>
          <w:szCs w:val="24"/>
        </w:rPr>
        <w:t>.</w:t>
      </w:r>
    </w:p>
    <w:p w:rsidR="009C34DC" w:rsidRPr="008B6204" w:rsidRDefault="009C34DC" w:rsidP="009C34DC">
      <w:pPr>
        <w:spacing w:after="0" w:line="360" w:lineRule="auto"/>
        <w:ind w:firstLine="709"/>
        <w:contextualSpacing/>
        <w:jc w:val="both"/>
        <w:rPr>
          <w:rFonts w:ascii="Times New Roman" w:hAnsi="Times New Roman" w:cs="Times New Roman"/>
          <w:sz w:val="24"/>
          <w:szCs w:val="24"/>
        </w:rPr>
      </w:pPr>
      <w:r w:rsidRPr="008B6204">
        <w:rPr>
          <w:rFonts w:ascii="Times New Roman" w:hAnsi="Times New Roman" w:cs="Times New Roman"/>
          <w:sz w:val="24"/>
          <w:szCs w:val="24"/>
        </w:rPr>
        <w:t xml:space="preserve">2. Увеличивать количество контейнеров для сбора </w:t>
      </w:r>
      <w:r>
        <w:rPr>
          <w:rFonts w:ascii="Times New Roman" w:hAnsi="Times New Roman" w:cs="Times New Roman"/>
          <w:sz w:val="24"/>
          <w:szCs w:val="24"/>
        </w:rPr>
        <w:t>ТКО</w:t>
      </w:r>
      <w:r w:rsidRPr="008B6204">
        <w:rPr>
          <w:rFonts w:ascii="Times New Roman" w:hAnsi="Times New Roman" w:cs="Times New Roman"/>
          <w:sz w:val="24"/>
          <w:szCs w:val="24"/>
        </w:rPr>
        <w:t xml:space="preserve"> на площадках, в связи с тенденцией роста нормы накопления, т.е. приводить в соответствие с объемом образующихся </w:t>
      </w:r>
      <w:r>
        <w:rPr>
          <w:rFonts w:ascii="Times New Roman" w:hAnsi="Times New Roman" w:cs="Times New Roman"/>
          <w:sz w:val="24"/>
          <w:szCs w:val="24"/>
        </w:rPr>
        <w:t>ТКО</w:t>
      </w:r>
      <w:r w:rsidRPr="008B6204">
        <w:rPr>
          <w:rFonts w:ascii="Times New Roman" w:hAnsi="Times New Roman" w:cs="Times New Roman"/>
          <w:sz w:val="24"/>
          <w:szCs w:val="24"/>
        </w:rPr>
        <w:t xml:space="preserve">. В случае невозможности размещения дополнительных контейнеров на площадке и дворовой территории следует увеличить периодичность вывоза </w:t>
      </w:r>
      <w:r>
        <w:rPr>
          <w:rFonts w:ascii="Times New Roman" w:hAnsi="Times New Roman" w:cs="Times New Roman"/>
          <w:sz w:val="24"/>
          <w:szCs w:val="24"/>
        </w:rPr>
        <w:t>ТКО</w:t>
      </w:r>
      <w:r w:rsidRPr="008B6204">
        <w:rPr>
          <w:rFonts w:ascii="Times New Roman" w:hAnsi="Times New Roman" w:cs="Times New Roman"/>
          <w:sz w:val="24"/>
          <w:szCs w:val="24"/>
        </w:rPr>
        <w:t xml:space="preserve"> до 2-х раз в сутки с внесением соответствующих изменений в график.</w:t>
      </w:r>
    </w:p>
    <w:p w:rsidR="009C34DC" w:rsidRPr="008B6204" w:rsidRDefault="009C34DC" w:rsidP="009C34DC">
      <w:pPr>
        <w:spacing w:after="0" w:line="360" w:lineRule="auto"/>
        <w:ind w:firstLine="709"/>
        <w:contextualSpacing/>
        <w:jc w:val="both"/>
        <w:rPr>
          <w:rFonts w:ascii="Times New Roman" w:hAnsi="Times New Roman" w:cs="Times New Roman"/>
          <w:sz w:val="24"/>
          <w:szCs w:val="24"/>
        </w:rPr>
      </w:pPr>
      <w:r w:rsidRPr="008B6204">
        <w:rPr>
          <w:rFonts w:ascii="Times New Roman" w:hAnsi="Times New Roman" w:cs="Times New Roman"/>
          <w:sz w:val="24"/>
          <w:szCs w:val="24"/>
        </w:rPr>
        <w:t xml:space="preserve">3. Усилить контроль за коммерческими организациями в вопросах сбора и вывоза </w:t>
      </w:r>
      <w:r>
        <w:rPr>
          <w:rFonts w:ascii="Times New Roman" w:hAnsi="Times New Roman" w:cs="Times New Roman"/>
          <w:sz w:val="24"/>
          <w:szCs w:val="24"/>
        </w:rPr>
        <w:t>ТКО</w:t>
      </w:r>
      <w:r w:rsidRPr="008B6204">
        <w:rPr>
          <w:rFonts w:ascii="Times New Roman" w:hAnsi="Times New Roman" w:cs="Times New Roman"/>
          <w:sz w:val="24"/>
          <w:szCs w:val="24"/>
        </w:rPr>
        <w:t xml:space="preserve">, привлечь их к заключению, тем самым решить вопрос несанкционированного размещения </w:t>
      </w:r>
      <w:r>
        <w:rPr>
          <w:rFonts w:ascii="Times New Roman" w:hAnsi="Times New Roman" w:cs="Times New Roman"/>
          <w:sz w:val="24"/>
          <w:szCs w:val="24"/>
        </w:rPr>
        <w:t>ТКО</w:t>
      </w:r>
      <w:r w:rsidRPr="008B6204">
        <w:rPr>
          <w:rFonts w:ascii="Times New Roman" w:hAnsi="Times New Roman" w:cs="Times New Roman"/>
          <w:sz w:val="24"/>
          <w:szCs w:val="24"/>
        </w:rPr>
        <w:t>.</w:t>
      </w:r>
    </w:p>
    <w:p w:rsidR="009C34DC" w:rsidRPr="008B6204" w:rsidRDefault="009C34DC" w:rsidP="009C34DC">
      <w:pPr>
        <w:spacing w:after="0" w:line="360" w:lineRule="auto"/>
        <w:ind w:firstLine="709"/>
        <w:contextualSpacing/>
        <w:jc w:val="both"/>
        <w:rPr>
          <w:rFonts w:ascii="Times New Roman" w:hAnsi="Times New Roman" w:cs="Times New Roman"/>
          <w:sz w:val="24"/>
          <w:szCs w:val="24"/>
        </w:rPr>
      </w:pPr>
      <w:r w:rsidRPr="008B6204">
        <w:rPr>
          <w:rFonts w:ascii="Times New Roman" w:hAnsi="Times New Roman" w:cs="Times New Roman"/>
          <w:sz w:val="24"/>
          <w:szCs w:val="24"/>
        </w:rPr>
        <w:t xml:space="preserve">4. Организовать сбор и вывоз </w:t>
      </w:r>
      <w:r>
        <w:rPr>
          <w:rFonts w:ascii="Times New Roman" w:hAnsi="Times New Roman" w:cs="Times New Roman"/>
          <w:sz w:val="24"/>
          <w:szCs w:val="24"/>
        </w:rPr>
        <w:t>ТКО</w:t>
      </w:r>
      <w:r w:rsidRPr="008B6204">
        <w:rPr>
          <w:rFonts w:ascii="Times New Roman" w:hAnsi="Times New Roman" w:cs="Times New Roman"/>
          <w:sz w:val="24"/>
          <w:szCs w:val="24"/>
        </w:rPr>
        <w:t xml:space="preserve"> в жилых районах частного сектора, тем самым избежать возникновения стихийных свалок </w:t>
      </w:r>
      <w:r>
        <w:rPr>
          <w:rFonts w:ascii="Times New Roman" w:hAnsi="Times New Roman" w:cs="Times New Roman"/>
          <w:sz w:val="24"/>
          <w:szCs w:val="24"/>
        </w:rPr>
        <w:t>ТКО</w:t>
      </w:r>
      <w:r w:rsidRPr="008B6204">
        <w:rPr>
          <w:rFonts w:ascii="Times New Roman" w:hAnsi="Times New Roman" w:cs="Times New Roman"/>
          <w:sz w:val="24"/>
          <w:szCs w:val="24"/>
        </w:rPr>
        <w:t>.</w:t>
      </w:r>
    </w:p>
    <w:p w:rsidR="009C34DC" w:rsidRPr="008B6204" w:rsidRDefault="009C34DC" w:rsidP="009C34DC">
      <w:pPr>
        <w:spacing w:after="0" w:line="360" w:lineRule="auto"/>
        <w:ind w:firstLine="709"/>
        <w:contextualSpacing/>
        <w:jc w:val="both"/>
        <w:rPr>
          <w:rFonts w:ascii="Times New Roman" w:hAnsi="Times New Roman" w:cs="Times New Roman"/>
          <w:sz w:val="24"/>
          <w:szCs w:val="24"/>
        </w:rPr>
      </w:pPr>
      <w:r w:rsidRPr="008B6204">
        <w:rPr>
          <w:rFonts w:ascii="Times New Roman" w:hAnsi="Times New Roman" w:cs="Times New Roman"/>
          <w:sz w:val="24"/>
          <w:szCs w:val="24"/>
        </w:rPr>
        <w:t xml:space="preserve">5. Скоординировать графики работы по уборке контейнерных площадок и дворовых территорий работниками жилищных организаций с графиками вывоза </w:t>
      </w:r>
      <w:r>
        <w:rPr>
          <w:rFonts w:ascii="Times New Roman" w:hAnsi="Times New Roman" w:cs="Times New Roman"/>
          <w:sz w:val="24"/>
          <w:szCs w:val="24"/>
        </w:rPr>
        <w:t>ТКО</w:t>
      </w:r>
      <w:r w:rsidRPr="008B6204">
        <w:rPr>
          <w:rFonts w:ascii="Times New Roman" w:hAnsi="Times New Roman" w:cs="Times New Roman"/>
          <w:sz w:val="24"/>
          <w:szCs w:val="24"/>
        </w:rPr>
        <w:t>.</w:t>
      </w:r>
    </w:p>
    <w:p w:rsidR="009C34DC" w:rsidRPr="008B6204" w:rsidRDefault="009C34DC" w:rsidP="009C34DC">
      <w:pPr>
        <w:spacing w:after="0" w:line="360" w:lineRule="auto"/>
        <w:ind w:firstLine="709"/>
        <w:contextualSpacing/>
        <w:jc w:val="both"/>
        <w:rPr>
          <w:rFonts w:ascii="Times New Roman" w:hAnsi="Times New Roman" w:cs="Times New Roman"/>
          <w:sz w:val="24"/>
          <w:szCs w:val="24"/>
        </w:rPr>
      </w:pPr>
      <w:r w:rsidRPr="008B6204">
        <w:rPr>
          <w:rFonts w:ascii="Times New Roman" w:hAnsi="Times New Roman" w:cs="Times New Roman"/>
          <w:sz w:val="24"/>
          <w:szCs w:val="24"/>
        </w:rPr>
        <w:t xml:space="preserve">6. Приобретать потребное количество спецтехники для вывоза </w:t>
      </w:r>
      <w:r>
        <w:rPr>
          <w:rFonts w:ascii="Times New Roman" w:hAnsi="Times New Roman" w:cs="Times New Roman"/>
          <w:sz w:val="24"/>
          <w:szCs w:val="24"/>
        </w:rPr>
        <w:t>ТКО</w:t>
      </w:r>
      <w:r w:rsidRPr="008B6204">
        <w:rPr>
          <w:rFonts w:ascii="Times New Roman" w:hAnsi="Times New Roman" w:cs="Times New Roman"/>
          <w:sz w:val="24"/>
          <w:szCs w:val="24"/>
        </w:rPr>
        <w:t>, т.к. часть существующей не подлежит эксплуатации по причине износа.</w:t>
      </w:r>
    </w:p>
    <w:p w:rsidR="009C34DC" w:rsidRPr="008B6204" w:rsidRDefault="009C34DC" w:rsidP="009C34DC">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w:t>
      </w:r>
      <w:r w:rsidRPr="008B6204">
        <w:rPr>
          <w:rFonts w:ascii="Times New Roman" w:hAnsi="Times New Roman" w:cs="Times New Roman"/>
          <w:sz w:val="24"/>
          <w:szCs w:val="24"/>
        </w:rPr>
        <w:t>. Для мойки контейнеров, установленных на контейнерных площадках дворовых территорий, приобрести передвижную установку для мойки контейнеров на месте их размещения.</w:t>
      </w:r>
    </w:p>
    <w:p w:rsidR="009C34DC" w:rsidRPr="00187044" w:rsidRDefault="009C34DC" w:rsidP="009C34DC">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Pr="008B6204">
        <w:rPr>
          <w:rFonts w:ascii="Times New Roman" w:hAnsi="Times New Roman" w:cs="Times New Roman"/>
          <w:sz w:val="24"/>
          <w:szCs w:val="24"/>
        </w:rPr>
        <w:t xml:space="preserve">. В соответствии с СанПиН 42-128-4690-88 для обеспечения шумового комфорта жителей удаление отходов с территории домовладений следует проводить не ранее 7 часов и не позднее 23 часов. Разработка графиков по вывозу </w:t>
      </w:r>
      <w:r>
        <w:rPr>
          <w:rFonts w:ascii="Times New Roman" w:hAnsi="Times New Roman" w:cs="Times New Roman"/>
          <w:sz w:val="24"/>
          <w:szCs w:val="24"/>
        </w:rPr>
        <w:t>ТКО</w:t>
      </w:r>
      <w:r w:rsidRPr="008B6204">
        <w:rPr>
          <w:rFonts w:ascii="Times New Roman" w:hAnsi="Times New Roman" w:cs="Times New Roman"/>
          <w:sz w:val="24"/>
          <w:szCs w:val="24"/>
        </w:rPr>
        <w:t xml:space="preserve"> должна производиться с учетом выше приведенного временного параметра.</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p>
    <w:p w:rsidR="00E241F5" w:rsidRPr="00684F18" w:rsidRDefault="00684F18"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w:t>
      </w:r>
      <w:r w:rsidR="00E241F5" w:rsidRPr="00684F18">
        <w:rPr>
          <w:rFonts w:ascii="Times New Roman" w:eastAsia="Times New Roman" w:hAnsi="Times New Roman" w:cs="Times New Roman"/>
          <w:sz w:val="24"/>
          <w:szCs w:val="24"/>
          <w:lang w:eastAsia="ru-RU"/>
        </w:rPr>
        <w:t>Особенности раздельного сбора твердых бытовых отходов в сельских поселениях</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 xml:space="preserve">В сельских </w:t>
      </w:r>
      <w:proofErr w:type="gramStart"/>
      <w:r w:rsidRPr="00E241F5">
        <w:rPr>
          <w:rFonts w:ascii="Times New Roman" w:eastAsia="Times New Roman" w:hAnsi="Times New Roman" w:cs="Times New Roman"/>
          <w:sz w:val="24"/>
          <w:szCs w:val="24"/>
          <w:lang w:eastAsia="ru-RU"/>
        </w:rPr>
        <w:t>поселениях</w:t>
      </w:r>
      <w:proofErr w:type="gramEnd"/>
      <w:r w:rsidRPr="00E241F5">
        <w:rPr>
          <w:rFonts w:ascii="Times New Roman" w:eastAsia="Times New Roman" w:hAnsi="Times New Roman" w:cs="Times New Roman"/>
          <w:sz w:val="24"/>
          <w:szCs w:val="24"/>
          <w:lang w:eastAsia="ru-RU"/>
        </w:rPr>
        <w:t xml:space="preserve"> в нашей стране сохраняется типичный, приближенный к природе уклад жизни. Это связано с определенной удаленностей от всех видов снабжения (продовольствия, тепловой энергии, материальных ресурсов, централизованной подачи воды и канализации и др.) и возможностью восполнения этой недостаточности за счет природных источников в виде равноправного обмена.</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Так, недостаток поставок энергии легко возмещается использованием возобновляемых энергоресурсов, недостаток поставки продовольствия возмещается содержанием огородов и разведением скота, недостаток подачи воды – использованием колодцев, недостаток канализации – компостированием органических отходов.</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Естественным в этом обмене с природой является и обращение с отходами. Практически, в селе образование отходов принципиально является более низкой величиной, чем в городе. В сельских отходах значительно меньше горючей фракции (бумага, картон, дерево и некоторые полимерные упаковки), которая сжигается в отопительных печах. Также, в сельских отходах практически нет пищевых и растительных отходов, которые скармливаются скоту или компостируются, значительно меньше полимерных упаковок (не все продукты приобретаются в магазинах и гипермаркетах), очень редко встречаются в отходах крупногабаритные материалы.</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Таким образом, для сельских отходов характерен следующий компонентный состав по массе: 30% стекла, 3% металлов, 15% полимеров, 7% текстиля, 3 % обуви, 5% резины и пр. (10%).</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В сельской местности целесообразна следующая система обращения с отходами: в первую очередь раздельный сбор отходов, второе это – компостирование органики (в основном пищевых отходов), третье – сжигание всех горючих компонентов, четвертое – выделение продаваемых компонентов и опасных отходов (ртутьсодержащих, ядовитых, агрессивных, резину, некоторые полимеры).</w:t>
      </w:r>
    </w:p>
    <w:p w:rsidR="00E241F5" w:rsidRP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lastRenderedPageBreak/>
        <w:t>Раздельный сбор в селе практически всегда ведется. Компостирование отходов – это типично сельский технологический прием обращения с органикой. Сжигание горючих отходов может быть организовано с применением специального оборудования (установок, обеспечивающих экологически безопасное сжигание). Продаваемую фракцию (металл, стекло) целесообразно накапливать и один или два раза в году вывозить на реализацию. Теми же средствами вывозить опасные отходы на ближайший полигон или специализированные предприятия по договору.</w:t>
      </w:r>
    </w:p>
    <w:p w:rsidR="00527B5F" w:rsidRDefault="00E241F5" w:rsidP="00E241F5">
      <w:pPr>
        <w:spacing w:after="0" w:line="360" w:lineRule="auto"/>
        <w:ind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Для организации такого обращения с отходами на селе также необходима разъяснительная работа с населением и администрацией, небольшие материальные средства и значительная агитационная работа. На рисунке 2 изображена схема потоков от источников образования до объектов размещения отходов.</w:t>
      </w:r>
    </w:p>
    <w:p w:rsidR="00527B5F" w:rsidRDefault="00527B5F" w:rsidP="00527B5F">
      <w:pPr>
        <w:rPr>
          <w:rFonts w:ascii="Times New Roman" w:eastAsia="Times New Roman" w:hAnsi="Times New Roman" w:cs="Times New Roman"/>
          <w:sz w:val="24"/>
          <w:szCs w:val="24"/>
          <w:lang w:eastAsia="ru-RU"/>
        </w:rPr>
      </w:pPr>
    </w:p>
    <w:p w:rsidR="00E241F5" w:rsidRPr="00D44B14" w:rsidRDefault="00EA39A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oval id="Овал 1" o:spid="_x0000_s1027" style="position:absolute;left:0;text-align:left;margin-left:256.8pt;margin-top:-305.6pt;width:5.25pt;height:5.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" fillcolor="#c0504d" strokecolor="#f2f2f2" strokeweight="3pt">
            <v:shadow on="t" color="#622423" opacity=".5" offset="1pt"/>
          </v:oval>
        </w:pict>
      </w:r>
      <w:r w:rsidR="00D44B14" w:rsidRPr="00D44B14">
        <w:rPr>
          <w:rFonts w:ascii="Times New Roman" w:eastAsia="Times New Roman" w:hAnsi="Times New Roman" w:cs="Times New Roman"/>
          <w:sz w:val="24"/>
          <w:szCs w:val="24"/>
          <w:lang w:eastAsia="ru-RU"/>
        </w:rPr>
        <w:t xml:space="preserve">5.6. </w:t>
      </w:r>
      <w:r w:rsidR="00E241F5" w:rsidRPr="00D44B14">
        <w:rPr>
          <w:rFonts w:ascii="Times New Roman" w:eastAsia="Times New Roman" w:hAnsi="Times New Roman" w:cs="Times New Roman"/>
          <w:sz w:val="24"/>
          <w:szCs w:val="24"/>
          <w:lang w:eastAsia="ru-RU"/>
        </w:rPr>
        <w:t xml:space="preserve">Предложения по ликвидации стихийных (несанкционированных) свалок ТБО </w:t>
      </w:r>
    </w:p>
    <w:p w:rsidR="00E241F5" w:rsidRDefault="00E241F5" w:rsidP="00E241F5">
      <w:pPr>
        <w:spacing w:after="0" w:line="360" w:lineRule="auto"/>
        <w:ind w:right="-187" w:firstLine="851"/>
        <w:contextualSpacing/>
        <w:jc w:val="both"/>
        <w:rPr>
          <w:rFonts w:ascii="Times New Roman" w:eastAsia="Times New Roman" w:hAnsi="Times New Roman" w:cs="Times New Roman"/>
          <w:sz w:val="24"/>
          <w:szCs w:val="24"/>
          <w:lang w:eastAsia="ru-RU"/>
        </w:rPr>
      </w:pPr>
      <w:r w:rsidRPr="00E241F5">
        <w:rPr>
          <w:rFonts w:ascii="Times New Roman" w:eastAsia="Times New Roman" w:hAnsi="Times New Roman" w:cs="Times New Roman"/>
          <w:sz w:val="24"/>
          <w:szCs w:val="24"/>
          <w:lang w:eastAsia="ru-RU"/>
        </w:rPr>
        <w:t xml:space="preserve">Опасность, которую представляют собой несанкционированные свалки, заключается в просачивании образующегося при гниении отходов фильтрата в почву, а затем в нижележащие горизонты грунтовых вод. С потоком грунтовых вод токсичные соединения, содержащиеся в фильтрате, попадают в поверхностные водные объекты в местах разгрузки грунтовых вод. </w:t>
      </w:r>
    </w:p>
    <w:p w:rsidR="00C30E12" w:rsidRPr="00C30E12" w:rsidRDefault="00C30E12" w:rsidP="00C30E12">
      <w:pPr>
        <w:spacing w:after="0" w:line="360" w:lineRule="auto"/>
        <w:ind w:firstLine="851"/>
        <w:contextualSpacing/>
        <w:jc w:val="both"/>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Н</w:t>
      </w:r>
      <w:r w:rsidRPr="00C30E12">
        <w:rPr>
          <w:rFonts w:ascii="Times New Roman" w:eastAsia="Times New Roman" w:hAnsi="Times New Roman" w:cs="Times New Roman"/>
          <w:bCs/>
          <w:color w:val="000000"/>
          <w:spacing w:val="-1"/>
          <w:sz w:val="24"/>
          <w:szCs w:val="24"/>
          <w:lang w:eastAsia="ru-RU"/>
        </w:rPr>
        <w:t>еобходима разработка муниципальной программы по ликвидации несанкционированных свалок.</w:t>
      </w:r>
    </w:p>
    <w:p w:rsidR="00C30E12" w:rsidRPr="00C30E12" w:rsidRDefault="00C30E12" w:rsidP="00C30E12">
      <w:pPr>
        <w:spacing w:after="0" w:line="360" w:lineRule="auto"/>
        <w:ind w:firstLine="851"/>
        <w:contextualSpacing/>
        <w:jc w:val="both"/>
        <w:rPr>
          <w:rFonts w:ascii="Times New Roman" w:eastAsia="Times New Roman" w:hAnsi="Times New Roman" w:cs="Times New Roman"/>
          <w:color w:val="000000"/>
          <w:sz w:val="24"/>
          <w:szCs w:val="24"/>
          <w:lang w:eastAsia="ru-RU"/>
        </w:rPr>
      </w:pPr>
      <w:r w:rsidRPr="00C30E12">
        <w:rPr>
          <w:rFonts w:ascii="Times New Roman" w:eastAsia="Times New Roman" w:hAnsi="Times New Roman" w:cs="Times New Roman"/>
          <w:color w:val="000000"/>
          <w:sz w:val="24"/>
          <w:szCs w:val="24"/>
          <w:lang w:eastAsia="ru-RU"/>
        </w:rPr>
        <w:t>Программа должна предусмотреть следующие этапы:</w:t>
      </w:r>
    </w:p>
    <w:p w:rsidR="00C30E12" w:rsidRPr="00C30E12" w:rsidRDefault="00C30E12" w:rsidP="00C30E12">
      <w:pPr>
        <w:spacing w:after="0" w:line="360" w:lineRule="auto"/>
        <w:ind w:firstLine="851"/>
        <w:contextualSpacing/>
        <w:jc w:val="both"/>
        <w:rPr>
          <w:rFonts w:ascii="Times New Roman" w:eastAsia="Times New Roman" w:hAnsi="Times New Roman" w:cs="Times New Roman"/>
          <w:color w:val="000000"/>
          <w:sz w:val="24"/>
          <w:szCs w:val="24"/>
          <w:lang w:eastAsia="ru-RU"/>
        </w:rPr>
      </w:pPr>
      <w:r w:rsidRPr="00C30E12">
        <w:rPr>
          <w:rFonts w:ascii="Times New Roman" w:eastAsia="Times New Roman" w:hAnsi="Times New Roman" w:cs="Times New Roman"/>
          <w:color w:val="000000"/>
          <w:sz w:val="24"/>
          <w:szCs w:val="24"/>
          <w:lang w:eastAsia="ru-RU"/>
        </w:rPr>
        <w:t>1. Инвентаризация территории района с целью определения всех несанкционированных свалок.</w:t>
      </w:r>
    </w:p>
    <w:p w:rsidR="00C30E12" w:rsidRPr="00C30E12" w:rsidRDefault="00C30E12" w:rsidP="00C30E12">
      <w:pPr>
        <w:spacing w:after="0" w:line="360" w:lineRule="auto"/>
        <w:ind w:firstLine="851"/>
        <w:contextualSpacing/>
        <w:jc w:val="both"/>
        <w:rPr>
          <w:rFonts w:ascii="Times New Roman" w:eastAsia="Times New Roman" w:hAnsi="Times New Roman" w:cs="Times New Roman"/>
          <w:color w:val="000000"/>
          <w:sz w:val="24"/>
          <w:szCs w:val="24"/>
          <w:lang w:eastAsia="ru-RU"/>
        </w:rPr>
      </w:pPr>
      <w:r w:rsidRPr="00C30E12">
        <w:rPr>
          <w:rFonts w:ascii="Times New Roman" w:eastAsia="Times New Roman" w:hAnsi="Times New Roman" w:cs="Times New Roman"/>
          <w:color w:val="000000"/>
          <w:sz w:val="24"/>
          <w:szCs w:val="24"/>
          <w:lang w:eastAsia="ru-RU"/>
        </w:rPr>
        <w:t>2. Определение реальных объемов ТБО, размещенных на них.</w:t>
      </w:r>
    </w:p>
    <w:p w:rsidR="00C30E12" w:rsidRPr="00C30E12" w:rsidRDefault="00C30E12" w:rsidP="00C30E12">
      <w:pPr>
        <w:spacing w:after="0" w:line="360" w:lineRule="auto"/>
        <w:ind w:firstLine="851"/>
        <w:contextualSpacing/>
        <w:jc w:val="both"/>
        <w:rPr>
          <w:rFonts w:ascii="Times New Roman" w:eastAsia="Times New Roman" w:hAnsi="Times New Roman" w:cs="Times New Roman"/>
          <w:color w:val="000000"/>
          <w:sz w:val="24"/>
          <w:szCs w:val="24"/>
          <w:lang w:eastAsia="ru-RU"/>
        </w:rPr>
      </w:pPr>
      <w:r w:rsidRPr="00C30E12">
        <w:rPr>
          <w:rFonts w:ascii="Times New Roman" w:eastAsia="Times New Roman" w:hAnsi="Times New Roman" w:cs="Times New Roman"/>
          <w:color w:val="000000"/>
          <w:sz w:val="24"/>
          <w:szCs w:val="24"/>
          <w:lang w:eastAsia="ru-RU"/>
        </w:rPr>
        <w:t>3. Разработка проекта ликвидации свалок и рекультивации земель, находящихся под ними.</w:t>
      </w:r>
    </w:p>
    <w:p w:rsidR="00C30E12" w:rsidRPr="00C30E12" w:rsidRDefault="00C30E12" w:rsidP="00C30E12">
      <w:pPr>
        <w:spacing w:after="0" w:line="360" w:lineRule="auto"/>
        <w:ind w:firstLine="851"/>
        <w:contextualSpacing/>
        <w:jc w:val="both"/>
        <w:rPr>
          <w:rFonts w:ascii="Times New Roman" w:eastAsia="Times New Roman" w:hAnsi="Times New Roman" w:cs="Times New Roman"/>
          <w:sz w:val="24"/>
          <w:szCs w:val="24"/>
          <w:lang w:eastAsia="ru-RU"/>
        </w:rPr>
      </w:pPr>
      <w:r w:rsidRPr="00C30E12">
        <w:rPr>
          <w:rFonts w:ascii="Times New Roman" w:eastAsia="Times New Roman" w:hAnsi="Times New Roman" w:cs="Times New Roman"/>
          <w:sz w:val="24"/>
          <w:szCs w:val="24"/>
          <w:lang w:eastAsia="ru-RU"/>
        </w:rPr>
        <w:t>Стоимость разработки проектно-с</w:t>
      </w:r>
      <w:r w:rsidR="009C34DC">
        <w:rPr>
          <w:rFonts w:ascii="Times New Roman" w:eastAsia="Times New Roman" w:hAnsi="Times New Roman" w:cs="Times New Roman"/>
          <w:sz w:val="24"/>
          <w:szCs w:val="24"/>
          <w:lang w:eastAsia="ru-RU"/>
        </w:rPr>
        <w:t xml:space="preserve">метной документации на 1 </w:t>
      </w:r>
      <w:r w:rsidRPr="00C30E12">
        <w:rPr>
          <w:rFonts w:ascii="Times New Roman" w:eastAsia="Times New Roman" w:hAnsi="Times New Roman" w:cs="Times New Roman"/>
          <w:sz w:val="24"/>
          <w:szCs w:val="24"/>
          <w:lang w:eastAsia="ru-RU"/>
        </w:rPr>
        <w:t>га несанкционированной свалки составляет около 1млн. руб., стоимость работ по рекультивации около 3 млн. руб.</w:t>
      </w:r>
    </w:p>
    <w:p w:rsidR="00C30E12" w:rsidRPr="00C30E12" w:rsidRDefault="00C30E12" w:rsidP="00C30E12">
      <w:pPr>
        <w:spacing w:after="0" w:line="360" w:lineRule="auto"/>
        <w:ind w:firstLine="851"/>
        <w:contextualSpacing/>
        <w:jc w:val="both"/>
        <w:rPr>
          <w:rFonts w:ascii="Times New Roman" w:eastAsia="Times New Roman" w:hAnsi="Times New Roman" w:cs="Times New Roman"/>
          <w:color w:val="000000"/>
          <w:sz w:val="24"/>
          <w:szCs w:val="24"/>
          <w:lang w:eastAsia="ru-RU"/>
        </w:rPr>
      </w:pPr>
      <w:r w:rsidRPr="00C30E12">
        <w:rPr>
          <w:rFonts w:ascii="Times New Roman" w:eastAsia="Times New Roman" w:hAnsi="Times New Roman" w:cs="Times New Roman"/>
          <w:color w:val="000000"/>
          <w:sz w:val="24"/>
          <w:szCs w:val="24"/>
          <w:lang w:eastAsia="ru-RU"/>
        </w:rPr>
        <w:t>4. Определение объемов и источников финансирования.</w:t>
      </w:r>
    </w:p>
    <w:p w:rsidR="00C30E12" w:rsidRPr="00C30E12" w:rsidRDefault="00C30E12" w:rsidP="00C30E12">
      <w:pPr>
        <w:spacing w:after="0" w:line="360" w:lineRule="auto"/>
        <w:ind w:firstLine="851"/>
        <w:contextualSpacing/>
        <w:jc w:val="both"/>
        <w:rPr>
          <w:rFonts w:ascii="Times New Roman" w:eastAsia="Times New Roman" w:hAnsi="Times New Roman" w:cs="Times New Roman"/>
          <w:color w:val="000000"/>
          <w:sz w:val="24"/>
          <w:szCs w:val="24"/>
          <w:lang w:eastAsia="ru-RU"/>
        </w:rPr>
      </w:pPr>
      <w:r w:rsidRPr="00C30E12">
        <w:rPr>
          <w:rFonts w:ascii="Times New Roman" w:eastAsia="Times New Roman" w:hAnsi="Times New Roman" w:cs="Times New Roman"/>
          <w:color w:val="000000"/>
          <w:sz w:val="24"/>
          <w:szCs w:val="24"/>
          <w:lang w:eastAsia="ru-RU"/>
        </w:rPr>
        <w:t>5. Проведения мероприятий по ликвидации свалок с максимальным привлечением населения, предприятий, учреждений.</w:t>
      </w:r>
    </w:p>
    <w:p w:rsidR="00C30E12" w:rsidRPr="00C30E12" w:rsidRDefault="00C30E12" w:rsidP="00C30E12">
      <w:pPr>
        <w:spacing w:after="0" w:line="360" w:lineRule="auto"/>
        <w:ind w:firstLine="851"/>
        <w:contextualSpacing/>
        <w:jc w:val="both"/>
        <w:rPr>
          <w:rFonts w:ascii="Times New Roman" w:eastAsia="Times New Roman" w:hAnsi="Times New Roman" w:cs="Times New Roman"/>
          <w:sz w:val="24"/>
          <w:szCs w:val="24"/>
          <w:lang w:eastAsia="ru-RU"/>
        </w:rPr>
      </w:pPr>
      <w:r w:rsidRPr="00C30E12">
        <w:rPr>
          <w:rFonts w:ascii="Times New Roman" w:eastAsia="Times New Roman" w:hAnsi="Times New Roman" w:cs="Times New Roman"/>
          <w:color w:val="000000"/>
          <w:sz w:val="24"/>
          <w:szCs w:val="24"/>
          <w:lang w:eastAsia="ru-RU"/>
        </w:rPr>
        <w:t xml:space="preserve">6. </w:t>
      </w:r>
      <w:r w:rsidRPr="00C30E12">
        <w:rPr>
          <w:rFonts w:ascii="Times New Roman" w:eastAsia="Times New Roman" w:hAnsi="Times New Roman" w:cs="Times New Roman"/>
          <w:color w:val="000000"/>
          <w:spacing w:val="-3"/>
          <w:sz w:val="24"/>
          <w:szCs w:val="24"/>
          <w:lang w:eastAsia="ru-RU"/>
        </w:rPr>
        <w:t>Осуществление экологического просвещения в целях формирования экологической культуры в обществе.</w:t>
      </w:r>
    </w:p>
    <w:p w:rsidR="00C1726A" w:rsidRDefault="00C30E12" w:rsidP="00C30E12">
      <w:pPr>
        <w:spacing w:after="0" w:line="360" w:lineRule="auto"/>
        <w:ind w:left="33" w:firstLine="851"/>
        <w:contextualSpacing/>
        <w:jc w:val="both"/>
        <w:rPr>
          <w:rFonts w:ascii="Times New Roman" w:eastAsia="Times New Roman" w:hAnsi="Times New Roman" w:cs="Times New Roman"/>
          <w:sz w:val="24"/>
          <w:szCs w:val="24"/>
          <w:lang w:eastAsia="ru-RU"/>
        </w:rPr>
      </w:pPr>
      <w:r w:rsidRPr="00C30E12">
        <w:rPr>
          <w:rFonts w:ascii="Times New Roman" w:eastAsia="Times New Roman" w:hAnsi="Times New Roman" w:cs="Times New Roman"/>
          <w:sz w:val="24"/>
          <w:szCs w:val="24"/>
          <w:lang w:eastAsia="ru-RU"/>
        </w:rPr>
        <w:lastRenderedPageBreak/>
        <w:t>Уборка ТБО сформировавшихся несанкционированных свалок рядом с населенными пунктами должна производиться силами организаций, занимающихся уборкой территории, при этом финансирование необходимо осуществлять за счет штрафов, собираемых за свалку несанкционированного мусора.</w:t>
      </w:r>
    </w:p>
    <w:p w:rsidR="00C1726A" w:rsidRDefault="00C1726A">
      <w:pPr>
        <w:rPr>
          <w:rFonts w:ascii="Times New Roman" w:eastAsia="Times New Roman" w:hAnsi="Times New Roman" w:cs="Times New Roman"/>
          <w:sz w:val="24"/>
          <w:szCs w:val="24"/>
          <w:lang w:eastAsia="ru-RU"/>
        </w:rPr>
      </w:pPr>
    </w:p>
    <w:p w:rsidR="00C1726A" w:rsidRPr="00D44B14" w:rsidRDefault="00D44B14" w:rsidP="00C1726A">
      <w:pPr>
        <w:pStyle w:val="a5"/>
        <w:suppressAutoHyphens/>
        <w:spacing w:before="240" w:line="360" w:lineRule="auto"/>
        <w:ind w:firstLine="851"/>
        <w:contextualSpacing/>
        <w:rPr>
          <w:lang w:eastAsia="en-US"/>
        </w:rPr>
      </w:pPr>
      <w:bookmarkStart w:id="36" w:name="_Toc328392239"/>
      <w:bookmarkStart w:id="37" w:name="_Toc328394194"/>
      <w:r w:rsidRPr="00D44B14">
        <w:rPr>
          <w:lang w:eastAsia="en-US"/>
        </w:rPr>
        <w:t xml:space="preserve">5.7. </w:t>
      </w:r>
      <w:r w:rsidR="00DC4C94" w:rsidRPr="00DC4C94">
        <w:rPr>
          <w:lang w:eastAsia="en-US"/>
        </w:rPr>
        <w:t>Капиталовложения на мероприятия по очистке территорий</w:t>
      </w:r>
    </w:p>
    <w:p w:rsidR="00C1726A" w:rsidRDefault="00C1726A" w:rsidP="00DC4C94">
      <w:pPr>
        <w:pStyle w:val="a5"/>
        <w:suppressAutoHyphens/>
        <w:spacing w:before="240" w:line="360" w:lineRule="auto"/>
        <w:ind w:firstLine="851"/>
        <w:contextualSpacing/>
        <w:rPr>
          <w:b/>
          <w:highlight w:val="yellow"/>
        </w:rPr>
      </w:pPr>
      <w:r w:rsidRPr="0012417E">
        <w:rPr>
          <w:lang w:eastAsia="en-US"/>
        </w:rPr>
        <w:t xml:space="preserve">В настоящее время в </w:t>
      </w:r>
      <w:r>
        <w:rPr>
          <w:lang w:eastAsia="en-US"/>
        </w:rPr>
        <w:t xml:space="preserve">Александровском районе не наблюдается увеличения </w:t>
      </w:r>
      <w:r w:rsidRPr="0012417E">
        <w:rPr>
          <w:lang w:eastAsia="en-US"/>
        </w:rPr>
        <w:t xml:space="preserve">средств на охрану земли от загрязнения отходами производства и потребления. С </w:t>
      </w:r>
      <w:r>
        <w:rPr>
          <w:lang w:eastAsia="en-US"/>
        </w:rPr>
        <w:t>2014</w:t>
      </w:r>
      <w:r w:rsidRPr="0012417E">
        <w:rPr>
          <w:lang w:eastAsia="en-US"/>
        </w:rPr>
        <w:t xml:space="preserve"> по </w:t>
      </w:r>
      <w:r>
        <w:rPr>
          <w:lang w:eastAsia="en-US"/>
        </w:rPr>
        <w:t>2015</w:t>
      </w:r>
      <w:r w:rsidRPr="0012417E">
        <w:rPr>
          <w:lang w:eastAsia="en-US"/>
        </w:rPr>
        <w:t xml:space="preserve"> годы объем выделяемых сред</w:t>
      </w:r>
      <w:r>
        <w:rPr>
          <w:lang w:eastAsia="en-US"/>
        </w:rPr>
        <w:t>ств не изменился</w:t>
      </w:r>
      <w:r w:rsidRPr="0012417E">
        <w:rPr>
          <w:lang w:eastAsia="en-US"/>
        </w:rPr>
        <w:t>.</w:t>
      </w:r>
    </w:p>
    <w:p w:rsidR="00C1726A" w:rsidRPr="007045E4" w:rsidRDefault="00C1726A" w:rsidP="00C1726A">
      <w:pPr>
        <w:pStyle w:val="a5"/>
        <w:ind w:firstLine="851"/>
        <w:outlineLvl w:val="0"/>
      </w:pPr>
      <w:r w:rsidRPr="007045E4">
        <w:t xml:space="preserve">Таблица </w:t>
      </w:r>
      <w:r w:rsidR="009C34DC">
        <w:t>7</w:t>
      </w:r>
      <w:r w:rsidRPr="007045E4">
        <w:t xml:space="preserve"> - Сводная таблица затрат на развитие</w:t>
      </w:r>
      <w:bookmarkStart w:id="38" w:name="_Toc328392240"/>
      <w:bookmarkStart w:id="39" w:name="_Toc328394195"/>
      <w:bookmarkEnd w:id="36"/>
      <w:bookmarkEnd w:id="37"/>
      <w:r>
        <w:t xml:space="preserve"> </w:t>
      </w:r>
      <w:r w:rsidRPr="007045E4">
        <w:t xml:space="preserve">системы обращения с отходами </w:t>
      </w:r>
      <w:bookmarkEnd w:id="38"/>
      <w:bookmarkEnd w:id="39"/>
    </w:p>
    <w:tbl>
      <w:tblPr>
        <w:tblStyle w:val="a3"/>
        <w:tblW w:w="0" w:type="auto"/>
        <w:tblLook w:val="04A0" w:firstRow="1" w:lastRow="0" w:firstColumn="1" w:lastColumn="0" w:noHBand="0" w:noVBand="1"/>
      </w:tblPr>
      <w:tblGrid>
        <w:gridCol w:w="534"/>
        <w:gridCol w:w="4119"/>
        <w:gridCol w:w="1126"/>
        <w:gridCol w:w="3792"/>
      </w:tblGrid>
      <w:tr w:rsidR="00A76D68" w:rsidTr="00074137">
        <w:tc>
          <w:tcPr>
            <w:tcW w:w="534" w:type="dxa"/>
          </w:tcPr>
          <w:p w:rsidR="00A76D68" w:rsidRPr="00F62045" w:rsidRDefault="00A76D68" w:rsidP="00074137">
            <w:pPr>
              <w:jc w:val="center"/>
              <w:rPr>
                <w:rFonts w:ascii="Times New Roman" w:hAnsi="Times New Roman" w:cs="Times New Roman"/>
                <w:sz w:val="24"/>
                <w:szCs w:val="24"/>
              </w:rPr>
            </w:pPr>
            <w:r w:rsidRPr="00F62045">
              <w:rPr>
                <w:rFonts w:ascii="Times New Roman" w:hAnsi="Times New Roman" w:cs="Times New Roman"/>
                <w:sz w:val="24"/>
                <w:szCs w:val="24"/>
              </w:rPr>
              <w:t xml:space="preserve">№ </w:t>
            </w:r>
            <w:proofErr w:type="spellStart"/>
            <w:r w:rsidRPr="00F62045">
              <w:rPr>
                <w:rFonts w:ascii="Times New Roman" w:hAnsi="Times New Roman" w:cs="Times New Roman"/>
                <w:sz w:val="24"/>
                <w:szCs w:val="24"/>
              </w:rPr>
              <w:t>п.п</w:t>
            </w:r>
            <w:proofErr w:type="spellEnd"/>
          </w:p>
        </w:tc>
        <w:tc>
          <w:tcPr>
            <w:tcW w:w="6835" w:type="dxa"/>
          </w:tcPr>
          <w:p w:rsidR="00A76D68" w:rsidRPr="00F62045" w:rsidRDefault="00A76D68" w:rsidP="00074137">
            <w:pPr>
              <w:jc w:val="center"/>
              <w:rPr>
                <w:rFonts w:ascii="Times New Roman" w:hAnsi="Times New Roman" w:cs="Times New Roman"/>
                <w:sz w:val="24"/>
                <w:szCs w:val="24"/>
              </w:rPr>
            </w:pPr>
            <w:r w:rsidRPr="00F62045">
              <w:rPr>
                <w:rFonts w:ascii="Times New Roman" w:hAnsi="Times New Roman" w:cs="Times New Roman"/>
                <w:sz w:val="24"/>
                <w:szCs w:val="24"/>
              </w:rPr>
              <w:t>Наименование мероприятия</w:t>
            </w:r>
          </w:p>
        </w:tc>
        <w:tc>
          <w:tcPr>
            <w:tcW w:w="1670" w:type="dxa"/>
          </w:tcPr>
          <w:p w:rsidR="00A76D68" w:rsidRPr="00F62045" w:rsidRDefault="00A76D68" w:rsidP="00074137">
            <w:pPr>
              <w:jc w:val="center"/>
              <w:rPr>
                <w:rFonts w:ascii="Times New Roman" w:hAnsi="Times New Roman" w:cs="Times New Roman"/>
                <w:sz w:val="24"/>
                <w:szCs w:val="24"/>
              </w:rPr>
            </w:pPr>
            <w:r w:rsidRPr="00F62045">
              <w:rPr>
                <w:rFonts w:ascii="Times New Roman" w:hAnsi="Times New Roman" w:cs="Times New Roman"/>
                <w:sz w:val="24"/>
                <w:szCs w:val="24"/>
              </w:rPr>
              <w:t>Кол-во, ед.</w:t>
            </w:r>
          </w:p>
        </w:tc>
        <w:tc>
          <w:tcPr>
            <w:tcW w:w="5747" w:type="dxa"/>
          </w:tcPr>
          <w:p w:rsidR="00A76D68" w:rsidRPr="00F62045" w:rsidRDefault="00A76D68" w:rsidP="00074137">
            <w:pPr>
              <w:jc w:val="center"/>
              <w:rPr>
                <w:rFonts w:ascii="Times New Roman" w:hAnsi="Times New Roman" w:cs="Times New Roman"/>
                <w:sz w:val="24"/>
                <w:szCs w:val="24"/>
              </w:rPr>
            </w:pPr>
            <w:r w:rsidRPr="00F62045">
              <w:rPr>
                <w:rFonts w:ascii="Times New Roman" w:hAnsi="Times New Roman" w:cs="Times New Roman"/>
                <w:sz w:val="24"/>
                <w:szCs w:val="24"/>
              </w:rPr>
              <w:t>Капиталовложения, млн. руб</w:t>
            </w:r>
            <w:r w:rsidR="00527B5F">
              <w:rPr>
                <w:rFonts w:ascii="Times New Roman" w:hAnsi="Times New Roman" w:cs="Times New Roman"/>
                <w:sz w:val="24"/>
                <w:szCs w:val="24"/>
              </w:rPr>
              <w:t>.</w:t>
            </w:r>
          </w:p>
        </w:tc>
      </w:tr>
      <w:tr w:rsidR="00A76D68" w:rsidTr="00074137">
        <w:tc>
          <w:tcPr>
            <w:tcW w:w="534" w:type="dxa"/>
          </w:tcPr>
          <w:p w:rsidR="00A76D68" w:rsidRPr="00F62045" w:rsidRDefault="00A76D68" w:rsidP="00074137">
            <w:pPr>
              <w:jc w:val="center"/>
              <w:rPr>
                <w:rFonts w:ascii="Times New Roman" w:hAnsi="Times New Roman" w:cs="Times New Roman"/>
                <w:sz w:val="24"/>
                <w:szCs w:val="24"/>
              </w:rPr>
            </w:pPr>
            <w:r w:rsidRPr="00F62045">
              <w:rPr>
                <w:rFonts w:ascii="Times New Roman" w:hAnsi="Times New Roman" w:cs="Times New Roman"/>
                <w:sz w:val="24"/>
                <w:szCs w:val="24"/>
              </w:rPr>
              <w:t>1</w:t>
            </w:r>
          </w:p>
        </w:tc>
        <w:tc>
          <w:tcPr>
            <w:tcW w:w="6835" w:type="dxa"/>
          </w:tcPr>
          <w:p w:rsidR="00A76D68" w:rsidRPr="00AB30C7" w:rsidRDefault="00A76D68" w:rsidP="00074137">
            <w:pPr>
              <w:jc w:val="center"/>
              <w:rPr>
                <w:rFonts w:ascii="Times New Roman" w:hAnsi="Times New Roman" w:cs="Times New Roman"/>
                <w:sz w:val="24"/>
                <w:szCs w:val="24"/>
                <w:vertAlign w:val="superscript"/>
              </w:rPr>
            </w:pPr>
            <w:r w:rsidRPr="00F62045">
              <w:rPr>
                <w:rFonts w:ascii="Times New Roman" w:hAnsi="Times New Roman" w:cs="Times New Roman"/>
                <w:sz w:val="24"/>
                <w:szCs w:val="24"/>
              </w:rPr>
              <w:t xml:space="preserve">Приобретение необходимого количества </w:t>
            </w:r>
            <w:proofErr w:type="spellStart"/>
            <w:r>
              <w:rPr>
                <w:rFonts w:ascii="Times New Roman" w:hAnsi="Times New Roman" w:cs="Times New Roman"/>
                <w:sz w:val="24"/>
                <w:szCs w:val="24"/>
              </w:rPr>
              <w:t>евро</w:t>
            </w:r>
            <w:r w:rsidRPr="00F62045">
              <w:rPr>
                <w:rFonts w:ascii="Times New Roman" w:hAnsi="Times New Roman" w:cs="Times New Roman"/>
                <w:sz w:val="24"/>
                <w:szCs w:val="24"/>
              </w:rPr>
              <w:t>контейнеров</w:t>
            </w:r>
            <w:proofErr w:type="spellEnd"/>
            <w:r w:rsidRPr="00F62045">
              <w:rPr>
                <w:rFonts w:ascii="Times New Roman" w:hAnsi="Times New Roman" w:cs="Times New Roman"/>
                <w:sz w:val="24"/>
                <w:szCs w:val="24"/>
              </w:rPr>
              <w:t xml:space="preserve"> </w:t>
            </w:r>
            <w:r>
              <w:rPr>
                <w:rFonts w:ascii="Times New Roman" w:hAnsi="Times New Roman" w:cs="Times New Roman"/>
                <w:sz w:val="24"/>
                <w:szCs w:val="24"/>
              </w:rPr>
              <w:t>0,75м</w:t>
            </w:r>
            <w:r>
              <w:rPr>
                <w:rFonts w:ascii="Times New Roman" w:hAnsi="Times New Roman" w:cs="Times New Roman"/>
                <w:sz w:val="24"/>
                <w:szCs w:val="24"/>
                <w:vertAlign w:val="superscript"/>
              </w:rPr>
              <w:t>3</w:t>
            </w:r>
          </w:p>
        </w:tc>
        <w:tc>
          <w:tcPr>
            <w:tcW w:w="1670" w:type="dxa"/>
          </w:tcPr>
          <w:p w:rsidR="00A76D68" w:rsidRPr="00F62045" w:rsidRDefault="00A76D68" w:rsidP="00074137">
            <w:pPr>
              <w:jc w:val="center"/>
              <w:rPr>
                <w:rFonts w:ascii="Times New Roman" w:hAnsi="Times New Roman" w:cs="Times New Roman"/>
                <w:sz w:val="24"/>
                <w:szCs w:val="24"/>
              </w:rPr>
            </w:pPr>
            <w:r>
              <w:rPr>
                <w:rFonts w:ascii="Times New Roman" w:hAnsi="Times New Roman" w:cs="Times New Roman"/>
                <w:sz w:val="24"/>
                <w:szCs w:val="24"/>
              </w:rPr>
              <w:t>43</w:t>
            </w:r>
          </w:p>
        </w:tc>
        <w:tc>
          <w:tcPr>
            <w:tcW w:w="5747" w:type="dxa"/>
          </w:tcPr>
          <w:p w:rsidR="00A76D68" w:rsidRPr="00F62045" w:rsidRDefault="008859A6" w:rsidP="00074137">
            <w:pPr>
              <w:jc w:val="center"/>
              <w:rPr>
                <w:rFonts w:ascii="Times New Roman" w:hAnsi="Times New Roman" w:cs="Times New Roman"/>
                <w:sz w:val="24"/>
                <w:szCs w:val="24"/>
              </w:rPr>
            </w:pPr>
            <w:r>
              <w:rPr>
                <w:rFonts w:ascii="Times New Roman" w:hAnsi="Times New Roman" w:cs="Times New Roman"/>
                <w:sz w:val="24"/>
                <w:szCs w:val="24"/>
              </w:rPr>
              <w:t>0,31</w:t>
            </w:r>
          </w:p>
        </w:tc>
      </w:tr>
      <w:tr w:rsidR="00A76D68" w:rsidTr="00074137">
        <w:tc>
          <w:tcPr>
            <w:tcW w:w="534" w:type="dxa"/>
          </w:tcPr>
          <w:p w:rsidR="00A76D68" w:rsidRPr="00F62045" w:rsidRDefault="00A76D68" w:rsidP="00074137">
            <w:pPr>
              <w:jc w:val="center"/>
              <w:rPr>
                <w:rFonts w:ascii="Times New Roman" w:hAnsi="Times New Roman" w:cs="Times New Roman"/>
                <w:sz w:val="24"/>
                <w:szCs w:val="24"/>
              </w:rPr>
            </w:pPr>
            <w:r w:rsidRPr="00F62045">
              <w:rPr>
                <w:rFonts w:ascii="Times New Roman" w:hAnsi="Times New Roman" w:cs="Times New Roman"/>
                <w:sz w:val="24"/>
                <w:szCs w:val="24"/>
              </w:rPr>
              <w:t>2</w:t>
            </w:r>
          </w:p>
        </w:tc>
        <w:tc>
          <w:tcPr>
            <w:tcW w:w="6835" w:type="dxa"/>
          </w:tcPr>
          <w:p w:rsidR="00A76D68" w:rsidRPr="00F62045" w:rsidRDefault="00A76D68" w:rsidP="00074137">
            <w:pPr>
              <w:jc w:val="center"/>
              <w:rPr>
                <w:rFonts w:ascii="Times New Roman" w:hAnsi="Times New Roman" w:cs="Times New Roman"/>
                <w:sz w:val="24"/>
                <w:szCs w:val="24"/>
              </w:rPr>
            </w:pPr>
            <w:r w:rsidRPr="00F62045">
              <w:rPr>
                <w:rFonts w:ascii="Times New Roman" w:hAnsi="Times New Roman" w:cs="Times New Roman"/>
                <w:sz w:val="24"/>
                <w:szCs w:val="24"/>
              </w:rPr>
              <w:t>Приобретение необходимого количества мусоровозов</w:t>
            </w:r>
          </w:p>
        </w:tc>
        <w:tc>
          <w:tcPr>
            <w:tcW w:w="1670" w:type="dxa"/>
          </w:tcPr>
          <w:p w:rsidR="00A76D68" w:rsidRPr="00F62045" w:rsidRDefault="00A76D68" w:rsidP="00074137">
            <w:pPr>
              <w:jc w:val="center"/>
              <w:rPr>
                <w:rFonts w:ascii="Times New Roman" w:hAnsi="Times New Roman" w:cs="Times New Roman"/>
                <w:sz w:val="24"/>
                <w:szCs w:val="24"/>
              </w:rPr>
            </w:pPr>
            <w:r>
              <w:rPr>
                <w:rFonts w:ascii="Times New Roman" w:hAnsi="Times New Roman" w:cs="Times New Roman"/>
                <w:sz w:val="24"/>
                <w:szCs w:val="24"/>
              </w:rPr>
              <w:t>1-2</w:t>
            </w:r>
          </w:p>
        </w:tc>
        <w:tc>
          <w:tcPr>
            <w:tcW w:w="5747" w:type="dxa"/>
          </w:tcPr>
          <w:p w:rsidR="00A76D68" w:rsidRPr="00F62045" w:rsidRDefault="00A76D68" w:rsidP="00074137">
            <w:pPr>
              <w:jc w:val="center"/>
              <w:rPr>
                <w:rFonts w:ascii="Times New Roman" w:hAnsi="Times New Roman" w:cs="Times New Roman"/>
                <w:sz w:val="24"/>
                <w:szCs w:val="24"/>
              </w:rPr>
            </w:pPr>
            <w:r>
              <w:rPr>
                <w:rFonts w:ascii="Times New Roman" w:hAnsi="Times New Roman" w:cs="Times New Roman"/>
                <w:sz w:val="24"/>
                <w:szCs w:val="24"/>
              </w:rPr>
              <w:t>2,5-5,0</w:t>
            </w:r>
          </w:p>
        </w:tc>
      </w:tr>
      <w:tr w:rsidR="00A76D68" w:rsidRPr="00911E10" w:rsidTr="00074137">
        <w:tc>
          <w:tcPr>
            <w:tcW w:w="534" w:type="dxa"/>
          </w:tcPr>
          <w:p w:rsidR="00A76D68" w:rsidRPr="00911E10" w:rsidRDefault="00A76D68" w:rsidP="00074137">
            <w:pPr>
              <w:jc w:val="center"/>
              <w:rPr>
                <w:rFonts w:ascii="Times New Roman" w:hAnsi="Times New Roman" w:cs="Times New Roman"/>
                <w:sz w:val="24"/>
                <w:szCs w:val="24"/>
              </w:rPr>
            </w:pPr>
            <w:r w:rsidRPr="00911E10">
              <w:rPr>
                <w:rFonts w:ascii="Times New Roman" w:hAnsi="Times New Roman" w:cs="Times New Roman"/>
                <w:sz w:val="24"/>
                <w:szCs w:val="24"/>
              </w:rPr>
              <w:t>3</w:t>
            </w:r>
          </w:p>
        </w:tc>
        <w:tc>
          <w:tcPr>
            <w:tcW w:w="6835" w:type="dxa"/>
          </w:tcPr>
          <w:p w:rsidR="00A76D68" w:rsidRPr="00911E10" w:rsidRDefault="00A76D68" w:rsidP="008859A6">
            <w:pPr>
              <w:jc w:val="center"/>
              <w:rPr>
                <w:rFonts w:ascii="Times New Roman" w:hAnsi="Times New Roman" w:cs="Times New Roman"/>
                <w:sz w:val="24"/>
                <w:szCs w:val="24"/>
              </w:rPr>
            </w:pPr>
            <w:r w:rsidRPr="00A76D68">
              <w:rPr>
                <w:rFonts w:ascii="Times New Roman" w:hAnsi="Times New Roman" w:cs="Times New Roman"/>
                <w:sz w:val="24"/>
                <w:szCs w:val="24"/>
              </w:rPr>
              <w:t xml:space="preserve">Строительство пунктов временного накопления отходов </w:t>
            </w:r>
          </w:p>
        </w:tc>
        <w:tc>
          <w:tcPr>
            <w:tcW w:w="1670" w:type="dxa"/>
          </w:tcPr>
          <w:p w:rsidR="00A76D68" w:rsidRPr="00911E10" w:rsidRDefault="008859A6" w:rsidP="00074137">
            <w:pPr>
              <w:jc w:val="center"/>
              <w:rPr>
                <w:rFonts w:ascii="Times New Roman" w:hAnsi="Times New Roman" w:cs="Times New Roman"/>
                <w:sz w:val="24"/>
                <w:szCs w:val="24"/>
              </w:rPr>
            </w:pPr>
            <w:r>
              <w:rPr>
                <w:rFonts w:ascii="Times New Roman" w:hAnsi="Times New Roman" w:cs="Times New Roman"/>
                <w:sz w:val="24"/>
                <w:szCs w:val="24"/>
              </w:rPr>
              <w:t>5</w:t>
            </w:r>
          </w:p>
        </w:tc>
        <w:tc>
          <w:tcPr>
            <w:tcW w:w="5747" w:type="dxa"/>
          </w:tcPr>
          <w:p w:rsidR="00A76D68" w:rsidRPr="00911E10" w:rsidRDefault="008859A6" w:rsidP="00074137">
            <w:pPr>
              <w:jc w:val="center"/>
              <w:rPr>
                <w:rFonts w:ascii="Times New Roman" w:hAnsi="Times New Roman" w:cs="Times New Roman"/>
                <w:sz w:val="24"/>
                <w:szCs w:val="24"/>
              </w:rPr>
            </w:pPr>
            <w:r>
              <w:rPr>
                <w:rFonts w:ascii="Times New Roman" w:hAnsi="Times New Roman" w:cs="Times New Roman"/>
                <w:sz w:val="24"/>
                <w:szCs w:val="24"/>
              </w:rPr>
              <w:t>44</w:t>
            </w:r>
          </w:p>
        </w:tc>
      </w:tr>
      <w:tr w:rsidR="00A76D68" w:rsidTr="00074137">
        <w:tc>
          <w:tcPr>
            <w:tcW w:w="534" w:type="dxa"/>
          </w:tcPr>
          <w:p w:rsidR="00A76D68" w:rsidRPr="00911E10" w:rsidRDefault="00A76D68" w:rsidP="00074137">
            <w:pPr>
              <w:jc w:val="center"/>
              <w:rPr>
                <w:rFonts w:ascii="Times New Roman" w:hAnsi="Times New Roman" w:cs="Times New Roman"/>
                <w:sz w:val="24"/>
                <w:szCs w:val="24"/>
              </w:rPr>
            </w:pPr>
            <w:r w:rsidRPr="00911E10">
              <w:rPr>
                <w:rFonts w:ascii="Times New Roman" w:hAnsi="Times New Roman" w:cs="Times New Roman"/>
                <w:sz w:val="24"/>
                <w:szCs w:val="24"/>
              </w:rPr>
              <w:t>5</w:t>
            </w:r>
          </w:p>
        </w:tc>
        <w:tc>
          <w:tcPr>
            <w:tcW w:w="6835" w:type="dxa"/>
          </w:tcPr>
          <w:p w:rsidR="00A76D68" w:rsidRPr="00911E10" w:rsidRDefault="00A76D68" w:rsidP="00074137">
            <w:pPr>
              <w:jc w:val="center"/>
              <w:rPr>
                <w:rFonts w:ascii="Times New Roman" w:hAnsi="Times New Roman" w:cs="Times New Roman"/>
                <w:sz w:val="24"/>
                <w:szCs w:val="24"/>
              </w:rPr>
            </w:pPr>
            <w:r w:rsidRPr="00911E10">
              <w:rPr>
                <w:rFonts w:ascii="Times New Roman" w:hAnsi="Times New Roman" w:cs="Times New Roman"/>
                <w:sz w:val="24"/>
                <w:szCs w:val="24"/>
              </w:rPr>
              <w:t>ИТОГО (по максимальным показателям):</w:t>
            </w:r>
          </w:p>
        </w:tc>
        <w:tc>
          <w:tcPr>
            <w:tcW w:w="1670" w:type="dxa"/>
          </w:tcPr>
          <w:p w:rsidR="00A76D68" w:rsidRPr="00911E10" w:rsidRDefault="00A76D68" w:rsidP="00074137">
            <w:pPr>
              <w:jc w:val="center"/>
              <w:rPr>
                <w:rFonts w:ascii="Times New Roman" w:hAnsi="Times New Roman" w:cs="Times New Roman"/>
                <w:sz w:val="24"/>
                <w:szCs w:val="24"/>
              </w:rPr>
            </w:pPr>
          </w:p>
        </w:tc>
        <w:tc>
          <w:tcPr>
            <w:tcW w:w="5747" w:type="dxa"/>
          </w:tcPr>
          <w:p w:rsidR="00A76D68" w:rsidRPr="00F62045" w:rsidRDefault="008859A6" w:rsidP="00074137">
            <w:pPr>
              <w:jc w:val="center"/>
              <w:rPr>
                <w:rFonts w:ascii="Times New Roman" w:hAnsi="Times New Roman" w:cs="Times New Roman"/>
                <w:sz w:val="24"/>
                <w:szCs w:val="24"/>
              </w:rPr>
            </w:pPr>
            <w:r>
              <w:rPr>
                <w:rFonts w:ascii="Times New Roman" w:hAnsi="Times New Roman" w:cs="Times New Roman"/>
                <w:sz w:val="24"/>
                <w:szCs w:val="24"/>
              </w:rPr>
              <w:t>49,31</w:t>
            </w:r>
          </w:p>
        </w:tc>
      </w:tr>
    </w:tbl>
    <w:p w:rsidR="00C1726A" w:rsidRPr="000A0CC3" w:rsidRDefault="00C1726A" w:rsidP="00C1726A">
      <w:pPr>
        <w:pStyle w:val="a5"/>
        <w:ind w:firstLine="15"/>
        <w:jc w:val="center"/>
      </w:pPr>
    </w:p>
    <w:p w:rsidR="00C30E12" w:rsidRPr="00C30E12" w:rsidRDefault="00C30E12" w:rsidP="00C30E12">
      <w:pPr>
        <w:spacing w:after="0" w:line="360" w:lineRule="auto"/>
        <w:ind w:left="33" w:firstLine="851"/>
        <w:contextualSpacing/>
        <w:jc w:val="both"/>
        <w:rPr>
          <w:rFonts w:ascii="Times New Roman" w:eastAsia="Times New Roman" w:hAnsi="Times New Roman" w:cs="Times New Roman"/>
          <w:sz w:val="24"/>
          <w:szCs w:val="24"/>
          <w:lang w:eastAsia="ru-RU"/>
        </w:rPr>
      </w:pPr>
    </w:p>
    <w:sectPr w:rsidR="00C30E12" w:rsidRPr="00C30E12" w:rsidSect="00C172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9A5" w:rsidRDefault="00EA39A5" w:rsidP="00FD1C4F">
      <w:pPr>
        <w:spacing w:after="0" w:line="240" w:lineRule="auto"/>
      </w:pPr>
      <w:r>
        <w:separator/>
      </w:r>
    </w:p>
  </w:endnote>
  <w:endnote w:type="continuationSeparator" w:id="0">
    <w:p w:rsidR="00EA39A5" w:rsidRDefault="00EA39A5" w:rsidP="00FD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40497996"/>
      <w:docPartObj>
        <w:docPartGallery w:val="Page Numbers (Bottom of Page)"/>
        <w:docPartUnique/>
      </w:docPartObj>
    </w:sdtPr>
    <w:sdtEndPr/>
    <w:sdtContent>
      <w:p w:rsidR="000E1BB7" w:rsidRPr="00D44B14" w:rsidRDefault="000E1BB7">
        <w:pPr>
          <w:pStyle w:val="a9"/>
          <w:jc w:val="right"/>
          <w:rPr>
            <w:rFonts w:ascii="Times New Roman" w:hAnsi="Times New Roman" w:cs="Times New Roman"/>
          </w:rPr>
        </w:pPr>
        <w:r w:rsidRPr="00D44B14">
          <w:rPr>
            <w:rFonts w:ascii="Times New Roman" w:hAnsi="Times New Roman" w:cs="Times New Roman"/>
          </w:rPr>
          <w:fldChar w:fldCharType="begin"/>
        </w:r>
        <w:r w:rsidRPr="00D44B14">
          <w:rPr>
            <w:rFonts w:ascii="Times New Roman" w:hAnsi="Times New Roman" w:cs="Times New Roman"/>
          </w:rPr>
          <w:instrText xml:space="preserve"> PAGE   \* MERGEFORMAT </w:instrText>
        </w:r>
        <w:r w:rsidRPr="00D44B14">
          <w:rPr>
            <w:rFonts w:ascii="Times New Roman" w:hAnsi="Times New Roman" w:cs="Times New Roman"/>
          </w:rPr>
          <w:fldChar w:fldCharType="separate"/>
        </w:r>
        <w:r w:rsidR="002F3D6A">
          <w:rPr>
            <w:rFonts w:ascii="Times New Roman" w:hAnsi="Times New Roman" w:cs="Times New Roman"/>
            <w:noProof/>
          </w:rPr>
          <w:t>18</w:t>
        </w:r>
        <w:r w:rsidRPr="00D44B14">
          <w:rPr>
            <w:rFonts w:ascii="Times New Roman" w:hAnsi="Times New Roman" w:cs="Times New Roman"/>
          </w:rPr>
          <w:fldChar w:fldCharType="end"/>
        </w:r>
      </w:p>
    </w:sdtContent>
  </w:sdt>
  <w:p w:rsidR="000E1BB7" w:rsidRPr="00D44B14" w:rsidRDefault="000E1BB7">
    <w:pPr>
      <w:pStyle w:val="a9"/>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9A5" w:rsidRDefault="00EA39A5" w:rsidP="00FD1C4F">
      <w:pPr>
        <w:spacing w:after="0" w:line="240" w:lineRule="auto"/>
      </w:pPr>
      <w:r>
        <w:separator/>
      </w:r>
    </w:p>
  </w:footnote>
  <w:footnote w:type="continuationSeparator" w:id="0">
    <w:p w:rsidR="00EA39A5" w:rsidRDefault="00EA39A5" w:rsidP="00FD1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6C25"/>
    <w:multiLevelType w:val="hybridMultilevel"/>
    <w:tmpl w:val="21E2420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9581EFF"/>
    <w:multiLevelType w:val="multilevel"/>
    <w:tmpl w:val="A75AA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CE5633"/>
    <w:multiLevelType w:val="hybridMultilevel"/>
    <w:tmpl w:val="4CC8FEC2"/>
    <w:lvl w:ilvl="0" w:tplc="A24CD590">
      <w:start w:val="1"/>
      <w:numFmt w:val="bullet"/>
      <w:lvlText w:val=""/>
      <w:lvlJc w:val="left"/>
      <w:pPr>
        <w:tabs>
          <w:tab w:val="num" w:pos="1647"/>
        </w:tabs>
        <w:ind w:left="1590" w:firstLine="57"/>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6D0700D6"/>
    <w:multiLevelType w:val="multilevel"/>
    <w:tmpl w:val="6840E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02720E"/>
    <w:multiLevelType w:val="hybridMultilevel"/>
    <w:tmpl w:val="578E3A7C"/>
    <w:lvl w:ilvl="0" w:tplc="A0568C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05B0"/>
    <w:rsid w:val="000110EB"/>
    <w:rsid w:val="00074137"/>
    <w:rsid w:val="000A05B0"/>
    <w:rsid w:val="000E1BB7"/>
    <w:rsid w:val="00166481"/>
    <w:rsid w:val="001A7D35"/>
    <w:rsid w:val="0021111E"/>
    <w:rsid w:val="00227E23"/>
    <w:rsid w:val="002532E8"/>
    <w:rsid w:val="002F3D6A"/>
    <w:rsid w:val="00397476"/>
    <w:rsid w:val="003D71F9"/>
    <w:rsid w:val="00406A70"/>
    <w:rsid w:val="00423FFA"/>
    <w:rsid w:val="00466BA6"/>
    <w:rsid w:val="004B0768"/>
    <w:rsid w:val="004F2F1E"/>
    <w:rsid w:val="00510C2A"/>
    <w:rsid w:val="00527B5F"/>
    <w:rsid w:val="00533D4F"/>
    <w:rsid w:val="0053469C"/>
    <w:rsid w:val="005437ED"/>
    <w:rsid w:val="00586DFE"/>
    <w:rsid w:val="00684F18"/>
    <w:rsid w:val="00713066"/>
    <w:rsid w:val="00795157"/>
    <w:rsid w:val="007C3109"/>
    <w:rsid w:val="00830AE1"/>
    <w:rsid w:val="008445F8"/>
    <w:rsid w:val="0084561C"/>
    <w:rsid w:val="00855E63"/>
    <w:rsid w:val="008859A6"/>
    <w:rsid w:val="008A6902"/>
    <w:rsid w:val="008C5F58"/>
    <w:rsid w:val="008D20B3"/>
    <w:rsid w:val="0093695E"/>
    <w:rsid w:val="009632C9"/>
    <w:rsid w:val="009A363C"/>
    <w:rsid w:val="009C34DC"/>
    <w:rsid w:val="00A6109F"/>
    <w:rsid w:val="00A76D68"/>
    <w:rsid w:val="00AE358F"/>
    <w:rsid w:val="00B647A4"/>
    <w:rsid w:val="00C1726A"/>
    <w:rsid w:val="00C25EB6"/>
    <w:rsid w:val="00C30E12"/>
    <w:rsid w:val="00C326BC"/>
    <w:rsid w:val="00D33627"/>
    <w:rsid w:val="00D44B14"/>
    <w:rsid w:val="00D95739"/>
    <w:rsid w:val="00DC4C94"/>
    <w:rsid w:val="00DC4E9C"/>
    <w:rsid w:val="00E13ACD"/>
    <w:rsid w:val="00E241F5"/>
    <w:rsid w:val="00E46FF5"/>
    <w:rsid w:val="00E67943"/>
    <w:rsid w:val="00EA39A5"/>
    <w:rsid w:val="00EC27AC"/>
    <w:rsid w:val="00F055A5"/>
    <w:rsid w:val="00FD1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rules v:ext="edit">
        <o:r id="V:Rule1" type="connector" idref="#Прямая со стрелкой 14"/>
        <o:r id="V:Rule2" type="connector" idref="#Прямая со стрелкой 13"/>
        <o:r id="V:Rule3" type="connector" idref="#Прямая со стрелкой 12"/>
        <o:r id="V:Rule4" type="connector" idref="#Прямая со стрелкой 11"/>
        <o:r id="V:Rule5" type="connector" idref="#Прямая со стрелкой 10"/>
        <o:r id="V:Rule6" type="connector" idref="#Прямая со стрелкой 9"/>
        <o:r id="V:Rule7" type="connector" idref="#Прямая со стрелкой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1E"/>
  </w:style>
  <w:style w:type="paragraph" w:styleId="1">
    <w:name w:val="heading 1"/>
    <w:basedOn w:val="a"/>
    <w:next w:val="a"/>
    <w:link w:val="10"/>
    <w:uiPriority w:val="9"/>
    <w:qFormat/>
    <w:rsid w:val="00E13AC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AE358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AE3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79515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F055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0110E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1"/>
    <w:basedOn w:val="a"/>
    <w:rsid w:val="008C5F58"/>
    <w:pPr>
      <w:spacing w:before="100" w:beforeAutospacing="1" w:after="100" w:afterAutospacing="1" w:line="240" w:lineRule="auto"/>
    </w:pPr>
    <w:rPr>
      <w:rFonts w:ascii="Tahoma" w:eastAsia="Times New Roman" w:hAnsi="Tahoma" w:cs="Tahoma"/>
      <w:sz w:val="20"/>
      <w:szCs w:val="20"/>
      <w:lang w:val="en-US"/>
    </w:rPr>
  </w:style>
  <w:style w:type="paragraph" w:styleId="a4">
    <w:name w:val="List Paragraph"/>
    <w:basedOn w:val="a"/>
    <w:uiPriority w:val="34"/>
    <w:qFormat/>
    <w:rsid w:val="00E241F5"/>
    <w:pPr>
      <w:spacing w:after="0" w:line="240" w:lineRule="auto"/>
      <w:ind w:left="720"/>
      <w:contextualSpacing/>
    </w:pPr>
    <w:rPr>
      <w:rFonts w:ascii="Times New Roman" w:eastAsia="Times New Roman" w:hAnsi="Times New Roman" w:cs="Times New Roman"/>
      <w:sz w:val="28"/>
      <w:szCs w:val="20"/>
      <w:lang w:eastAsia="ru-RU"/>
    </w:rPr>
  </w:style>
  <w:style w:type="paragraph" w:styleId="a5">
    <w:name w:val="No Spacing"/>
    <w:basedOn w:val="a"/>
    <w:link w:val="a6"/>
    <w:uiPriority w:val="1"/>
    <w:qFormat/>
    <w:rsid w:val="00C1726A"/>
    <w:pPr>
      <w:spacing w:after="0" w:line="276" w:lineRule="auto"/>
      <w:ind w:firstLine="709"/>
      <w:jc w:val="both"/>
    </w:pPr>
    <w:rPr>
      <w:rFonts w:ascii="Times New Roman" w:eastAsia="Calibri" w:hAnsi="Times New Roman" w:cs="Times New Roman"/>
      <w:sz w:val="24"/>
      <w:szCs w:val="24"/>
      <w:lang w:eastAsia="ru-RU"/>
    </w:rPr>
  </w:style>
  <w:style w:type="character" w:customStyle="1" w:styleId="a6">
    <w:name w:val="Без интервала Знак"/>
    <w:basedOn w:val="a0"/>
    <w:link w:val="a5"/>
    <w:uiPriority w:val="1"/>
    <w:rsid w:val="00C1726A"/>
    <w:rPr>
      <w:rFonts w:ascii="Times New Roman" w:eastAsia="Calibri" w:hAnsi="Times New Roman" w:cs="Times New Roman"/>
      <w:sz w:val="24"/>
      <w:szCs w:val="24"/>
      <w:lang w:eastAsia="ru-RU"/>
    </w:rPr>
  </w:style>
  <w:style w:type="paragraph" w:styleId="a7">
    <w:name w:val="header"/>
    <w:basedOn w:val="a"/>
    <w:link w:val="a8"/>
    <w:uiPriority w:val="99"/>
    <w:semiHidden/>
    <w:unhideWhenUsed/>
    <w:rsid w:val="00FD1C4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D1C4F"/>
  </w:style>
  <w:style w:type="paragraph" w:styleId="a9">
    <w:name w:val="footer"/>
    <w:basedOn w:val="a"/>
    <w:link w:val="aa"/>
    <w:uiPriority w:val="99"/>
    <w:unhideWhenUsed/>
    <w:rsid w:val="00FD1C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1C4F"/>
  </w:style>
  <w:style w:type="paragraph" w:styleId="ab">
    <w:name w:val="Body Text"/>
    <w:basedOn w:val="a"/>
    <w:link w:val="ac"/>
    <w:uiPriority w:val="99"/>
    <w:unhideWhenUsed/>
    <w:rsid w:val="0021111E"/>
    <w:pPr>
      <w:spacing w:after="120" w:line="276" w:lineRule="auto"/>
    </w:pPr>
    <w:rPr>
      <w:rFonts w:eastAsiaTheme="minorEastAsia"/>
      <w:lang w:eastAsia="ru-RU"/>
    </w:rPr>
  </w:style>
  <w:style w:type="character" w:customStyle="1" w:styleId="ac">
    <w:name w:val="Основной текст Знак"/>
    <w:basedOn w:val="a0"/>
    <w:link w:val="ab"/>
    <w:uiPriority w:val="99"/>
    <w:rsid w:val="0021111E"/>
    <w:rPr>
      <w:rFonts w:eastAsiaTheme="minorEastAsia"/>
      <w:lang w:eastAsia="ru-RU"/>
    </w:rPr>
  </w:style>
  <w:style w:type="paragraph" w:styleId="ad">
    <w:name w:val="Balloon Text"/>
    <w:basedOn w:val="a"/>
    <w:link w:val="ae"/>
    <w:uiPriority w:val="99"/>
    <w:semiHidden/>
    <w:unhideWhenUsed/>
    <w:rsid w:val="009C34D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C34DC"/>
    <w:rPr>
      <w:rFonts w:ascii="Tahoma" w:hAnsi="Tahoma" w:cs="Tahoma"/>
      <w:sz w:val="16"/>
      <w:szCs w:val="16"/>
    </w:rPr>
  </w:style>
  <w:style w:type="character" w:customStyle="1" w:styleId="10">
    <w:name w:val="Заголовок 1 Знак"/>
    <w:basedOn w:val="a0"/>
    <w:link w:val="1"/>
    <w:uiPriority w:val="9"/>
    <w:rsid w:val="00E13ACD"/>
    <w:rPr>
      <w:rFonts w:asciiTheme="majorHAnsi" w:eastAsiaTheme="majorEastAsia" w:hAnsiTheme="majorHAnsi" w:cstheme="majorBidi"/>
      <w:b/>
      <w:bCs/>
      <w:color w:val="2E74B5" w:themeColor="accent1" w:themeShade="BF"/>
      <w:sz w:val="28"/>
      <w:szCs w:val="28"/>
    </w:rPr>
  </w:style>
  <w:style w:type="paragraph" w:styleId="af">
    <w:name w:val="TOC Heading"/>
    <w:basedOn w:val="1"/>
    <w:next w:val="a"/>
    <w:uiPriority w:val="39"/>
    <w:semiHidden/>
    <w:unhideWhenUsed/>
    <w:qFormat/>
    <w:rsid w:val="00E13ACD"/>
    <w:pPr>
      <w:spacing w:line="276" w:lineRule="auto"/>
      <w:outlineLvl w:val="9"/>
    </w:pPr>
  </w:style>
  <w:style w:type="paragraph" w:styleId="13">
    <w:name w:val="toc 1"/>
    <w:basedOn w:val="a"/>
    <w:next w:val="a"/>
    <w:autoRedefine/>
    <w:uiPriority w:val="39"/>
    <w:unhideWhenUsed/>
    <w:rsid w:val="00E13ACD"/>
    <w:pPr>
      <w:spacing w:after="100"/>
    </w:pPr>
  </w:style>
  <w:style w:type="character" w:styleId="af0">
    <w:name w:val="Hyperlink"/>
    <w:basedOn w:val="a0"/>
    <w:uiPriority w:val="99"/>
    <w:unhideWhenUsed/>
    <w:rsid w:val="00E13AC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031870">
      <w:bodyDiv w:val="1"/>
      <w:marLeft w:val="0"/>
      <w:marRight w:val="0"/>
      <w:marTop w:val="0"/>
      <w:marBottom w:val="0"/>
      <w:divBdr>
        <w:top w:val="none" w:sz="0" w:space="0" w:color="auto"/>
        <w:left w:val="none" w:sz="0" w:space="0" w:color="auto"/>
        <w:bottom w:val="none" w:sz="0" w:space="0" w:color="auto"/>
        <w:right w:val="none" w:sz="0" w:space="0" w:color="auto"/>
      </w:divBdr>
    </w:div>
    <w:div w:id="136132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consultantplus://offline/ref=F23A53A51D57565B383C6CDB7CF02097F3823BCCA06E0E4E075F1B7EE9C7310606FE22E78E732EA9s5s0G" TargetMode="External"/><Relationship Id="rId4" Type="http://schemas.microsoft.com/office/2007/relationships/stylesWithEffects" Target="stylesWithEffects.xml"/><Relationship Id="rId9" Type="http://schemas.openxmlformats.org/officeDocument/2006/relationships/hyperlink" Target="consultantplus://offline/ref=F23A53A51D57565B383C6CDB7CF02097F3833FC8A16C0E4E075F1B7EE9C7310606FE22E78E732CA8s5s4G"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918E2-FD66-410C-B8DB-D0A6C871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41</Pages>
  <Words>10685</Words>
  <Characters>60910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Markov</dc:creator>
  <cp:lastModifiedBy>User</cp:lastModifiedBy>
  <cp:revision>18</cp:revision>
  <dcterms:created xsi:type="dcterms:W3CDTF">2016-02-02T03:41:00Z</dcterms:created>
  <dcterms:modified xsi:type="dcterms:W3CDTF">2016-02-29T05:46:00Z</dcterms:modified>
</cp:coreProperties>
</file>