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footer8.xml" ContentType="application/vnd.openxmlformats-officedocument.wordprocessingml.footer+xml"/>
  <Default Extension="jpeg" ContentType="image/jpeg"/>
  <Override PartName="/word/footer6.xml" ContentType="application/vnd.openxmlformats-officedocument.wordprocessingml.footer+xml"/>
  <Override PartName="/word/diagrams/colors1.xml" ContentType="application/vnd.openxmlformats-officedocument.drawingml.diagramColors+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2B3" w:rsidRPr="00723420" w:rsidRDefault="00723420" w:rsidP="008848FC">
      <w:pPr>
        <w:spacing w:after="0" w:line="240" w:lineRule="auto"/>
        <w:ind w:left="6237" w:firstLine="0"/>
        <w:jc w:val="left"/>
        <w:rPr>
          <w:rFonts w:ascii="PT Astra Serif" w:hAnsi="PT Astra Serif" w:cs="Times New Roman"/>
          <w:sz w:val="26"/>
          <w:szCs w:val="26"/>
        </w:rPr>
      </w:pPr>
      <w:r w:rsidRPr="00723420">
        <w:rPr>
          <w:rFonts w:ascii="PT Astra Serif" w:hAnsi="PT Astra Serif" w:cs="Times New Roman"/>
          <w:sz w:val="26"/>
          <w:szCs w:val="26"/>
        </w:rPr>
        <w:t xml:space="preserve">Утверждена </w:t>
      </w:r>
    </w:p>
    <w:p w:rsidR="00723420" w:rsidRPr="00723420" w:rsidRDefault="00723420" w:rsidP="008848FC">
      <w:pPr>
        <w:spacing w:after="0" w:line="240" w:lineRule="auto"/>
        <w:ind w:left="6237" w:firstLine="0"/>
        <w:jc w:val="left"/>
        <w:rPr>
          <w:rFonts w:ascii="PT Astra Serif" w:hAnsi="PT Astra Serif" w:cs="Times New Roman"/>
          <w:sz w:val="26"/>
          <w:szCs w:val="26"/>
        </w:rPr>
      </w:pPr>
      <w:r>
        <w:rPr>
          <w:rFonts w:ascii="PT Astra Serif" w:hAnsi="PT Astra Serif" w:cs="Times New Roman"/>
          <w:sz w:val="26"/>
          <w:szCs w:val="26"/>
        </w:rPr>
        <w:t>п</w:t>
      </w:r>
      <w:r w:rsidRPr="00723420">
        <w:rPr>
          <w:rFonts w:ascii="PT Astra Serif" w:hAnsi="PT Astra Serif" w:cs="Times New Roman"/>
          <w:sz w:val="26"/>
          <w:szCs w:val="26"/>
        </w:rPr>
        <w:t>риказом Департамента природных ресурсов и охраны окружающей среды Томской области от</w:t>
      </w:r>
      <w:r w:rsidR="008848FC">
        <w:rPr>
          <w:rFonts w:ascii="PT Astra Serif" w:hAnsi="PT Astra Serif" w:cs="Times New Roman"/>
          <w:sz w:val="26"/>
          <w:szCs w:val="26"/>
        </w:rPr>
        <w:t xml:space="preserve"> 30.12.2020</w:t>
      </w:r>
      <w:r w:rsidRPr="00723420">
        <w:rPr>
          <w:rFonts w:ascii="PT Astra Serif" w:hAnsi="PT Astra Serif" w:cs="Times New Roman"/>
          <w:sz w:val="26"/>
          <w:szCs w:val="26"/>
        </w:rPr>
        <w:t xml:space="preserve"> № </w:t>
      </w:r>
      <w:r w:rsidR="008848FC">
        <w:rPr>
          <w:rFonts w:ascii="PT Astra Serif" w:hAnsi="PT Astra Serif" w:cs="Times New Roman"/>
          <w:sz w:val="26"/>
          <w:szCs w:val="26"/>
        </w:rPr>
        <w:t>226</w:t>
      </w:r>
    </w:p>
    <w:p w:rsidR="000F22B3" w:rsidRDefault="000F22B3" w:rsidP="000F22B3">
      <w:pPr>
        <w:spacing w:line="240" w:lineRule="auto"/>
        <w:ind w:firstLine="0"/>
        <w:jc w:val="center"/>
        <w:rPr>
          <w:rFonts w:ascii="PT Astra Serif" w:hAnsi="PT Astra Serif" w:cs="Times New Roman"/>
          <w:sz w:val="28"/>
          <w:szCs w:val="28"/>
        </w:rPr>
      </w:pPr>
    </w:p>
    <w:p w:rsidR="00723420" w:rsidRPr="00A56E5E" w:rsidRDefault="00723420" w:rsidP="000F22B3">
      <w:pPr>
        <w:spacing w:line="240" w:lineRule="auto"/>
        <w:ind w:firstLine="0"/>
        <w:jc w:val="center"/>
        <w:rPr>
          <w:rFonts w:ascii="PT Astra Serif" w:hAnsi="PT Astra Serif" w:cs="Times New Roman"/>
          <w:sz w:val="28"/>
          <w:szCs w:val="28"/>
        </w:rPr>
      </w:pPr>
    </w:p>
    <w:p w:rsidR="000F22B3" w:rsidRPr="00A56E5E" w:rsidRDefault="000F22B3" w:rsidP="000F22B3">
      <w:pPr>
        <w:spacing w:line="240" w:lineRule="auto"/>
        <w:ind w:firstLine="0"/>
        <w:jc w:val="center"/>
        <w:rPr>
          <w:rFonts w:ascii="PT Astra Serif" w:hAnsi="PT Astra Serif" w:cs="Times New Roman"/>
          <w:sz w:val="28"/>
          <w:szCs w:val="28"/>
        </w:rPr>
      </w:pPr>
    </w:p>
    <w:p w:rsidR="000F22B3" w:rsidRPr="00A56E5E" w:rsidRDefault="000F22B3" w:rsidP="000F22B3">
      <w:pPr>
        <w:spacing w:line="240" w:lineRule="auto"/>
        <w:ind w:firstLine="0"/>
        <w:jc w:val="center"/>
        <w:rPr>
          <w:rFonts w:ascii="PT Astra Serif" w:hAnsi="PT Astra Serif" w:cs="Times New Roman"/>
          <w:sz w:val="28"/>
          <w:szCs w:val="28"/>
        </w:rPr>
      </w:pPr>
      <w:r w:rsidRPr="00A56E5E">
        <w:rPr>
          <w:rFonts w:ascii="PT Astra Serif" w:hAnsi="PT Astra Serif" w:cs="Times New Roman"/>
          <w:noProof/>
          <w:szCs w:val="24"/>
          <w:lang w:eastAsia="ru-RU"/>
        </w:rPr>
        <w:drawing>
          <wp:anchor distT="0" distB="0" distL="114300" distR="114300" simplePos="0" relativeHeight="251658240" behindDoc="0" locked="0" layoutInCell="1" allowOverlap="1">
            <wp:simplePos x="0" y="0"/>
            <wp:positionH relativeFrom="margin">
              <wp:align>center</wp:align>
            </wp:positionH>
            <wp:positionV relativeFrom="paragraph">
              <wp:posOffset>-614045</wp:posOffset>
            </wp:positionV>
            <wp:extent cx="649605" cy="614045"/>
            <wp:effectExtent l="0" t="0" r="0" b="0"/>
            <wp:wrapNone/>
            <wp:docPr id="5" name="Рисунок 1" descr="GerbTOug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TOugl"/>
                    <pic:cNvPicPr>
                      <a:picLocks noChangeAspect="1" noChangeArrowheads="1"/>
                    </pic:cNvPicPr>
                  </pic:nvPicPr>
                  <pic:blipFill>
                    <a:blip r:embed="rId8" cstate="print"/>
                    <a:srcRect/>
                    <a:stretch>
                      <a:fillRect/>
                    </a:stretch>
                  </pic:blipFill>
                  <pic:spPr bwMode="auto">
                    <a:xfrm>
                      <a:off x="0" y="0"/>
                      <a:ext cx="649605" cy="614045"/>
                    </a:xfrm>
                    <a:prstGeom prst="rect">
                      <a:avLst/>
                    </a:prstGeom>
                    <a:noFill/>
                    <a:ln w="9525">
                      <a:noFill/>
                      <a:miter lim="800000"/>
                      <a:headEnd/>
                      <a:tailEnd/>
                    </a:ln>
                  </pic:spPr>
                </pic:pic>
              </a:graphicData>
            </a:graphic>
          </wp:anchor>
        </w:drawing>
      </w:r>
      <w:r w:rsidRPr="00A56E5E">
        <w:rPr>
          <w:rFonts w:ascii="PT Astra Serif" w:hAnsi="PT Astra Serif" w:cs="Times New Roman"/>
          <w:sz w:val="28"/>
          <w:szCs w:val="28"/>
        </w:rPr>
        <w:t xml:space="preserve">ДЕПАРТАМЕНТ ПРИРОДНЫХ РЕСУРСОВ И ОХРАНЫ </w:t>
      </w:r>
    </w:p>
    <w:p w:rsidR="000F22B3" w:rsidRPr="00A56E5E" w:rsidRDefault="000F22B3" w:rsidP="000F22B3">
      <w:pPr>
        <w:spacing w:line="240" w:lineRule="auto"/>
        <w:ind w:firstLine="0"/>
        <w:jc w:val="center"/>
        <w:rPr>
          <w:rFonts w:ascii="PT Astra Serif" w:hAnsi="PT Astra Serif" w:cs="Times New Roman"/>
          <w:sz w:val="28"/>
          <w:szCs w:val="28"/>
        </w:rPr>
      </w:pPr>
      <w:r w:rsidRPr="00A56E5E">
        <w:rPr>
          <w:rFonts w:ascii="PT Astra Serif" w:hAnsi="PT Astra Serif" w:cs="Times New Roman"/>
          <w:sz w:val="28"/>
          <w:szCs w:val="28"/>
        </w:rPr>
        <w:t>ОКРУЖАЮЩЕЙ СРЕДЫ ТОМСКОЙ ОБЛАСТИ</w:t>
      </w: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rPr>
          <w:rFonts w:ascii="PT Astra Serif" w:hAnsi="PT Astra Serif"/>
        </w:rPr>
      </w:pPr>
    </w:p>
    <w:p w:rsidR="000F22B3" w:rsidRPr="00A56E5E" w:rsidRDefault="000F22B3" w:rsidP="000F22B3">
      <w:pPr>
        <w:spacing w:after="0" w:line="240" w:lineRule="auto"/>
        <w:jc w:val="center"/>
        <w:rPr>
          <w:rFonts w:ascii="PT Astra Serif" w:hAnsi="PT Astra Serif"/>
        </w:rPr>
      </w:pPr>
      <w:r w:rsidRPr="00A56E5E">
        <w:rPr>
          <w:rFonts w:ascii="PT Astra Serif" w:hAnsi="PT Astra Serif" w:cs="Times New Roman"/>
          <w:szCs w:val="24"/>
        </w:rPr>
        <w:t>ТЕРРИТОРИАЛЬНАЯ СХЕМА ОБРАЩЕНИЯ С ОТХОДАМИ, В ТОМ ЧИСЛЕ С ТВЕРДЫМИ КОММУНАЛЬНЫМИ ОТХОДАМИ, ТОМСКОЙ ОБЛАСТИ</w:t>
      </w: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rPr>
          <w:rFonts w:ascii="PT Astra Serif" w:eastAsia="Calibri" w:hAnsi="PT Astra Serif"/>
        </w:rPr>
      </w:pPr>
    </w:p>
    <w:p w:rsidR="000F22B3" w:rsidRPr="00A56E5E" w:rsidRDefault="000F22B3" w:rsidP="000F22B3">
      <w:pPr>
        <w:spacing w:after="0" w:line="240" w:lineRule="auto"/>
        <w:ind w:firstLine="0"/>
        <w:jc w:val="center"/>
        <w:rPr>
          <w:rFonts w:ascii="PT Astra Serif" w:eastAsia="Calibri" w:hAnsi="PT Astra Serif"/>
        </w:rPr>
      </w:pPr>
    </w:p>
    <w:p w:rsidR="000F22B3" w:rsidRPr="00A56E5E" w:rsidRDefault="000F22B3" w:rsidP="000F22B3">
      <w:pPr>
        <w:spacing w:after="0" w:line="240" w:lineRule="auto"/>
        <w:ind w:firstLine="0"/>
        <w:jc w:val="center"/>
        <w:rPr>
          <w:rFonts w:ascii="PT Astra Serif" w:eastAsia="Calibri" w:hAnsi="PT Astra Serif"/>
        </w:rPr>
      </w:pPr>
    </w:p>
    <w:p w:rsidR="00B13F19" w:rsidRPr="00A56E5E" w:rsidRDefault="000F22B3" w:rsidP="000F22B3">
      <w:pPr>
        <w:spacing w:after="0" w:line="240" w:lineRule="auto"/>
        <w:ind w:firstLine="0"/>
        <w:jc w:val="center"/>
        <w:rPr>
          <w:rFonts w:ascii="PT Astra Serif" w:hAnsi="PT Astra Serif"/>
        </w:rPr>
        <w:sectPr w:rsidR="00B13F19" w:rsidRPr="00A56E5E" w:rsidSect="002E7233">
          <w:headerReference w:type="even" r:id="rId9"/>
          <w:headerReference w:type="default" r:id="rId10"/>
          <w:footerReference w:type="even" r:id="rId11"/>
          <w:footerReference w:type="default" r:id="rId12"/>
          <w:headerReference w:type="first" r:id="rId13"/>
          <w:footerReference w:type="first" r:id="rId14"/>
          <w:pgSz w:w="11906" w:h="16838"/>
          <w:pgMar w:top="567" w:right="1134" w:bottom="567" w:left="1134" w:header="709" w:footer="567" w:gutter="0"/>
          <w:cols w:space="708"/>
          <w:titlePg/>
          <w:docGrid w:linePitch="360"/>
        </w:sectPr>
      </w:pPr>
      <w:r w:rsidRPr="00A56E5E">
        <w:rPr>
          <w:rFonts w:ascii="PT Astra Serif" w:hAnsi="PT Astra Serif"/>
        </w:rPr>
        <w:t xml:space="preserve">ТОМСК, 2020 </w:t>
      </w:r>
      <w:r w:rsidR="00B13F19" w:rsidRPr="00A56E5E">
        <w:rPr>
          <w:rFonts w:ascii="PT Astra Serif" w:hAnsi="PT Astra Serif"/>
        </w:rPr>
        <w:br w:type="page"/>
      </w:r>
    </w:p>
    <w:p w:rsidR="007F11B6" w:rsidRPr="00A56E5E" w:rsidRDefault="007F11B6" w:rsidP="007F11B6">
      <w:pPr>
        <w:spacing w:after="0" w:line="240" w:lineRule="auto"/>
        <w:ind w:firstLine="0"/>
        <w:jc w:val="center"/>
        <w:rPr>
          <w:rFonts w:ascii="PT Astra Serif" w:hAnsi="PT Astra Serif"/>
        </w:rPr>
      </w:pPr>
    </w:p>
    <w:p w:rsidR="007F11B6" w:rsidRPr="00A56E5E" w:rsidRDefault="007F11B6" w:rsidP="00A43CF4">
      <w:pPr>
        <w:pStyle w:val="18"/>
        <w:rPr>
          <w:rFonts w:ascii="PT Astra Serif" w:hAnsi="PT Astra Serif"/>
        </w:rPr>
      </w:pPr>
    </w:p>
    <w:p w:rsidR="00A837C5" w:rsidRPr="00A56E5E" w:rsidRDefault="007B1DCC">
      <w:pPr>
        <w:pStyle w:val="18"/>
        <w:rPr>
          <w:rFonts w:ascii="PT Astra Serif" w:eastAsiaTheme="minorEastAsia" w:hAnsi="PT Astra Serif" w:cs="Times New Roman"/>
          <w:b w:val="0"/>
          <w:bCs w:val="0"/>
          <w:caps w:val="0"/>
          <w:noProof/>
          <w:sz w:val="22"/>
          <w:szCs w:val="22"/>
          <w:lang w:eastAsia="ru-RU"/>
        </w:rPr>
      </w:pPr>
      <w:r w:rsidRPr="007B1DCC">
        <w:rPr>
          <w:rFonts w:ascii="PT Astra Serif" w:hAnsi="PT Astra Serif" w:cs="Times New Roman"/>
        </w:rPr>
        <w:fldChar w:fldCharType="begin"/>
      </w:r>
      <w:r w:rsidR="00680C4E" w:rsidRPr="00A56E5E">
        <w:rPr>
          <w:rFonts w:ascii="PT Astra Serif" w:hAnsi="PT Astra Serif" w:cs="Times New Roman"/>
        </w:rPr>
        <w:instrText xml:space="preserve"> TOC \o "1-3" \h \z \u \t "Заголовок 1;1;Заголовок 3;3" </w:instrText>
      </w:r>
      <w:r w:rsidRPr="007B1DCC">
        <w:rPr>
          <w:rFonts w:ascii="PT Astra Serif" w:hAnsi="PT Astra Serif" w:cs="Times New Roman"/>
        </w:rPr>
        <w:fldChar w:fldCharType="separate"/>
      </w:r>
      <w:hyperlink w:anchor="_Toc51323729" w:history="1">
        <w:r w:rsidR="00A837C5" w:rsidRPr="00A56E5E">
          <w:rPr>
            <w:rStyle w:val="af7"/>
            <w:rFonts w:ascii="PT Astra Serif" w:hAnsi="PT Astra Serif" w:cs="Times New Roman"/>
            <w:noProof/>
          </w:rPr>
          <w:t>ВВЕДЕНИЕ</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_Toc51323729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5</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30" w:history="1">
        <w:r w:rsidR="00A837C5" w:rsidRPr="00A56E5E">
          <w:rPr>
            <w:rStyle w:val="af7"/>
            <w:rFonts w:ascii="PT Astra Serif" w:hAnsi="PT Astra Serif" w:cs="Times New Roman"/>
            <w:noProof/>
          </w:rPr>
          <w:t>РАЗДЕЛ 1  НАХОЖДЕНИЕ ИСТОЧНИКОВ ОБРАЗОВАНИЯ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_Toc51323730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9</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31" w:history="1">
        <w:r w:rsidR="00A837C5" w:rsidRPr="00A56E5E">
          <w:rPr>
            <w:rStyle w:val="af7"/>
            <w:rFonts w:ascii="PT Astra Serif" w:hAnsi="PT Astra Serif" w:cs="Times New Roman"/>
            <w:noProof/>
          </w:rPr>
          <w:t>РАЗДЕЛ 2 КОЛИЧЕСТВО ОБРАЗУЮЩИХСЯ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_Toc51323731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19</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32" w:history="1">
        <w:r w:rsidR="00A837C5" w:rsidRPr="00A56E5E">
          <w:rPr>
            <w:rStyle w:val="af7"/>
            <w:rFonts w:ascii="PT Astra Serif" w:hAnsi="PT Astra Serif" w:cs="Times New Roman"/>
            <w:noProof/>
          </w:rPr>
          <w:t>2.1 Сведения о количестве образования твердых коммунальных отходов на территории Томской области по данным статистических отчетов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_Toc51323732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19</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33" w:history="1">
        <w:r w:rsidR="00A837C5" w:rsidRPr="00A56E5E">
          <w:rPr>
            <w:rStyle w:val="af7"/>
            <w:rFonts w:ascii="PT Astra Serif" w:hAnsi="PT Astra Serif" w:cs="Times New Roman"/>
            <w:noProof/>
          </w:rPr>
          <w:t>2.2 Сведения о количестве образования отходов на территории Томской области, систематизированные по видам отходов согласно федеральному классификационному каталогу отходов и их классам опасности</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_Toc51323733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19</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34" w:history="1">
        <w:r w:rsidR="00A837C5" w:rsidRPr="00A56E5E">
          <w:rPr>
            <w:rStyle w:val="af7"/>
            <w:rFonts w:ascii="PT Astra Serif" w:hAnsi="PT Astra Serif" w:cs="Times New Roman"/>
            <w:noProof/>
          </w:rPr>
          <w:t>2.3 Нормативы накопления ТКО и расчет массы образуемых твердых коммунальных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_Toc51323734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21</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35" w:history="1">
        <w:r w:rsidR="00A837C5" w:rsidRPr="00A56E5E">
          <w:rPr>
            <w:rStyle w:val="af7"/>
            <w:rFonts w:ascii="PT Astra Serif" w:hAnsi="PT Astra Serif" w:cs="Times New Roman"/>
            <w:noProof/>
          </w:rPr>
          <w:t>2.4 Обращение с медицинскими отходами, биологическими отходами, отходами животноводства</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_Toc51323735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33</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36" w:history="1">
        <w:r w:rsidR="00A837C5" w:rsidRPr="00A56E5E">
          <w:rPr>
            <w:rStyle w:val="af7"/>
            <w:rFonts w:ascii="PT Astra Serif" w:hAnsi="PT Astra Serif" w:cs="Times New Roman"/>
            <w:noProof/>
          </w:rPr>
          <w:t>РАЗДЕЛ 3 ЦЕЛЕВЫЕ ПОКАЗАТЕЛИ ПО ОБЕЗВРЕЖИВАНИЮ, УТИЛИЗАЦИИ И РАЗМЕЩЕНИЮ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_Toc51323736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36</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37" w:history="1">
        <w:r w:rsidR="00A837C5" w:rsidRPr="00A56E5E">
          <w:rPr>
            <w:rStyle w:val="af7"/>
            <w:rFonts w:ascii="PT Astra Serif" w:hAnsi="PT Astra Serif" w:cs="Times New Roman"/>
            <w:noProof/>
          </w:rPr>
          <w:t>3.1 Данные об установленных и достигнутых на территории Томской области значениях целевых показателей по обезвреживанию, утилизации и размещению отходов, в том числе твердых коммунальных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_Toc51323737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36</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38" w:history="1">
        <w:r w:rsidR="00A837C5" w:rsidRPr="00A56E5E">
          <w:rPr>
            <w:rStyle w:val="af7"/>
            <w:rFonts w:ascii="PT Astra Serif" w:hAnsi="PT Astra Serif" w:cs="Times New Roman"/>
            <w:noProof/>
          </w:rPr>
          <w:t>3.2 Целевые показатели по обезвреживанию, утилизации и размещению отходов на территории Томской области на срок действия территориальной схемы</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_Toc51323738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41</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39" w:history="1">
        <w:r w:rsidR="00A837C5" w:rsidRPr="00A56E5E">
          <w:rPr>
            <w:rStyle w:val="af7"/>
            <w:rFonts w:ascii="PT Astra Serif" w:hAnsi="PT Astra Serif" w:cs="Times New Roman"/>
            <w:noProof/>
          </w:rPr>
          <w:t>РАЗДЕЛ 4 МЕСТА НАКОПЛЕНИЯ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_Toc51323739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43</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40" w:history="1">
        <w:r w:rsidR="00A837C5" w:rsidRPr="00A56E5E">
          <w:rPr>
            <w:rStyle w:val="af7"/>
            <w:rFonts w:ascii="PT Astra Serif" w:hAnsi="PT Astra Serif" w:cs="Times New Roman"/>
            <w:noProof/>
          </w:rPr>
          <w:t>4.1 Существующая система накопления твердых коммунальных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_Toc51323740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43</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41" w:history="1">
        <w:r w:rsidR="00A837C5" w:rsidRPr="00A56E5E">
          <w:rPr>
            <w:rStyle w:val="af7"/>
            <w:rFonts w:ascii="PT Astra Serif" w:hAnsi="PT Astra Serif" w:cs="Times New Roman"/>
            <w:noProof/>
          </w:rPr>
          <w:t>4.2 Раздельное накопление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_Toc51323741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43</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42" w:history="1">
        <w:r w:rsidR="00A837C5" w:rsidRPr="00A56E5E">
          <w:rPr>
            <w:rStyle w:val="af7"/>
            <w:rFonts w:ascii="PT Astra Serif" w:hAnsi="PT Astra Serif" w:cs="Times New Roman"/>
            <w:noProof/>
          </w:rPr>
          <w:t>4.3 Накопление опасных и особо опасных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_Toc51323742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43</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43" w:history="1">
        <w:r w:rsidR="00A837C5" w:rsidRPr="00A56E5E">
          <w:rPr>
            <w:rStyle w:val="af7"/>
            <w:rFonts w:ascii="PT Astra Serif" w:hAnsi="PT Astra Serif" w:cs="Times New Roman"/>
            <w:noProof/>
          </w:rPr>
          <w:t>4.4 Контейнерный парк</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_Toc51323743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43</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44" w:history="1">
        <w:r w:rsidR="00A837C5" w:rsidRPr="00A56E5E">
          <w:rPr>
            <w:rStyle w:val="af7"/>
            <w:rFonts w:ascii="PT Astra Serif" w:hAnsi="PT Astra Serif" w:cs="Times New Roman"/>
            <w:noProof/>
          </w:rPr>
          <w:t>4.5 Перспективная система накопления твердых коммунальных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_Toc51323744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43</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45" w:history="1">
        <w:r w:rsidR="00A837C5" w:rsidRPr="00A56E5E">
          <w:rPr>
            <w:rStyle w:val="af7"/>
            <w:rFonts w:ascii="PT Astra Serif" w:hAnsi="PT Astra Serif" w:cs="Times New Roman"/>
            <w:noProof/>
          </w:rPr>
          <w:t>4.6 Накопление крупногабаритных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_Toc51323745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44</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46" w:history="1">
        <w:r w:rsidR="00A837C5" w:rsidRPr="00A56E5E">
          <w:rPr>
            <w:rStyle w:val="af7"/>
            <w:rFonts w:ascii="PT Astra Serif" w:hAnsi="PT Astra Serif" w:cs="Times New Roman"/>
            <w:noProof/>
          </w:rPr>
          <w:t>4.7 Места несанкционированного размещения твердых коммунальных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_Toc51323746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44</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47" w:history="1">
        <w:r w:rsidR="00A837C5" w:rsidRPr="00A56E5E">
          <w:rPr>
            <w:rStyle w:val="af7"/>
            <w:rFonts w:ascii="PT Astra Serif" w:hAnsi="PT Astra Serif" w:cs="Times New Roman"/>
            <w:noProof/>
          </w:rPr>
          <w:t>РАЗДЕЛ 5 МЕСТА НАХОЖДЕНИЯ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_Toc51323747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58</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48" w:history="1">
        <w:r w:rsidR="00A837C5" w:rsidRPr="00A56E5E">
          <w:rPr>
            <w:rStyle w:val="af7"/>
            <w:rFonts w:ascii="PT Astra Serif" w:hAnsi="PT Astra Serif" w:cs="Times New Roman"/>
            <w:noProof/>
          </w:rPr>
          <w:t>5.1 Реестр действующих объектов по обработке, утилизации, обезвреживанию, размещению отходов на территории Томской области</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_Toc51323748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58</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49" w:history="1">
        <w:r w:rsidR="00A837C5" w:rsidRPr="00A56E5E">
          <w:rPr>
            <w:rStyle w:val="af7"/>
            <w:rFonts w:ascii="PT Astra Serif" w:hAnsi="PT Astra Serif" w:cs="Times New Roman"/>
            <w:noProof/>
          </w:rPr>
          <w:t>5.2 Анализ данных об объектах по обработке, утилизации, обезвреживанию, размещению отходов на территории Томской области</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_Toc51323749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58</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50" w:history="1">
        <w:r w:rsidR="00A837C5" w:rsidRPr="00A56E5E">
          <w:rPr>
            <w:rStyle w:val="af7"/>
            <w:rFonts w:ascii="PT Astra Serif" w:hAnsi="PT Astra Serif" w:cs="Times New Roman"/>
            <w:noProof/>
          </w:rPr>
          <w:t>5.3 Оценка существующих объектов системы обращения с отходами на территории Томской области</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_Toc51323750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58</w:t>
        </w:r>
        <w:r w:rsidRPr="00A56E5E">
          <w:rPr>
            <w:rFonts w:ascii="PT Astra Serif" w:hAnsi="PT Astra Serif" w:cs="Times New Roman"/>
            <w:noProof/>
            <w:webHidden/>
          </w:rPr>
          <w:fldChar w:fldCharType="end"/>
        </w:r>
      </w:hyperlink>
    </w:p>
    <w:p w:rsidR="00A837C5" w:rsidRPr="00A56E5E" w:rsidRDefault="007B1DCC">
      <w:pPr>
        <w:pStyle w:val="34"/>
        <w:tabs>
          <w:tab w:val="right" w:leader="dot" w:pos="9628"/>
        </w:tabs>
        <w:rPr>
          <w:rFonts w:ascii="PT Astra Serif" w:eastAsiaTheme="minorEastAsia" w:hAnsi="PT Astra Serif" w:cs="Times New Roman"/>
          <w:i w:val="0"/>
          <w:iCs w:val="0"/>
          <w:noProof/>
          <w:sz w:val="22"/>
          <w:szCs w:val="22"/>
          <w:lang w:eastAsia="ru-RU"/>
        </w:rPr>
      </w:pPr>
      <w:hyperlink w:anchor="_Toc51323751" w:history="1">
        <w:r w:rsidR="00A837C5" w:rsidRPr="00A56E5E">
          <w:rPr>
            <w:rStyle w:val="af7"/>
            <w:rFonts w:ascii="PT Astra Serif" w:hAnsi="PT Astra Serif" w:cs="Times New Roman"/>
            <w:noProof/>
          </w:rPr>
          <w:t>5.3.1 Объекты обработки (сортировки)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_Toc51323751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58</w:t>
        </w:r>
        <w:r w:rsidRPr="00A56E5E">
          <w:rPr>
            <w:rFonts w:ascii="PT Astra Serif" w:hAnsi="PT Astra Serif" w:cs="Times New Roman"/>
            <w:noProof/>
            <w:webHidden/>
          </w:rPr>
          <w:fldChar w:fldCharType="end"/>
        </w:r>
      </w:hyperlink>
    </w:p>
    <w:p w:rsidR="00A837C5" w:rsidRPr="00A56E5E" w:rsidRDefault="007B1DCC">
      <w:pPr>
        <w:pStyle w:val="34"/>
        <w:tabs>
          <w:tab w:val="right" w:leader="dot" w:pos="9628"/>
        </w:tabs>
        <w:rPr>
          <w:rFonts w:ascii="PT Astra Serif" w:eastAsiaTheme="minorEastAsia" w:hAnsi="PT Astra Serif" w:cs="Times New Roman"/>
          <w:i w:val="0"/>
          <w:iCs w:val="0"/>
          <w:noProof/>
          <w:sz w:val="22"/>
          <w:szCs w:val="22"/>
          <w:lang w:eastAsia="ru-RU"/>
        </w:rPr>
      </w:pPr>
      <w:hyperlink w:anchor="_Toc51323752" w:history="1">
        <w:r w:rsidR="00A837C5" w:rsidRPr="00A56E5E">
          <w:rPr>
            <w:rStyle w:val="af7"/>
            <w:rFonts w:ascii="PT Astra Serif" w:hAnsi="PT Astra Serif" w:cs="Times New Roman"/>
            <w:noProof/>
          </w:rPr>
          <w:t>5.3.2 Объекты утилизации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_Toc51323752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59</w:t>
        </w:r>
        <w:r w:rsidRPr="00A56E5E">
          <w:rPr>
            <w:rFonts w:ascii="PT Astra Serif" w:hAnsi="PT Astra Serif" w:cs="Times New Roman"/>
            <w:noProof/>
            <w:webHidden/>
          </w:rPr>
          <w:fldChar w:fldCharType="end"/>
        </w:r>
      </w:hyperlink>
    </w:p>
    <w:p w:rsidR="00A837C5" w:rsidRPr="00A56E5E" w:rsidRDefault="007B1DCC">
      <w:pPr>
        <w:pStyle w:val="34"/>
        <w:tabs>
          <w:tab w:val="right" w:leader="dot" w:pos="9628"/>
        </w:tabs>
        <w:rPr>
          <w:rFonts w:ascii="PT Astra Serif" w:eastAsiaTheme="minorEastAsia" w:hAnsi="PT Astra Serif" w:cs="Times New Roman"/>
          <w:i w:val="0"/>
          <w:iCs w:val="0"/>
          <w:noProof/>
          <w:sz w:val="22"/>
          <w:szCs w:val="22"/>
          <w:lang w:eastAsia="ru-RU"/>
        </w:rPr>
      </w:pPr>
      <w:hyperlink w:anchor="_Toc51323753" w:history="1">
        <w:r w:rsidR="00A837C5" w:rsidRPr="00A56E5E">
          <w:rPr>
            <w:rStyle w:val="af7"/>
            <w:rFonts w:ascii="PT Astra Serif" w:hAnsi="PT Astra Serif" w:cs="Times New Roman"/>
            <w:noProof/>
          </w:rPr>
          <w:t>5.3.3 Объекты обезвреживания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_Toc51323753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59</w:t>
        </w:r>
        <w:r w:rsidRPr="00A56E5E">
          <w:rPr>
            <w:rFonts w:ascii="PT Astra Serif" w:hAnsi="PT Astra Serif" w:cs="Times New Roman"/>
            <w:noProof/>
            <w:webHidden/>
          </w:rPr>
          <w:fldChar w:fldCharType="end"/>
        </w:r>
      </w:hyperlink>
    </w:p>
    <w:p w:rsidR="00A837C5" w:rsidRPr="00A56E5E" w:rsidRDefault="007B1DCC">
      <w:pPr>
        <w:pStyle w:val="34"/>
        <w:tabs>
          <w:tab w:val="right" w:leader="dot" w:pos="9628"/>
        </w:tabs>
        <w:rPr>
          <w:rFonts w:ascii="PT Astra Serif" w:eastAsiaTheme="minorEastAsia" w:hAnsi="PT Astra Serif" w:cs="Times New Roman"/>
          <w:i w:val="0"/>
          <w:iCs w:val="0"/>
          <w:noProof/>
          <w:sz w:val="22"/>
          <w:szCs w:val="22"/>
          <w:lang w:eastAsia="ru-RU"/>
        </w:rPr>
      </w:pPr>
      <w:hyperlink w:anchor="_Toc51323754" w:history="1">
        <w:r w:rsidR="00A837C5" w:rsidRPr="00A56E5E">
          <w:rPr>
            <w:rStyle w:val="af7"/>
            <w:rFonts w:ascii="PT Astra Serif" w:hAnsi="PT Astra Serif" w:cs="Times New Roman"/>
            <w:noProof/>
          </w:rPr>
          <w:t>5.3.4 Объекты размещения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_Toc51323754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59</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55" w:history="1">
        <w:r w:rsidR="00A837C5" w:rsidRPr="00A56E5E">
          <w:rPr>
            <w:rStyle w:val="af7"/>
            <w:rFonts w:ascii="PT Astra Serif" w:hAnsi="PT Astra Serif" w:cs="Times New Roman"/>
            <w:noProof/>
          </w:rPr>
          <w:t>РАЗДЕЛ 6 БАЛАНС КОЛИЧЕСТВЕННЫХ ХАРАКТЕРИСТИК ОБРАЗОВАНИЯ, ОБРАБОТКИ, УТИЛИЗАЦИИ, ОБЕЗВРЕЖИВАНИЯ, РАЗМЕЩЕНИЯ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_Toc51323755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63</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56" w:history="1">
        <w:r w:rsidR="00A837C5" w:rsidRPr="00A56E5E">
          <w:rPr>
            <w:rStyle w:val="af7"/>
            <w:rFonts w:ascii="PT Astra Serif" w:hAnsi="PT Astra Serif" w:cs="Times New Roman"/>
            <w:noProof/>
          </w:rPr>
          <w:t>РАЗДЕЛ 7 СХЕМА ПОТОКОВ ОТХОДОВ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ОБЪЕКТОВ РАЗМЕЩЕНИЯ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_Toc51323756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66</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57" w:history="1">
        <w:r w:rsidR="00A837C5" w:rsidRPr="00A56E5E">
          <w:rPr>
            <w:rStyle w:val="af7"/>
            <w:rFonts w:ascii="PT Astra Serif" w:hAnsi="PT Astra Serif" w:cs="Times New Roman"/>
            <w:noProof/>
          </w:rPr>
          <w:t>РАЗДЕЛ 8 ДАННЫЕ О ПЛАНИРУЕМЫХ СТРОИТЕЛЬСТВЕ, РЕКОНСТРУКЦИИ, ВЫВЕДЕНИИ ИЗ ЭКСПЛУАТАЦИИ ОБЪЕКТОВ ОБРАБОТКИ, УТИЛИЗАЦИИ, ОБЕЗВРЕЖИВАНИЯ, РАЗМЕЩЕНИЯ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_Toc51323757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67</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58" w:history="1">
        <w:r w:rsidR="00A837C5" w:rsidRPr="00A56E5E">
          <w:rPr>
            <w:rStyle w:val="af7"/>
            <w:rFonts w:ascii="PT Astra Serif" w:hAnsi="PT Astra Serif" w:cs="Times New Roman"/>
            <w:noProof/>
          </w:rPr>
          <w:t>8.1 Критерии выбора перспективных технологий</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_Toc51323758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67</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59" w:history="1">
        <w:r w:rsidR="00A837C5" w:rsidRPr="00A56E5E">
          <w:rPr>
            <w:rStyle w:val="af7"/>
            <w:rFonts w:ascii="PT Astra Serif" w:hAnsi="PT Astra Serif" w:cs="Times New Roman"/>
            <w:noProof/>
          </w:rPr>
          <w:t>8.2 Предложения по основным мероприятиям, направленным на развитие инфраструктуры экологически и санитарно-эпидемиологически безопасного обращения с отходами, в том числе твердыми коммунальными отходами</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_Toc51323759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69</w:t>
        </w:r>
        <w:r w:rsidRPr="00A56E5E">
          <w:rPr>
            <w:rFonts w:ascii="PT Astra Serif" w:hAnsi="PT Astra Serif" w:cs="Times New Roman"/>
            <w:noProof/>
            <w:webHidden/>
          </w:rPr>
          <w:fldChar w:fldCharType="end"/>
        </w:r>
      </w:hyperlink>
    </w:p>
    <w:p w:rsidR="00A837C5" w:rsidRPr="00A56E5E" w:rsidRDefault="007B1DCC">
      <w:pPr>
        <w:pStyle w:val="2c"/>
        <w:rPr>
          <w:rFonts w:ascii="PT Astra Serif" w:eastAsiaTheme="minorEastAsia" w:hAnsi="PT Astra Serif" w:cs="Times New Roman"/>
          <w:smallCaps w:val="0"/>
          <w:noProof/>
          <w:sz w:val="22"/>
          <w:szCs w:val="22"/>
          <w:lang w:eastAsia="ru-RU"/>
        </w:rPr>
      </w:pPr>
      <w:hyperlink w:anchor="_Toc51323760" w:history="1">
        <w:r w:rsidR="00A837C5" w:rsidRPr="00A56E5E">
          <w:rPr>
            <w:rStyle w:val="af7"/>
            <w:rFonts w:ascii="PT Astra Serif" w:hAnsi="PT Astra Serif" w:cs="Times New Roman"/>
            <w:noProof/>
          </w:rPr>
          <w:t>8.3 Обоснование поэтапного внедрения системы раздельного накопления отходов и перечень планируемых мероприятий, направленных на её развитие</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_Toc51323760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81</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61" w:history="1">
        <w:r w:rsidR="00A837C5" w:rsidRPr="00A56E5E">
          <w:rPr>
            <w:rStyle w:val="af7"/>
            <w:rFonts w:ascii="PT Astra Serif" w:hAnsi="PT Astra Serif" w:cs="Times New Roman"/>
            <w:noProof/>
          </w:rPr>
          <w:t>РАЗДЕЛ 9 ОЦЕНКА ОБЪЕМА СООТВЕТСТВУЮЩИХ КАПИТАЛЬНЫХ ВЛОЖЕНИЙ В СТРОИТЕЛЬСТВО, РЕКОНСТРУКЦИЮ, ВЫВЕДЕНИЕ ИЗ ЭКСПЛУАТАЦИИ ОБЪЕКТОВ ОБРАБОТКИ, УТИЛИЗАЦИИ, ОБЕЗВРЕЖИВАНИЯ, РАЗМЕЩЕНИЯ ОТХОДОВ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_Toc51323761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84</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62" w:history="1">
        <w:r w:rsidR="00A837C5" w:rsidRPr="00A56E5E">
          <w:rPr>
            <w:rStyle w:val="af7"/>
            <w:rFonts w:ascii="PT Astra Serif" w:hAnsi="PT Astra Serif" w:cs="Times New Roman"/>
            <w:noProof/>
          </w:rPr>
          <w:t>РАЗДЕЛ 10 ПРОГНОЗНЫЕ ЗНАЧЕНИЯ ПРЕДЕЛЬНЫХ ТАРИФОВ В ОБЛАСТИ ОБРАЩЕНИЯ С ТВЕРДЫМИ КОММУНАЛЬНЫМИ ОТХОДАМИ</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_Toc51323762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85</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63" w:history="1">
        <w:r w:rsidR="00A837C5" w:rsidRPr="00A56E5E">
          <w:rPr>
            <w:rStyle w:val="af7"/>
            <w:rFonts w:ascii="PT Astra Serif" w:hAnsi="PT Astra Serif" w:cs="Times New Roman"/>
            <w:noProof/>
          </w:rPr>
          <w:t>РАЗДЕЛ 11 СВЕДЕНИЯ О ЗОНАХ ДЕЯТЕЛЬНОСТИ РЕГИОНАЛЬНЫХ ОПЕРАТОРОВ</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_Toc51323763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87</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64" w:history="1">
        <w:r w:rsidR="00A837C5" w:rsidRPr="00A56E5E">
          <w:rPr>
            <w:rStyle w:val="af7"/>
            <w:rFonts w:ascii="PT Astra Serif" w:hAnsi="PT Astra Serif" w:cs="Times New Roman"/>
            <w:noProof/>
          </w:rPr>
          <w:t>РАЗДЕЛ 12 ЭЛЕКТРОННАЯ МОДЕЛЬ ТЕРРИТОРИАЛЬНОЙ СХЕМЫ ОБРАЩЕНИЯ С ОТХОДАМИ</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_Toc51323764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90</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65" w:history="1">
        <w:r w:rsidR="00A837C5" w:rsidRPr="00A56E5E">
          <w:rPr>
            <w:rStyle w:val="af7"/>
            <w:rFonts w:ascii="PT Astra Serif" w:hAnsi="PT Astra Serif" w:cs="Times New Roman"/>
            <w:noProof/>
          </w:rPr>
          <w:t>ЗАКЛЮЧЕНИЕ</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_Toc51323765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91</w:t>
        </w:r>
        <w:r w:rsidRPr="00A56E5E">
          <w:rPr>
            <w:rFonts w:ascii="PT Astra Serif" w:hAnsi="PT Astra Serif" w:cs="Times New Roman"/>
            <w:noProof/>
            <w:webHidden/>
          </w:rPr>
          <w:fldChar w:fldCharType="end"/>
        </w:r>
      </w:hyperlink>
    </w:p>
    <w:p w:rsidR="00A837C5" w:rsidRPr="00A56E5E" w:rsidRDefault="007B1DCC">
      <w:pPr>
        <w:pStyle w:val="18"/>
        <w:rPr>
          <w:rFonts w:ascii="PT Astra Serif" w:eastAsiaTheme="minorEastAsia" w:hAnsi="PT Astra Serif" w:cs="Times New Roman"/>
          <w:b w:val="0"/>
          <w:bCs w:val="0"/>
          <w:caps w:val="0"/>
          <w:noProof/>
          <w:sz w:val="22"/>
          <w:szCs w:val="22"/>
          <w:lang w:eastAsia="ru-RU"/>
        </w:rPr>
      </w:pPr>
      <w:hyperlink w:anchor="_Toc51323766" w:history="1">
        <w:r w:rsidR="00A837C5" w:rsidRPr="00A56E5E">
          <w:rPr>
            <w:rStyle w:val="af7"/>
            <w:rFonts w:ascii="PT Astra Serif" w:hAnsi="PT Astra Serif" w:cs="Times New Roman"/>
            <w:noProof/>
          </w:rPr>
          <w:t>ПРИЛОЖЕНИЯ</w:t>
        </w:r>
        <w:r w:rsidR="00A837C5" w:rsidRPr="00A56E5E">
          <w:rPr>
            <w:rFonts w:ascii="PT Astra Serif" w:hAnsi="PT Astra Serif" w:cs="Times New Roman"/>
            <w:noProof/>
            <w:webHidden/>
          </w:rPr>
          <w:tab/>
        </w:r>
        <w:r w:rsidRPr="00A56E5E">
          <w:rPr>
            <w:rFonts w:ascii="PT Astra Serif" w:hAnsi="PT Astra Serif" w:cs="Times New Roman"/>
            <w:noProof/>
            <w:webHidden/>
          </w:rPr>
          <w:fldChar w:fldCharType="begin"/>
        </w:r>
        <w:r w:rsidR="00A837C5" w:rsidRPr="00A56E5E">
          <w:rPr>
            <w:rFonts w:ascii="PT Astra Serif" w:hAnsi="PT Astra Serif" w:cs="Times New Roman"/>
            <w:noProof/>
            <w:webHidden/>
          </w:rPr>
          <w:instrText xml:space="preserve"> PAGEREF _Toc51323766 \h </w:instrText>
        </w:r>
        <w:r w:rsidRPr="00A56E5E">
          <w:rPr>
            <w:rFonts w:ascii="PT Astra Serif" w:hAnsi="PT Astra Serif" w:cs="Times New Roman"/>
            <w:noProof/>
            <w:webHidden/>
          </w:rPr>
        </w:r>
        <w:r w:rsidRPr="00A56E5E">
          <w:rPr>
            <w:rFonts w:ascii="PT Astra Serif" w:hAnsi="PT Astra Serif" w:cs="Times New Roman"/>
            <w:noProof/>
            <w:webHidden/>
          </w:rPr>
          <w:fldChar w:fldCharType="separate"/>
        </w:r>
        <w:r w:rsidR="008848FC">
          <w:rPr>
            <w:rFonts w:ascii="PT Astra Serif" w:hAnsi="PT Astra Serif" w:cs="Times New Roman"/>
            <w:noProof/>
            <w:webHidden/>
          </w:rPr>
          <w:t>92</w:t>
        </w:r>
        <w:r w:rsidRPr="00A56E5E">
          <w:rPr>
            <w:rFonts w:ascii="PT Astra Serif" w:hAnsi="PT Astra Serif" w:cs="Times New Roman"/>
            <w:noProof/>
            <w:webHidden/>
          </w:rPr>
          <w:fldChar w:fldCharType="end"/>
        </w:r>
      </w:hyperlink>
    </w:p>
    <w:p w:rsidR="001908EE" w:rsidRPr="00A56E5E" w:rsidRDefault="007B1DCC" w:rsidP="001A6BFD">
      <w:pPr>
        <w:pStyle w:val="afb"/>
        <w:spacing w:after="120" w:afterAutospacing="0" w:line="276" w:lineRule="auto"/>
        <w:ind w:firstLine="0"/>
        <w:rPr>
          <w:rFonts w:ascii="PT Astra Serif" w:hAnsi="PT Astra Serif"/>
        </w:rPr>
        <w:sectPr w:rsidR="001908EE" w:rsidRPr="00A56E5E" w:rsidSect="00921431">
          <w:pgSz w:w="11906" w:h="16838"/>
          <w:pgMar w:top="567" w:right="1134" w:bottom="567" w:left="1134" w:header="709" w:footer="567" w:gutter="0"/>
          <w:cols w:space="708"/>
          <w:docGrid w:linePitch="360"/>
        </w:sectPr>
      </w:pPr>
      <w:r w:rsidRPr="00A56E5E">
        <w:rPr>
          <w:rFonts w:ascii="PT Astra Serif" w:hAnsi="PT Astra Serif"/>
        </w:rPr>
        <w:fldChar w:fldCharType="end"/>
      </w:r>
    </w:p>
    <w:p w:rsidR="00812148" w:rsidRPr="00A56E5E" w:rsidRDefault="00812148" w:rsidP="001A6BFD">
      <w:pPr>
        <w:spacing w:after="120" w:line="276" w:lineRule="auto"/>
        <w:ind w:firstLine="0"/>
        <w:jc w:val="center"/>
        <w:rPr>
          <w:rFonts w:ascii="PT Astra Serif" w:hAnsi="PT Astra Serif"/>
          <w:b/>
        </w:rPr>
      </w:pPr>
      <w:r w:rsidRPr="00A56E5E">
        <w:rPr>
          <w:rFonts w:ascii="PT Astra Serif" w:hAnsi="PT Astra Serif"/>
          <w:b/>
        </w:rPr>
        <w:lastRenderedPageBreak/>
        <w:t>ОСНОВНЫЕ ПОНЯТИЯ</w:t>
      </w:r>
    </w:p>
    <w:p w:rsidR="0020340F" w:rsidRPr="00A56E5E" w:rsidRDefault="0020340F" w:rsidP="001A6BFD">
      <w:pPr>
        <w:spacing w:after="120" w:line="276" w:lineRule="auto"/>
        <w:ind w:firstLine="0"/>
        <w:rPr>
          <w:rFonts w:ascii="PT Astra Serif" w:hAnsi="PT Astra Serif"/>
        </w:rPr>
      </w:pPr>
      <w:r w:rsidRPr="00A56E5E">
        <w:rPr>
          <w:rFonts w:ascii="PT Astra Serif" w:hAnsi="PT Astra Serif"/>
        </w:rPr>
        <w:t xml:space="preserve">В настоящей территориальной схеме </w:t>
      </w:r>
      <w:r w:rsidR="00974041" w:rsidRPr="00A56E5E">
        <w:rPr>
          <w:rFonts w:ascii="PT Astra Serif" w:hAnsi="PT Astra Serif"/>
        </w:rPr>
        <w:t xml:space="preserve">используютсятермины и </w:t>
      </w:r>
      <w:r w:rsidRPr="00A56E5E">
        <w:rPr>
          <w:rFonts w:ascii="PT Astra Serif" w:hAnsi="PT Astra Serif"/>
        </w:rPr>
        <w:t xml:space="preserve">понятия, определенные </w:t>
      </w:r>
      <w:r w:rsidR="00974041" w:rsidRPr="00A56E5E">
        <w:rPr>
          <w:rFonts w:ascii="PT Astra Serif" w:hAnsi="PT Astra Serif"/>
        </w:rPr>
        <w:t>Федеральным законом от 06</w:t>
      </w:r>
      <w:r w:rsidR="00B35565" w:rsidRPr="00A56E5E">
        <w:rPr>
          <w:rFonts w:ascii="PT Astra Serif" w:hAnsi="PT Astra Serif"/>
        </w:rPr>
        <w:t>.10.</w:t>
      </w:r>
      <w:r w:rsidR="00974041" w:rsidRPr="00A56E5E">
        <w:rPr>
          <w:rFonts w:ascii="PT Astra Serif" w:hAnsi="PT Astra Serif"/>
        </w:rPr>
        <w:t xml:space="preserve">2003 № 131-ФЗ «Об общих принципах организации местного самоуправления в Российской Федерации», </w:t>
      </w:r>
      <w:r w:rsidR="00B35565" w:rsidRPr="00A56E5E">
        <w:rPr>
          <w:rFonts w:ascii="PT Astra Serif" w:hAnsi="PT Astra Serif"/>
        </w:rPr>
        <w:t>Федеральным законом от 24.06.1998</w:t>
      </w:r>
      <w:r w:rsidRPr="00A56E5E">
        <w:rPr>
          <w:rFonts w:ascii="PT Astra Serif" w:hAnsi="PT Astra Serif"/>
        </w:rPr>
        <w:t xml:space="preserve"> № 89-ФЗ «Об отходах производства и потребления», </w:t>
      </w:r>
      <w:r w:rsidR="00974041" w:rsidRPr="00A56E5E">
        <w:rPr>
          <w:rFonts w:ascii="PT Astra Serif" w:hAnsi="PT Astra Serif"/>
        </w:rPr>
        <w:t>п</w:t>
      </w:r>
      <w:r w:rsidRPr="00A56E5E">
        <w:rPr>
          <w:rFonts w:ascii="PT Astra Serif" w:hAnsi="PT Astra Serif"/>
        </w:rPr>
        <w:t>остан</w:t>
      </w:r>
      <w:r w:rsidR="00B35565" w:rsidRPr="00A56E5E">
        <w:rPr>
          <w:rFonts w:ascii="PT Astra Serif" w:hAnsi="PT Astra Serif"/>
        </w:rPr>
        <w:t>овлением Правительства РФ от 22.09.2018</w:t>
      </w:r>
      <w:r w:rsidRPr="00A56E5E">
        <w:rPr>
          <w:rFonts w:ascii="PT Astra Serif" w:hAnsi="PT Astra Serif"/>
        </w:rPr>
        <w:t xml:space="preserve"> № 1130 «О разработке, общественном обсуждении, утверждении, корректировке территориальных схем в области обращения с отходами производства и потребления, в том числе с твердыми коммунальными отходами, а также о требованиях к составу и содержанию таких схем»</w:t>
      </w:r>
      <w:r w:rsidR="00974041" w:rsidRPr="00A56E5E">
        <w:rPr>
          <w:rFonts w:ascii="PT Astra Serif" w:hAnsi="PT Astra Serif"/>
        </w:rPr>
        <w:t>.</w:t>
      </w:r>
    </w:p>
    <w:p w:rsidR="001977FC" w:rsidRPr="00A56E5E" w:rsidRDefault="001977FC" w:rsidP="00834403">
      <w:pPr>
        <w:pStyle w:val="ae"/>
        <w:numPr>
          <w:ilvl w:val="0"/>
          <w:numId w:val="19"/>
        </w:numPr>
        <w:spacing w:after="120" w:line="276" w:lineRule="auto"/>
        <w:ind w:firstLine="0"/>
        <w:rPr>
          <w:rFonts w:ascii="PT Astra Serif" w:hAnsi="PT Astra Serif"/>
        </w:rPr>
        <w:sectPr w:rsidR="001977FC" w:rsidRPr="00A56E5E" w:rsidSect="00921431">
          <w:pgSz w:w="11906" w:h="16838"/>
          <w:pgMar w:top="567" w:right="1134" w:bottom="567" w:left="1134" w:header="708" w:footer="567" w:gutter="0"/>
          <w:cols w:space="708"/>
          <w:docGrid w:linePitch="360"/>
        </w:sectPr>
      </w:pPr>
    </w:p>
    <w:p w:rsidR="001977FC" w:rsidRPr="00A56E5E" w:rsidRDefault="001977FC" w:rsidP="001A6BFD">
      <w:pPr>
        <w:pStyle w:val="12"/>
        <w:spacing w:after="120" w:line="276" w:lineRule="auto"/>
        <w:jc w:val="center"/>
        <w:rPr>
          <w:rFonts w:ascii="PT Astra Serif" w:hAnsi="PT Astra Serif"/>
        </w:rPr>
      </w:pPr>
      <w:bookmarkStart w:id="0" w:name="_Toc51323729"/>
      <w:r w:rsidRPr="00A56E5E">
        <w:rPr>
          <w:rFonts w:ascii="PT Astra Serif" w:hAnsi="PT Astra Serif"/>
        </w:rPr>
        <w:lastRenderedPageBreak/>
        <w:t>ВВЕДЕНИЕ</w:t>
      </w:r>
      <w:bookmarkEnd w:id="0"/>
    </w:p>
    <w:p w:rsidR="00BA2784" w:rsidRPr="00A56E5E" w:rsidRDefault="00BA2784" w:rsidP="001A6BFD">
      <w:pPr>
        <w:spacing w:after="120" w:line="276" w:lineRule="auto"/>
        <w:ind w:firstLine="0"/>
        <w:rPr>
          <w:rFonts w:ascii="PT Astra Serif" w:hAnsi="PT Astra Serif"/>
        </w:rPr>
      </w:pPr>
      <w:bookmarkStart w:id="1" w:name="_Hlk522789284"/>
      <w:r w:rsidRPr="00A56E5E">
        <w:rPr>
          <w:rFonts w:ascii="PT Astra Serif" w:hAnsi="PT Astra Serif"/>
        </w:rPr>
        <w:t>Территориальная схема обращения с отходами</w:t>
      </w:r>
      <w:r w:rsidR="00F51840" w:rsidRPr="00A56E5E">
        <w:rPr>
          <w:rFonts w:ascii="PT Astra Serif" w:hAnsi="PT Astra Serif"/>
        </w:rPr>
        <w:t xml:space="preserve"> Томской области</w:t>
      </w:r>
      <w:r w:rsidRPr="00A56E5E">
        <w:rPr>
          <w:rFonts w:ascii="PT Astra Serif" w:hAnsi="PT Astra Serif"/>
        </w:rPr>
        <w:t xml:space="preserve"> (далее – территориальная схема) разработана в целях организации и осуществления деятельности по сбору, накоплению, транспортированию, обработке, утилизации, обезвреживанию, захоронению отходов на территории Т</w:t>
      </w:r>
      <w:r w:rsidR="005F4585" w:rsidRPr="00A56E5E">
        <w:rPr>
          <w:rFonts w:ascii="PT Astra Serif" w:hAnsi="PT Astra Serif"/>
        </w:rPr>
        <w:t>омской</w:t>
      </w:r>
      <w:r w:rsidRPr="00A56E5E">
        <w:rPr>
          <w:rFonts w:ascii="PT Astra Serif" w:hAnsi="PT Astra Serif"/>
        </w:rPr>
        <w:t xml:space="preserve"> области в соответствии с нормативно-правовыми актами:</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Федеральным законом от 24.06.1998 № 89-ФЗ «Об отходах производства и потребления» (с последующими изменениями и дополнениями);</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Постановлением Правительства Российской Федерации от 22.09.2018 № 1130 «О разработке, общественном обсуждении, утверждении, корректировке территориальных схем в области обращения с отходами производства и потребления, в том числе с твёрдыми коммунальными отходами, а также о требованиях к составу и содержанию таких схем»;</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 xml:space="preserve">Основами государственной политики в области экологического развития России на период до 2030 года, утвержденными Президентом Российской Федерации 30 апреля 2012 года; </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Указом Президента Российской Федерации от 19.04.2017 № 176 «О Стратегии экологической безопасности Российской Федерации на период до 2025 года»;</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Указом Президента Российской Федерации от 21.07.2020 № 474 «О национальных целях развития Российской Федерации на период до 2030 года»;</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Поручениями Президента Российской Федерации от 29.03.2011 № Пр-781 «О подготовке долгосрочных целевых инвестиционных программ обращения с твёрдыми бытовыми и промышленными отходами в субъектах Российской Федерации»; от 10.04.2012 № Пр-2138 «О разработке комплексной стратегии обращения с твёрдыми бытовыми отходами, предусматривающей, в том числе, создание эффективной системы управления в этой области»; от 15.11.2017 № Пр-2319 «Перечень поручений по результатам проверки исполнения законодательства и решений Президента в сфере регулирования обращения с отходами»;</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Государственной программой Российской Федерации «Охрана окружающей среды», утвержденной постановлением Правительства Российской Федерации от 15.04.2014 № 326 (с последующими изменениями и дополнениями);</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Стратегией развития промышленности по обработке, утилизации и обезвреживанию отходов производства и потребления на период до 2030 года, утвержденной распоряжением Правительства Российской Федерации от 25.01.2018 № 84-р;</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Стратегией обращения с твёрдыми коммунальными (бытовыми) отходами в Российской Федерации, утвержденной приказом Минприроды России от 14.08.2013 № 298;</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 xml:space="preserve">Указом Президента Российской Федерации </w:t>
      </w:r>
      <w:r w:rsidRPr="00A56E5E">
        <w:rPr>
          <w:rFonts w:ascii="PT Astra Serif" w:hAnsi="PT Astra Serif" w:cs="Times New Roman"/>
          <w:szCs w:val="24"/>
          <w:lang w:eastAsia="ar-SA"/>
        </w:rPr>
        <w:t>от 07.05.2018 № 204 «О национальных целях и стратегических задачах развития Российской Федерации на период до 2024 года» (с последующими изменениями и дополнениями);</w:t>
      </w:r>
    </w:p>
    <w:p w:rsidR="009F5107" w:rsidRPr="00A56E5E" w:rsidRDefault="009F5107" w:rsidP="009F5107">
      <w:pPr>
        <w:pStyle w:val="ae"/>
        <w:numPr>
          <w:ilvl w:val="0"/>
          <w:numId w:val="1"/>
        </w:numPr>
        <w:rPr>
          <w:rFonts w:ascii="PT Astra Serif" w:hAnsi="PT Astra Serif"/>
          <w:szCs w:val="24"/>
        </w:rPr>
      </w:pPr>
      <w:r w:rsidRPr="00A56E5E">
        <w:rPr>
          <w:rFonts w:ascii="PT Astra Serif" w:hAnsi="PT Astra Serif"/>
          <w:szCs w:val="24"/>
        </w:rPr>
        <w:t>Приказом Федеральной службы по надзору в сфере природопользования от 22.05.2017 № 242 «Об утверждении Федерального классификационного каталога отходов» (с последующими изменениями и дополнениями);</w:t>
      </w:r>
    </w:p>
    <w:p w:rsidR="00806643" w:rsidRPr="00A56E5E" w:rsidRDefault="00806643" w:rsidP="0004697D">
      <w:pPr>
        <w:pStyle w:val="ae"/>
        <w:numPr>
          <w:ilvl w:val="0"/>
          <w:numId w:val="1"/>
        </w:numPr>
        <w:spacing w:after="120" w:line="276" w:lineRule="auto"/>
        <w:rPr>
          <w:rFonts w:ascii="PT Astra Serif" w:hAnsi="PT Astra Serif"/>
        </w:rPr>
      </w:pPr>
      <w:r w:rsidRPr="00A56E5E">
        <w:rPr>
          <w:rFonts w:ascii="PT Astra Serif" w:hAnsi="PT Astra Serif"/>
        </w:rPr>
        <w:t>Постановлением Законодательной Думы Томской области от 26</w:t>
      </w:r>
      <w:r w:rsidR="0080111D" w:rsidRPr="00A56E5E">
        <w:rPr>
          <w:rFonts w:ascii="PT Astra Serif" w:hAnsi="PT Astra Serif"/>
        </w:rPr>
        <w:t>.03.2015</w:t>
      </w:r>
      <w:r w:rsidRPr="00A56E5E">
        <w:rPr>
          <w:rFonts w:ascii="PT Astra Serif" w:hAnsi="PT Astra Serif"/>
        </w:rPr>
        <w:t xml:space="preserve"> № 2580 «Об утверждении Стратегии социально-экономического развития Томской области до 2030 года»;</w:t>
      </w:r>
    </w:p>
    <w:p w:rsidR="00806643" w:rsidRPr="00A56E5E" w:rsidRDefault="00806643" w:rsidP="0004697D">
      <w:pPr>
        <w:pStyle w:val="ae"/>
        <w:numPr>
          <w:ilvl w:val="0"/>
          <w:numId w:val="1"/>
        </w:numPr>
        <w:spacing w:after="120" w:line="276" w:lineRule="auto"/>
        <w:rPr>
          <w:rFonts w:ascii="PT Astra Serif" w:hAnsi="PT Astra Serif"/>
        </w:rPr>
      </w:pPr>
      <w:r w:rsidRPr="00A56E5E">
        <w:rPr>
          <w:rFonts w:ascii="PT Astra Serif" w:hAnsi="PT Astra Serif"/>
        </w:rPr>
        <w:t xml:space="preserve">Постановлением Администрации Томской области от </w:t>
      </w:r>
      <w:r w:rsidR="0080111D" w:rsidRPr="00A56E5E">
        <w:rPr>
          <w:rFonts w:ascii="PT Astra Serif" w:hAnsi="PT Astra Serif"/>
        </w:rPr>
        <w:t>27.09.2019 № 3</w:t>
      </w:r>
      <w:r w:rsidR="008B0BEA" w:rsidRPr="00A56E5E">
        <w:rPr>
          <w:rFonts w:ascii="PT Astra Serif" w:hAnsi="PT Astra Serif"/>
        </w:rPr>
        <w:t>57</w:t>
      </w:r>
      <w:r w:rsidRPr="00A56E5E">
        <w:rPr>
          <w:rFonts w:ascii="PT Astra Serif" w:hAnsi="PT Astra Serif"/>
        </w:rPr>
        <w:t xml:space="preserve">а </w:t>
      </w:r>
      <w:r w:rsidR="0080111D" w:rsidRPr="00A56E5E">
        <w:rPr>
          <w:rFonts w:ascii="PT Astra Serif" w:hAnsi="PT Astra Serif"/>
        </w:rPr>
        <w:t>«О</w:t>
      </w:r>
      <w:r w:rsidRPr="00A56E5E">
        <w:rPr>
          <w:rFonts w:ascii="PT Astra Serif" w:hAnsi="PT Astra Serif"/>
        </w:rPr>
        <w:t xml:space="preserve">б утверждении государственной программы </w:t>
      </w:r>
      <w:r w:rsidR="001633C5" w:rsidRPr="00A56E5E">
        <w:rPr>
          <w:rFonts w:ascii="PT Astra Serif" w:hAnsi="PT Astra Serif"/>
        </w:rPr>
        <w:t>«</w:t>
      </w:r>
      <w:r w:rsidR="008B0BEA" w:rsidRPr="00A56E5E">
        <w:rPr>
          <w:rFonts w:ascii="PT Astra Serif" w:hAnsi="PT Astra Serif"/>
        </w:rPr>
        <w:t>Обращение с отходами, в том числе с твердыми коммунальными отходами, на территории Томской области</w:t>
      </w:r>
      <w:r w:rsidR="001633C5" w:rsidRPr="00A56E5E">
        <w:rPr>
          <w:rFonts w:ascii="PT Astra Serif" w:hAnsi="PT Astra Serif"/>
        </w:rPr>
        <w:t>»</w:t>
      </w:r>
      <w:r w:rsidR="0080111D" w:rsidRPr="00A56E5E">
        <w:rPr>
          <w:rFonts w:ascii="PT Astra Serif" w:hAnsi="PT Astra Serif"/>
        </w:rPr>
        <w:t xml:space="preserve"> (с последующими изменениями и дополнениями)</w:t>
      </w:r>
      <w:r w:rsidRPr="00A56E5E">
        <w:rPr>
          <w:rFonts w:ascii="PT Astra Serif" w:hAnsi="PT Astra Serif"/>
        </w:rPr>
        <w:t>;</w:t>
      </w:r>
    </w:p>
    <w:p w:rsidR="00806643" w:rsidRPr="00A56E5E" w:rsidRDefault="00806643" w:rsidP="0004697D">
      <w:pPr>
        <w:pStyle w:val="ae"/>
        <w:numPr>
          <w:ilvl w:val="0"/>
          <w:numId w:val="1"/>
        </w:numPr>
        <w:spacing w:after="120" w:line="276" w:lineRule="auto"/>
        <w:rPr>
          <w:rFonts w:ascii="PT Astra Serif" w:hAnsi="PT Astra Serif"/>
        </w:rPr>
      </w:pPr>
      <w:r w:rsidRPr="00A56E5E">
        <w:rPr>
          <w:rFonts w:ascii="PT Astra Serif" w:hAnsi="PT Astra Serif"/>
        </w:rPr>
        <w:lastRenderedPageBreak/>
        <w:t>Приказом Департамента природных ресурсов и охраны окружающей среды Томской области</w:t>
      </w:r>
      <w:r w:rsidR="00FE68C9" w:rsidRPr="00A56E5E">
        <w:rPr>
          <w:rFonts w:ascii="PT Astra Serif" w:hAnsi="PT Astra Serif"/>
        </w:rPr>
        <w:t xml:space="preserve"> от 14.03.2019</w:t>
      </w:r>
      <w:r w:rsidRPr="00A56E5E">
        <w:rPr>
          <w:rFonts w:ascii="PT Astra Serif" w:hAnsi="PT Astra Serif"/>
        </w:rPr>
        <w:t xml:space="preserve"> № </w:t>
      </w:r>
      <w:r w:rsidR="007D7426" w:rsidRPr="00A56E5E">
        <w:rPr>
          <w:rFonts w:ascii="PT Astra Serif" w:hAnsi="PT Astra Serif"/>
        </w:rPr>
        <w:t>41</w:t>
      </w:r>
      <w:r w:rsidRPr="00A56E5E">
        <w:rPr>
          <w:rFonts w:ascii="PT Astra Serif" w:hAnsi="PT Astra Serif"/>
        </w:rPr>
        <w:t xml:space="preserve"> «</w:t>
      </w:r>
      <w:r w:rsidR="007D7426" w:rsidRPr="00A56E5E">
        <w:rPr>
          <w:rFonts w:ascii="PT Astra Serif" w:hAnsi="PT Astra Serif"/>
        </w:rPr>
        <w:t>Об установлении нормативов накопления твердых коммунальных отходов от физических и юридических лиц на территории Томской области</w:t>
      </w:r>
      <w:r w:rsidRPr="00A56E5E">
        <w:rPr>
          <w:rFonts w:ascii="PT Astra Serif" w:hAnsi="PT Astra Serif"/>
        </w:rPr>
        <w:t>»;</w:t>
      </w:r>
    </w:p>
    <w:p w:rsidR="00806643" w:rsidRPr="00A56E5E" w:rsidRDefault="00806643" w:rsidP="0004697D">
      <w:pPr>
        <w:pStyle w:val="ae"/>
        <w:numPr>
          <w:ilvl w:val="0"/>
          <w:numId w:val="1"/>
        </w:numPr>
        <w:spacing w:after="120" w:line="276" w:lineRule="auto"/>
        <w:rPr>
          <w:rFonts w:ascii="PT Astra Serif" w:hAnsi="PT Astra Serif"/>
        </w:rPr>
      </w:pPr>
      <w:r w:rsidRPr="00A56E5E">
        <w:rPr>
          <w:rFonts w:ascii="PT Astra Serif" w:hAnsi="PT Astra Serif"/>
        </w:rPr>
        <w:t>документами территориального планирования Томской области.</w:t>
      </w:r>
    </w:p>
    <w:p w:rsidR="00BA2784" w:rsidRPr="00A56E5E" w:rsidRDefault="00BA2784" w:rsidP="001A6BFD">
      <w:pPr>
        <w:spacing w:after="120" w:line="276" w:lineRule="auto"/>
        <w:ind w:firstLine="0"/>
        <w:rPr>
          <w:rFonts w:ascii="PT Astra Serif" w:hAnsi="PT Astra Serif"/>
        </w:rPr>
      </w:pPr>
      <w:r w:rsidRPr="00A56E5E">
        <w:rPr>
          <w:rFonts w:ascii="PT Astra Serif" w:hAnsi="PT Astra Serif"/>
        </w:rPr>
        <w:t>Территориальная схема разработана на срок до 20</w:t>
      </w:r>
      <w:r w:rsidR="001633C5" w:rsidRPr="00A56E5E">
        <w:rPr>
          <w:rFonts w:ascii="PT Astra Serif" w:hAnsi="PT Astra Serif"/>
        </w:rPr>
        <w:t>30</w:t>
      </w:r>
      <w:r w:rsidRPr="00A56E5E">
        <w:rPr>
          <w:rFonts w:ascii="PT Astra Serif" w:hAnsi="PT Astra Serif"/>
        </w:rPr>
        <w:t xml:space="preserve"> года и обеспечивает достижение целей государственной политики в области обращения с отходами в порядке их приоритетности:</w:t>
      </w:r>
    </w:p>
    <w:p w:rsidR="00ED10E1" w:rsidRPr="00A56E5E" w:rsidRDefault="00BA2784" w:rsidP="0004697D">
      <w:pPr>
        <w:pStyle w:val="ae"/>
        <w:numPr>
          <w:ilvl w:val="0"/>
          <w:numId w:val="1"/>
        </w:numPr>
        <w:spacing w:after="120" w:line="276" w:lineRule="auto"/>
        <w:rPr>
          <w:rFonts w:ascii="PT Astra Serif" w:hAnsi="PT Astra Serif"/>
        </w:rPr>
      </w:pPr>
      <w:r w:rsidRPr="00A56E5E">
        <w:rPr>
          <w:rFonts w:ascii="PT Astra Serif" w:hAnsi="PT Astra Serif"/>
        </w:rPr>
        <w:t>максимальное использова</w:t>
      </w:r>
      <w:r w:rsidR="00ED10E1" w:rsidRPr="00A56E5E">
        <w:rPr>
          <w:rFonts w:ascii="PT Astra Serif" w:hAnsi="PT Astra Serif"/>
        </w:rPr>
        <w:t>ние исходных сырья и материалов;</w:t>
      </w:r>
    </w:p>
    <w:p w:rsidR="00ED10E1" w:rsidRPr="00A56E5E" w:rsidRDefault="00BA2784" w:rsidP="0004697D">
      <w:pPr>
        <w:pStyle w:val="ae"/>
        <w:numPr>
          <w:ilvl w:val="0"/>
          <w:numId w:val="1"/>
        </w:numPr>
        <w:spacing w:after="120" w:line="276" w:lineRule="auto"/>
        <w:rPr>
          <w:rFonts w:ascii="PT Astra Serif" w:hAnsi="PT Astra Serif"/>
        </w:rPr>
      </w:pPr>
      <w:r w:rsidRPr="00A56E5E">
        <w:rPr>
          <w:rFonts w:ascii="PT Astra Serif" w:hAnsi="PT Astra Serif"/>
        </w:rPr>
        <w:t>пре</w:t>
      </w:r>
      <w:r w:rsidR="00ED10E1" w:rsidRPr="00A56E5E">
        <w:rPr>
          <w:rFonts w:ascii="PT Astra Serif" w:hAnsi="PT Astra Serif"/>
        </w:rPr>
        <w:t>дотвращение образования отходов;</w:t>
      </w:r>
    </w:p>
    <w:p w:rsidR="00BA2784" w:rsidRPr="00A56E5E" w:rsidRDefault="00BA2784" w:rsidP="0004697D">
      <w:pPr>
        <w:pStyle w:val="ae"/>
        <w:numPr>
          <w:ilvl w:val="0"/>
          <w:numId w:val="1"/>
        </w:numPr>
        <w:spacing w:after="120" w:line="276" w:lineRule="auto"/>
        <w:rPr>
          <w:rFonts w:ascii="PT Astra Serif" w:hAnsi="PT Astra Serif"/>
        </w:rPr>
      </w:pPr>
      <w:r w:rsidRPr="00A56E5E">
        <w:rPr>
          <w:rFonts w:ascii="PT Astra Serif" w:hAnsi="PT Astra Serif"/>
        </w:rPr>
        <w:t>снижение класса опасности отходов в источниках их образования;</w:t>
      </w:r>
    </w:p>
    <w:p w:rsidR="00BA2784" w:rsidRPr="00A56E5E" w:rsidRDefault="00BA2784" w:rsidP="0004697D">
      <w:pPr>
        <w:pStyle w:val="ae"/>
        <w:numPr>
          <w:ilvl w:val="0"/>
          <w:numId w:val="1"/>
        </w:numPr>
        <w:spacing w:after="120" w:line="276" w:lineRule="auto"/>
        <w:rPr>
          <w:rFonts w:ascii="PT Astra Serif" w:hAnsi="PT Astra Serif"/>
        </w:rPr>
      </w:pPr>
      <w:r w:rsidRPr="00A56E5E">
        <w:rPr>
          <w:rFonts w:ascii="PT Astra Serif" w:hAnsi="PT Astra Serif"/>
        </w:rPr>
        <w:t>обработку, утилизацию и обезвреживание отходов.</w:t>
      </w:r>
    </w:p>
    <w:p w:rsidR="00BA2784" w:rsidRPr="00A56E5E" w:rsidRDefault="00BA2784" w:rsidP="001A6BFD">
      <w:pPr>
        <w:spacing w:after="120" w:line="276" w:lineRule="auto"/>
        <w:ind w:firstLine="0"/>
        <w:rPr>
          <w:rFonts w:ascii="PT Astra Serif" w:hAnsi="PT Astra Serif"/>
        </w:rPr>
      </w:pPr>
      <w:r w:rsidRPr="00A56E5E">
        <w:rPr>
          <w:rFonts w:ascii="PT Astra Serif" w:hAnsi="PT Astra Serif"/>
        </w:rPr>
        <w:t xml:space="preserve">Территориальная схема предусматривает комплексную обработку и утилизацию отходов, обеспечивающую минимальный объем их захоронения, использование наилучших доступных технологий обращения с отходами и применение методов экономического регулирования деятельности в области обращения с отходами, направленных на уменьшение количества образующихся отходов и вовлечение их в хозяйственных оборот. </w:t>
      </w:r>
    </w:p>
    <w:p w:rsidR="00BA2784" w:rsidRPr="00A56E5E" w:rsidRDefault="00BA2784" w:rsidP="001A6BFD">
      <w:pPr>
        <w:spacing w:after="120" w:line="276" w:lineRule="auto"/>
        <w:ind w:firstLine="0"/>
        <w:rPr>
          <w:rFonts w:ascii="PT Astra Serif" w:hAnsi="PT Astra Serif"/>
        </w:rPr>
      </w:pPr>
      <w:r w:rsidRPr="00A56E5E">
        <w:rPr>
          <w:rFonts w:ascii="PT Astra Serif" w:hAnsi="PT Astra Serif"/>
        </w:rPr>
        <w:t xml:space="preserve">В ходе разработки территориальной схемы: </w:t>
      </w:r>
    </w:p>
    <w:p w:rsidR="00BA2784" w:rsidRPr="00A56E5E" w:rsidRDefault="00BA2784" w:rsidP="0004697D">
      <w:pPr>
        <w:pStyle w:val="ae"/>
        <w:numPr>
          <w:ilvl w:val="0"/>
          <w:numId w:val="1"/>
        </w:numPr>
        <w:spacing w:after="120" w:line="276" w:lineRule="auto"/>
        <w:rPr>
          <w:rFonts w:ascii="PT Astra Serif" w:hAnsi="PT Astra Serif"/>
        </w:rPr>
      </w:pPr>
      <w:r w:rsidRPr="00A56E5E">
        <w:rPr>
          <w:rFonts w:ascii="PT Astra Serif" w:hAnsi="PT Astra Serif"/>
        </w:rPr>
        <w:t>собрана и верифицирована информация об источниках образования отходов, местах накопления отходов, объектах по обработке, обезвреживанию, захоронению отходов, потоках движения отходов, организациях, осуществляющих деятельность по обращению с отходами;</w:t>
      </w:r>
    </w:p>
    <w:p w:rsidR="00BA2784" w:rsidRPr="00A56E5E" w:rsidRDefault="00BA2784" w:rsidP="0004697D">
      <w:pPr>
        <w:pStyle w:val="ae"/>
        <w:numPr>
          <w:ilvl w:val="0"/>
          <w:numId w:val="1"/>
        </w:numPr>
        <w:spacing w:after="120" w:line="276" w:lineRule="auto"/>
        <w:rPr>
          <w:rFonts w:ascii="PT Astra Serif" w:hAnsi="PT Astra Serif"/>
        </w:rPr>
      </w:pPr>
      <w:r w:rsidRPr="00A56E5E">
        <w:rPr>
          <w:rFonts w:ascii="PT Astra Serif" w:hAnsi="PT Astra Serif"/>
        </w:rPr>
        <w:t>сформирована финансовая модель, обеспечивающая расчет экономических последствий реализации территориальной схемы на каждый год её реализации с учетом динамики отходообразования;</w:t>
      </w:r>
    </w:p>
    <w:p w:rsidR="00BA2784" w:rsidRPr="00A56E5E" w:rsidRDefault="00BA2784" w:rsidP="0004697D">
      <w:pPr>
        <w:pStyle w:val="ae"/>
        <w:numPr>
          <w:ilvl w:val="0"/>
          <w:numId w:val="1"/>
        </w:numPr>
        <w:spacing w:after="120" w:line="276" w:lineRule="auto"/>
        <w:rPr>
          <w:rFonts w:ascii="PT Astra Serif" w:hAnsi="PT Astra Serif"/>
        </w:rPr>
      </w:pPr>
      <w:r w:rsidRPr="00A56E5E">
        <w:rPr>
          <w:rFonts w:ascii="PT Astra Serif" w:hAnsi="PT Astra Serif"/>
        </w:rPr>
        <w:t>построена электронная модель, включающая в себя базу данных, средства ввода и отображения информации по вопросам обращения с отходами, математическую модель расчета оптимального размещения объектов по обращению с твердыми коммунальными отходами, их технических характеристик, и направлений транспортирования отходов.</w:t>
      </w:r>
    </w:p>
    <w:bookmarkEnd w:id="1"/>
    <w:p w:rsidR="00D4164F" w:rsidRPr="00A56E5E" w:rsidRDefault="00D4164F" w:rsidP="001A6BFD">
      <w:pPr>
        <w:spacing w:after="120" w:line="276" w:lineRule="auto"/>
        <w:ind w:firstLine="0"/>
        <w:jc w:val="center"/>
        <w:rPr>
          <w:rFonts w:ascii="PT Astra Serif" w:hAnsi="PT Astra Serif"/>
          <w:b/>
        </w:rPr>
      </w:pPr>
      <w:r w:rsidRPr="00A56E5E">
        <w:rPr>
          <w:rFonts w:ascii="PT Astra Serif" w:hAnsi="PT Astra Serif"/>
          <w:b/>
        </w:rPr>
        <w:t>Общие сведения о Томской области</w:t>
      </w:r>
    </w:p>
    <w:p w:rsidR="00273C9F" w:rsidRPr="00A56E5E" w:rsidRDefault="00224A12" w:rsidP="001A6BFD">
      <w:pPr>
        <w:spacing w:after="120" w:line="276" w:lineRule="auto"/>
        <w:ind w:firstLine="0"/>
        <w:rPr>
          <w:rFonts w:ascii="PT Astra Serif" w:hAnsi="PT Astra Serif"/>
        </w:rPr>
      </w:pPr>
      <w:r w:rsidRPr="00A56E5E">
        <w:rPr>
          <w:rFonts w:ascii="PT Astra Serif" w:hAnsi="PT Astra Serif"/>
        </w:rPr>
        <w:t xml:space="preserve">Томская область − субъект Российской Федерации, входит в состав Сибирского федерального округа, расположена в среднем течении р. Оби в юго-восточной части Западно-Сибирской равнины и граничит: на юге − с Кемеровской, Новосибирской областями, на юго-западе − с Омской областью, на западе, северо-западе и севере − с Ханты-Мансийским автономным округом, на северо-востоке и востоке − с Красноярским краем. </w:t>
      </w:r>
      <w:r w:rsidR="00C90EB3" w:rsidRPr="00A56E5E">
        <w:rPr>
          <w:rFonts w:ascii="PT Astra Serif" w:hAnsi="PT Astra Serif"/>
        </w:rPr>
        <w:t xml:space="preserve">Занимает площадь </w:t>
      </w:r>
      <w:r w:rsidR="00280087" w:rsidRPr="00A56E5E">
        <w:rPr>
          <w:rFonts w:ascii="PT Astra Serif" w:hAnsi="PT Astra Serif"/>
        </w:rPr>
        <w:t>314,4 тыс. км</w:t>
      </w:r>
      <w:r w:rsidR="00280087" w:rsidRPr="00A56E5E">
        <w:rPr>
          <w:rFonts w:ascii="PT Astra Serif" w:hAnsi="PT Astra Serif"/>
          <w:vertAlign w:val="superscript"/>
        </w:rPr>
        <w:t>2</w:t>
      </w:r>
      <w:r w:rsidR="00280087" w:rsidRPr="00A56E5E">
        <w:rPr>
          <w:rFonts w:ascii="PT Astra Serif" w:hAnsi="PT Astra Serif"/>
        </w:rPr>
        <w:t xml:space="preserve"> (1,8% территории Российской Федерации)</w:t>
      </w:r>
      <w:r w:rsidR="00ED10E1" w:rsidRPr="00A56E5E">
        <w:rPr>
          <w:rFonts w:ascii="PT Astra Serif" w:hAnsi="PT Astra Serif"/>
        </w:rPr>
        <w:t>. Административный центр − г. </w:t>
      </w:r>
      <w:r w:rsidRPr="00A56E5E">
        <w:rPr>
          <w:rFonts w:ascii="PT Astra Serif" w:hAnsi="PT Astra Serif"/>
        </w:rPr>
        <w:t>Томск, который находится в южной части области на берегу р. Томи.</w:t>
      </w:r>
    </w:p>
    <w:p w:rsidR="00ED10E1" w:rsidRPr="00A56E5E" w:rsidRDefault="00402300" w:rsidP="001A6BFD">
      <w:pPr>
        <w:pStyle w:val="120"/>
        <w:spacing w:after="120" w:line="276" w:lineRule="auto"/>
        <w:ind w:firstLine="0"/>
        <w:jc w:val="both"/>
        <w:rPr>
          <w:rFonts w:ascii="PT Astra Serif" w:hAnsi="PT Astra Serif"/>
          <w:i w:val="0"/>
          <w:iCs w:val="0"/>
          <w:szCs w:val="22"/>
        </w:rPr>
      </w:pPr>
      <w:r w:rsidRPr="00A56E5E">
        <w:rPr>
          <w:rFonts w:ascii="PT Astra Serif" w:hAnsi="PT Astra Serif"/>
          <w:i w:val="0"/>
          <w:iCs w:val="0"/>
          <w:szCs w:val="22"/>
        </w:rPr>
        <w:t xml:space="preserve">Томская область делится на </w:t>
      </w:r>
      <w:r w:rsidR="00ED10E1" w:rsidRPr="00A56E5E">
        <w:rPr>
          <w:rFonts w:ascii="PT Astra Serif" w:hAnsi="PT Astra Serif"/>
          <w:i w:val="0"/>
          <w:iCs w:val="0"/>
          <w:szCs w:val="22"/>
        </w:rPr>
        <w:t>4 городских округа, 16 муниципальных районов, 3 городск</w:t>
      </w:r>
      <w:r w:rsidRPr="00A56E5E">
        <w:rPr>
          <w:rFonts w:ascii="PT Astra Serif" w:hAnsi="PT Astra Serif"/>
          <w:i w:val="0"/>
          <w:iCs w:val="0"/>
          <w:szCs w:val="22"/>
        </w:rPr>
        <w:t>их и 112 сельских поселений, 577</w:t>
      </w:r>
      <w:r w:rsidR="00ED10E1" w:rsidRPr="00A56E5E">
        <w:rPr>
          <w:rFonts w:ascii="PT Astra Serif" w:hAnsi="PT Astra Serif"/>
          <w:i w:val="0"/>
          <w:iCs w:val="0"/>
          <w:szCs w:val="22"/>
        </w:rPr>
        <w:t xml:space="preserve"> населенных пунктов. </w:t>
      </w:r>
    </w:p>
    <w:p w:rsidR="00D4164F" w:rsidRPr="00A56E5E" w:rsidRDefault="00D4164F" w:rsidP="001A6BFD">
      <w:pPr>
        <w:spacing w:after="120" w:line="276" w:lineRule="auto"/>
        <w:ind w:firstLine="0"/>
        <w:rPr>
          <w:rFonts w:ascii="PT Astra Serif" w:hAnsi="PT Astra Serif"/>
        </w:rPr>
      </w:pPr>
      <w:r w:rsidRPr="00A56E5E">
        <w:rPr>
          <w:rFonts w:ascii="PT Astra Serif" w:hAnsi="PT Astra Serif"/>
        </w:rPr>
        <w:lastRenderedPageBreak/>
        <w:t xml:space="preserve">Численность населения </w:t>
      </w:r>
      <w:r w:rsidR="00FD136D" w:rsidRPr="00A56E5E">
        <w:rPr>
          <w:rFonts w:ascii="PT Astra Serif" w:hAnsi="PT Astra Serif"/>
        </w:rPr>
        <w:t>Томской области на 1 января 2020</w:t>
      </w:r>
      <w:r w:rsidRPr="00A56E5E">
        <w:rPr>
          <w:rFonts w:ascii="PT Astra Serif" w:hAnsi="PT Astra Serif"/>
        </w:rPr>
        <w:t xml:space="preserve"> года составила 107</w:t>
      </w:r>
      <w:r w:rsidR="00FC6AF1" w:rsidRPr="00A56E5E">
        <w:rPr>
          <w:rFonts w:ascii="PT Astra Serif" w:hAnsi="PT Astra Serif"/>
        </w:rPr>
        <w:t>9</w:t>
      </w:r>
      <w:r w:rsidRPr="00A56E5E">
        <w:rPr>
          <w:rFonts w:ascii="PT Astra Serif" w:hAnsi="PT Astra Serif"/>
        </w:rPr>
        <w:t>,3 тыс. человек.Городское население области составляет 78</w:t>
      </w:r>
      <w:r w:rsidR="00FC6AF1" w:rsidRPr="00A56E5E">
        <w:rPr>
          <w:rFonts w:ascii="PT Astra Serif" w:hAnsi="PT Astra Serif"/>
        </w:rPr>
        <w:t>1,5</w:t>
      </w:r>
      <w:r w:rsidRPr="00A56E5E">
        <w:rPr>
          <w:rFonts w:ascii="PT Astra Serif" w:hAnsi="PT Astra Serif"/>
        </w:rPr>
        <w:t xml:space="preserve"> тысяч ч</w:t>
      </w:r>
      <w:r w:rsidR="00FC6AF1" w:rsidRPr="00A56E5E">
        <w:rPr>
          <w:rFonts w:ascii="PT Astra Serif" w:hAnsi="PT Astra Serif"/>
        </w:rPr>
        <w:t>еловек (72,4%), сельское – 297,8</w:t>
      </w:r>
      <w:r w:rsidRPr="00A56E5E">
        <w:rPr>
          <w:rFonts w:ascii="PT Astra Serif" w:hAnsi="PT Astra Serif"/>
        </w:rPr>
        <w:t xml:space="preserve"> тысяч человек (27,6%)</w:t>
      </w:r>
      <w:r w:rsidRPr="00A56E5E">
        <w:rPr>
          <w:rStyle w:val="af6"/>
          <w:rFonts w:ascii="PT Astra Serif" w:hAnsi="PT Astra Serif"/>
        </w:rPr>
        <w:footnoteReference w:id="1"/>
      </w:r>
      <w:r w:rsidRPr="00A56E5E">
        <w:rPr>
          <w:rFonts w:ascii="PT Astra Serif" w:hAnsi="PT Astra Serif"/>
        </w:rPr>
        <w:t xml:space="preserve">. </w:t>
      </w:r>
    </w:p>
    <w:p w:rsidR="00D4164F" w:rsidRPr="00A56E5E" w:rsidRDefault="00D4164F" w:rsidP="001A6BFD">
      <w:pPr>
        <w:pStyle w:val="120"/>
        <w:spacing w:after="120" w:line="276" w:lineRule="auto"/>
        <w:ind w:firstLine="0"/>
        <w:jc w:val="center"/>
        <w:rPr>
          <w:rFonts w:ascii="PT Astra Serif" w:hAnsi="PT Astra Serif"/>
          <w:u w:val="single"/>
        </w:rPr>
      </w:pPr>
      <w:r w:rsidRPr="00A56E5E">
        <w:rPr>
          <w:rFonts w:ascii="PT Astra Serif" w:hAnsi="PT Astra Serif"/>
          <w:u w:val="single"/>
        </w:rPr>
        <w:t>Численность населения Томской области (на 1 января)</w:t>
      </w:r>
    </w:p>
    <w:tbl>
      <w:tblPr>
        <w:tblStyle w:val="af8"/>
        <w:tblW w:w="0" w:type="auto"/>
        <w:jc w:val="center"/>
        <w:tblLook w:val="04A0"/>
      </w:tblPr>
      <w:tblGrid>
        <w:gridCol w:w="1555"/>
        <w:gridCol w:w="5386"/>
      </w:tblGrid>
      <w:tr w:rsidR="00D4164F" w:rsidRPr="00A56E5E" w:rsidTr="005E19F6">
        <w:trPr>
          <w:trHeight w:val="340"/>
          <w:jc w:val="center"/>
        </w:trPr>
        <w:tc>
          <w:tcPr>
            <w:tcW w:w="1555" w:type="dxa"/>
            <w:vAlign w:val="center"/>
          </w:tcPr>
          <w:p w:rsidR="00D4164F" w:rsidRPr="00A56E5E" w:rsidRDefault="00D4164F" w:rsidP="001A6BFD">
            <w:pPr>
              <w:spacing w:after="120" w:line="276" w:lineRule="auto"/>
              <w:ind w:firstLine="0"/>
              <w:jc w:val="center"/>
              <w:rPr>
                <w:rFonts w:ascii="PT Astra Serif" w:hAnsi="PT Astra Serif"/>
              </w:rPr>
            </w:pPr>
            <w:r w:rsidRPr="00A56E5E">
              <w:rPr>
                <w:rFonts w:ascii="PT Astra Serif" w:hAnsi="PT Astra Serif"/>
                <w:b/>
                <w:bCs/>
              </w:rPr>
              <w:t>Годы</w:t>
            </w:r>
          </w:p>
        </w:tc>
        <w:tc>
          <w:tcPr>
            <w:tcW w:w="5386" w:type="dxa"/>
            <w:vAlign w:val="center"/>
          </w:tcPr>
          <w:p w:rsidR="00D4164F" w:rsidRPr="00A56E5E" w:rsidRDefault="00D4164F" w:rsidP="001A6BFD">
            <w:pPr>
              <w:spacing w:after="120" w:line="276" w:lineRule="auto"/>
              <w:ind w:firstLine="0"/>
              <w:jc w:val="center"/>
              <w:rPr>
                <w:rFonts w:ascii="PT Astra Serif" w:hAnsi="PT Astra Serif"/>
              </w:rPr>
            </w:pPr>
            <w:r w:rsidRPr="00A56E5E">
              <w:rPr>
                <w:rFonts w:ascii="PT Astra Serif" w:hAnsi="PT Astra Serif"/>
                <w:b/>
                <w:bCs/>
              </w:rPr>
              <w:t>Всего, тысяч человек</w:t>
            </w:r>
          </w:p>
        </w:tc>
      </w:tr>
      <w:tr w:rsidR="00D4164F" w:rsidRPr="00A56E5E" w:rsidTr="005E19F6">
        <w:trPr>
          <w:trHeight w:val="340"/>
          <w:jc w:val="center"/>
        </w:trPr>
        <w:tc>
          <w:tcPr>
            <w:tcW w:w="1555" w:type="dxa"/>
            <w:vAlign w:val="center"/>
          </w:tcPr>
          <w:p w:rsidR="00D4164F" w:rsidRPr="00A56E5E" w:rsidRDefault="00D4164F" w:rsidP="001A6BFD">
            <w:pPr>
              <w:spacing w:after="120" w:line="276" w:lineRule="auto"/>
              <w:ind w:firstLine="0"/>
              <w:jc w:val="center"/>
              <w:rPr>
                <w:rFonts w:ascii="PT Astra Serif" w:hAnsi="PT Astra Serif"/>
              </w:rPr>
            </w:pPr>
            <w:r w:rsidRPr="00A56E5E">
              <w:rPr>
                <w:rFonts w:ascii="PT Astra Serif" w:hAnsi="PT Astra Serif"/>
              </w:rPr>
              <w:t>2016</w:t>
            </w:r>
          </w:p>
        </w:tc>
        <w:tc>
          <w:tcPr>
            <w:tcW w:w="5386" w:type="dxa"/>
            <w:vAlign w:val="center"/>
          </w:tcPr>
          <w:p w:rsidR="00D4164F" w:rsidRPr="00A56E5E" w:rsidRDefault="00D4164F" w:rsidP="001A6BFD">
            <w:pPr>
              <w:spacing w:after="120" w:line="276" w:lineRule="auto"/>
              <w:ind w:firstLine="0"/>
              <w:jc w:val="center"/>
              <w:rPr>
                <w:rFonts w:ascii="PT Astra Serif" w:hAnsi="PT Astra Serif"/>
              </w:rPr>
            </w:pPr>
            <w:r w:rsidRPr="00A56E5E">
              <w:rPr>
                <w:rFonts w:ascii="PT Astra Serif" w:hAnsi="PT Astra Serif"/>
              </w:rPr>
              <w:t>1076,8</w:t>
            </w:r>
          </w:p>
        </w:tc>
      </w:tr>
      <w:tr w:rsidR="00D4164F" w:rsidRPr="00A56E5E" w:rsidTr="005E19F6">
        <w:trPr>
          <w:trHeight w:val="340"/>
          <w:jc w:val="center"/>
        </w:trPr>
        <w:tc>
          <w:tcPr>
            <w:tcW w:w="1555" w:type="dxa"/>
            <w:vAlign w:val="center"/>
            <w:hideMark/>
          </w:tcPr>
          <w:p w:rsidR="00D4164F" w:rsidRPr="00A56E5E" w:rsidRDefault="00D4164F" w:rsidP="001A6BFD">
            <w:pPr>
              <w:spacing w:after="120" w:line="276" w:lineRule="auto"/>
              <w:ind w:firstLine="0"/>
              <w:jc w:val="center"/>
              <w:rPr>
                <w:rFonts w:ascii="PT Astra Serif" w:hAnsi="PT Astra Serif"/>
              </w:rPr>
            </w:pPr>
            <w:r w:rsidRPr="00A56E5E">
              <w:rPr>
                <w:rFonts w:ascii="PT Astra Serif" w:hAnsi="PT Astra Serif"/>
              </w:rPr>
              <w:t>2017</w:t>
            </w:r>
          </w:p>
        </w:tc>
        <w:tc>
          <w:tcPr>
            <w:tcW w:w="5386" w:type="dxa"/>
            <w:vAlign w:val="center"/>
          </w:tcPr>
          <w:p w:rsidR="00D4164F" w:rsidRPr="00A56E5E" w:rsidRDefault="00D4164F" w:rsidP="001A6BFD">
            <w:pPr>
              <w:spacing w:after="120" w:line="276" w:lineRule="auto"/>
              <w:ind w:firstLine="0"/>
              <w:jc w:val="center"/>
              <w:rPr>
                <w:rFonts w:ascii="PT Astra Serif" w:hAnsi="PT Astra Serif"/>
              </w:rPr>
            </w:pPr>
            <w:r w:rsidRPr="00A56E5E">
              <w:rPr>
                <w:rFonts w:ascii="PT Astra Serif" w:hAnsi="PT Astra Serif"/>
              </w:rPr>
              <w:t>1078,9</w:t>
            </w:r>
          </w:p>
        </w:tc>
      </w:tr>
      <w:tr w:rsidR="00D4164F" w:rsidRPr="00A56E5E" w:rsidTr="005E19F6">
        <w:trPr>
          <w:trHeight w:val="340"/>
          <w:jc w:val="center"/>
        </w:trPr>
        <w:tc>
          <w:tcPr>
            <w:tcW w:w="1555" w:type="dxa"/>
            <w:vAlign w:val="center"/>
            <w:hideMark/>
          </w:tcPr>
          <w:p w:rsidR="00D4164F" w:rsidRPr="00A56E5E" w:rsidRDefault="00D4164F" w:rsidP="001A6BFD">
            <w:pPr>
              <w:spacing w:after="120" w:line="276" w:lineRule="auto"/>
              <w:ind w:firstLine="0"/>
              <w:jc w:val="center"/>
              <w:rPr>
                <w:rFonts w:ascii="PT Astra Serif" w:hAnsi="PT Astra Serif"/>
              </w:rPr>
            </w:pPr>
            <w:r w:rsidRPr="00A56E5E">
              <w:rPr>
                <w:rFonts w:ascii="PT Astra Serif" w:hAnsi="PT Astra Serif"/>
              </w:rPr>
              <w:t>2018</w:t>
            </w:r>
          </w:p>
        </w:tc>
        <w:tc>
          <w:tcPr>
            <w:tcW w:w="5386" w:type="dxa"/>
            <w:vAlign w:val="center"/>
          </w:tcPr>
          <w:p w:rsidR="00D4164F" w:rsidRPr="00A56E5E" w:rsidRDefault="00D4164F" w:rsidP="001A6BFD">
            <w:pPr>
              <w:spacing w:after="120" w:line="276" w:lineRule="auto"/>
              <w:ind w:firstLine="0"/>
              <w:jc w:val="center"/>
              <w:rPr>
                <w:rFonts w:ascii="PT Astra Serif" w:hAnsi="PT Astra Serif"/>
              </w:rPr>
            </w:pPr>
            <w:r w:rsidRPr="00A56E5E">
              <w:rPr>
                <w:rFonts w:ascii="PT Astra Serif" w:hAnsi="PT Astra Serif"/>
              </w:rPr>
              <w:t>1078,3</w:t>
            </w:r>
          </w:p>
        </w:tc>
      </w:tr>
      <w:tr w:rsidR="00FC6AF1" w:rsidRPr="00A56E5E" w:rsidTr="005E19F6">
        <w:trPr>
          <w:trHeight w:val="340"/>
          <w:jc w:val="center"/>
        </w:trPr>
        <w:tc>
          <w:tcPr>
            <w:tcW w:w="1555" w:type="dxa"/>
            <w:vAlign w:val="center"/>
          </w:tcPr>
          <w:p w:rsidR="00FC6AF1" w:rsidRPr="00A56E5E" w:rsidRDefault="00FC6AF1" w:rsidP="001A6BFD">
            <w:pPr>
              <w:spacing w:after="120" w:line="276" w:lineRule="auto"/>
              <w:ind w:firstLine="0"/>
              <w:jc w:val="center"/>
              <w:rPr>
                <w:rFonts w:ascii="PT Astra Serif" w:hAnsi="PT Astra Serif"/>
              </w:rPr>
            </w:pPr>
            <w:r w:rsidRPr="00A56E5E">
              <w:rPr>
                <w:rFonts w:ascii="PT Astra Serif" w:hAnsi="PT Astra Serif"/>
              </w:rPr>
              <w:t>2019</w:t>
            </w:r>
          </w:p>
        </w:tc>
        <w:tc>
          <w:tcPr>
            <w:tcW w:w="5386" w:type="dxa"/>
            <w:vAlign w:val="center"/>
          </w:tcPr>
          <w:p w:rsidR="00FC6AF1" w:rsidRPr="00A56E5E" w:rsidRDefault="00FC6AF1" w:rsidP="001A6BFD">
            <w:pPr>
              <w:spacing w:after="120" w:line="276" w:lineRule="auto"/>
              <w:ind w:firstLine="0"/>
              <w:jc w:val="center"/>
              <w:rPr>
                <w:rFonts w:ascii="PT Astra Serif" w:hAnsi="PT Astra Serif"/>
              </w:rPr>
            </w:pPr>
            <w:r w:rsidRPr="00A56E5E">
              <w:rPr>
                <w:rFonts w:ascii="PT Astra Serif" w:hAnsi="PT Astra Serif"/>
              </w:rPr>
              <w:t>1077,4</w:t>
            </w:r>
          </w:p>
        </w:tc>
      </w:tr>
      <w:tr w:rsidR="00FC6AF1" w:rsidRPr="00A56E5E" w:rsidTr="005E19F6">
        <w:trPr>
          <w:trHeight w:val="340"/>
          <w:jc w:val="center"/>
        </w:trPr>
        <w:tc>
          <w:tcPr>
            <w:tcW w:w="1555" w:type="dxa"/>
            <w:vAlign w:val="center"/>
          </w:tcPr>
          <w:p w:rsidR="00FC6AF1" w:rsidRPr="00A56E5E" w:rsidRDefault="00FC6AF1" w:rsidP="001A6BFD">
            <w:pPr>
              <w:spacing w:after="120" w:line="276" w:lineRule="auto"/>
              <w:ind w:firstLine="0"/>
              <w:jc w:val="center"/>
              <w:rPr>
                <w:rFonts w:ascii="PT Astra Serif" w:hAnsi="PT Astra Serif"/>
              </w:rPr>
            </w:pPr>
            <w:r w:rsidRPr="00A56E5E">
              <w:rPr>
                <w:rFonts w:ascii="PT Astra Serif" w:hAnsi="PT Astra Serif"/>
              </w:rPr>
              <w:t>2020</w:t>
            </w:r>
          </w:p>
        </w:tc>
        <w:tc>
          <w:tcPr>
            <w:tcW w:w="5386" w:type="dxa"/>
            <w:vAlign w:val="center"/>
          </w:tcPr>
          <w:p w:rsidR="00FC6AF1" w:rsidRPr="00A56E5E" w:rsidRDefault="00FC6AF1" w:rsidP="001A6BFD">
            <w:pPr>
              <w:spacing w:after="120" w:line="276" w:lineRule="auto"/>
              <w:ind w:firstLine="0"/>
              <w:jc w:val="center"/>
              <w:rPr>
                <w:rFonts w:ascii="PT Astra Serif" w:hAnsi="PT Astra Serif"/>
              </w:rPr>
            </w:pPr>
            <w:r w:rsidRPr="00A56E5E">
              <w:rPr>
                <w:rFonts w:ascii="PT Astra Serif" w:hAnsi="PT Astra Serif"/>
              </w:rPr>
              <w:t>1079,3</w:t>
            </w:r>
          </w:p>
        </w:tc>
      </w:tr>
    </w:tbl>
    <w:p w:rsidR="00D4164F" w:rsidRPr="00A56E5E" w:rsidRDefault="00D4164F" w:rsidP="00273C9F">
      <w:pPr>
        <w:pStyle w:val="120"/>
        <w:spacing w:after="0" w:line="276" w:lineRule="auto"/>
        <w:ind w:firstLine="0"/>
        <w:jc w:val="center"/>
        <w:rPr>
          <w:rFonts w:ascii="PT Astra Serif" w:hAnsi="PT Astra Serif"/>
          <w:u w:val="single"/>
        </w:rPr>
      </w:pPr>
      <w:r w:rsidRPr="00A56E5E">
        <w:rPr>
          <w:rFonts w:ascii="PT Astra Serif" w:hAnsi="PT Astra Serif"/>
          <w:u w:val="single"/>
        </w:rPr>
        <w:t xml:space="preserve">Численность </w:t>
      </w:r>
      <w:r w:rsidR="00092644" w:rsidRPr="00A56E5E">
        <w:rPr>
          <w:rFonts w:ascii="PT Astra Serif" w:hAnsi="PT Astra Serif"/>
          <w:u w:val="single"/>
        </w:rPr>
        <w:t xml:space="preserve">постоянного </w:t>
      </w:r>
      <w:r w:rsidRPr="00A56E5E">
        <w:rPr>
          <w:rFonts w:ascii="PT Astra Serif" w:hAnsi="PT Astra Serif"/>
          <w:u w:val="single"/>
        </w:rPr>
        <w:t xml:space="preserve">населения Томской области </w:t>
      </w:r>
    </w:p>
    <w:p w:rsidR="00D4164F" w:rsidRPr="00A56E5E" w:rsidRDefault="00D4164F" w:rsidP="001A6BFD">
      <w:pPr>
        <w:pStyle w:val="120"/>
        <w:spacing w:after="120" w:line="276" w:lineRule="auto"/>
        <w:ind w:firstLine="0"/>
        <w:jc w:val="center"/>
        <w:rPr>
          <w:rFonts w:ascii="PT Astra Serif" w:hAnsi="PT Astra Serif"/>
          <w:u w:val="single"/>
        </w:rPr>
      </w:pPr>
      <w:r w:rsidRPr="00A56E5E">
        <w:rPr>
          <w:rFonts w:ascii="PT Astra Serif" w:hAnsi="PT Astra Serif"/>
          <w:u w:val="single"/>
        </w:rPr>
        <w:t>по городским округам и муниципальным района</w:t>
      </w:r>
      <w:r w:rsidR="003F63FD" w:rsidRPr="00A56E5E">
        <w:rPr>
          <w:rFonts w:ascii="PT Astra Serif" w:hAnsi="PT Astra Serif"/>
          <w:u w:val="single"/>
        </w:rPr>
        <w:t>м</w:t>
      </w:r>
      <w:r w:rsidRPr="00A56E5E">
        <w:rPr>
          <w:rFonts w:ascii="PT Astra Serif" w:hAnsi="PT Astra Serif"/>
          <w:u w:val="single"/>
        </w:rPr>
        <w:t xml:space="preserve"> (человек) </w:t>
      </w:r>
      <w:r w:rsidR="00092644" w:rsidRPr="00A56E5E">
        <w:rPr>
          <w:rFonts w:ascii="PT Astra Serif" w:hAnsi="PT Astra Serif"/>
          <w:u w:val="single"/>
        </w:rPr>
        <w:t>по состоянию 01.01.2020</w:t>
      </w:r>
    </w:p>
    <w:tbl>
      <w:tblPr>
        <w:tblW w:w="0" w:type="auto"/>
        <w:tblLayout w:type="fixed"/>
        <w:tblLook w:val="04A0"/>
      </w:tblPr>
      <w:tblGrid>
        <w:gridCol w:w="5055"/>
        <w:gridCol w:w="1574"/>
        <w:gridCol w:w="1701"/>
        <w:gridCol w:w="1524"/>
      </w:tblGrid>
      <w:tr w:rsidR="005E19F6" w:rsidRPr="00A56E5E" w:rsidTr="005E19F6">
        <w:trPr>
          <w:trHeight w:val="324"/>
          <w:tblHeader/>
        </w:trPr>
        <w:tc>
          <w:tcPr>
            <w:tcW w:w="50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Муниципальные образования</w:t>
            </w:r>
          </w:p>
        </w:tc>
        <w:tc>
          <w:tcPr>
            <w:tcW w:w="15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Всего</w:t>
            </w:r>
          </w:p>
        </w:tc>
        <w:tc>
          <w:tcPr>
            <w:tcW w:w="3225" w:type="dxa"/>
            <w:gridSpan w:val="2"/>
            <w:tcBorders>
              <w:top w:val="single" w:sz="8" w:space="0" w:color="auto"/>
              <w:left w:val="nil"/>
              <w:bottom w:val="single" w:sz="8" w:space="0" w:color="auto"/>
              <w:right w:val="single" w:sz="8" w:space="0" w:color="000000"/>
            </w:tcBorders>
            <w:shd w:val="clear" w:color="auto" w:fill="auto"/>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в том числе:</w:t>
            </w:r>
          </w:p>
        </w:tc>
      </w:tr>
      <w:tr w:rsidR="005E19F6" w:rsidRPr="00A56E5E" w:rsidTr="005E19F6">
        <w:trPr>
          <w:trHeight w:val="358"/>
          <w:tblHeader/>
        </w:trPr>
        <w:tc>
          <w:tcPr>
            <w:tcW w:w="5055" w:type="dxa"/>
            <w:vMerge/>
            <w:tcBorders>
              <w:top w:val="single" w:sz="8" w:space="0" w:color="auto"/>
              <w:left w:val="single" w:sz="8" w:space="0" w:color="auto"/>
              <w:bottom w:val="single" w:sz="8" w:space="0" w:color="000000"/>
              <w:right w:val="single" w:sz="8" w:space="0" w:color="auto"/>
            </w:tcBorders>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color w:val="000000"/>
                <w:lang w:eastAsia="ru-RU"/>
              </w:rPr>
            </w:pPr>
          </w:p>
        </w:tc>
        <w:tc>
          <w:tcPr>
            <w:tcW w:w="1574" w:type="dxa"/>
            <w:vMerge/>
            <w:tcBorders>
              <w:top w:val="single" w:sz="8" w:space="0" w:color="auto"/>
              <w:left w:val="single" w:sz="8" w:space="0" w:color="auto"/>
              <w:bottom w:val="single" w:sz="8" w:space="0" w:color="000000"/>
              <w:right w:val="single" w:sz="8" w:space="0" w:color="auto"/>
            </w:tcBorders>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color w:val="000000"/>
                <w:lang w:eastAsia="ru-RU"/>
              </w:rPr>
            </w:pPr>
          </w:p>
        </w:tc>
        <w:tc>
          <w:tcPr>
            <w:tcW w:w="1701" w:type="dxa"/>
            <w:tcBorders>
              <w:top w:val="nil"/>
              <w:left w:val="nil"/>
              <w:bottom w:val="single" w:sz="8" w:space="0" w:color="auto"/>
              <w:right w:val="single" w:sz="8" w:space="0" w:color="auto"/>
            </w:tcBorders>
            <w:shd w:val="clear" w:color="auto" w:fill="auto"/>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городское население</w:t>
            </w:r>
          </w:p>
        </w:tc>
        <w:tc>
          <w:tcPr>
            <w:tcW w:w="1524" w:type="dxa"/>
            <w:tcBorders>
              <w:top w:val="nil"/>
              <w:left w:val="nil"/>
              <w:bottom w:val="single" w:sz="8" w:space="0" w:color="auto"/>
              <w:right w:val="single" w:sz="8" w:space="0" w:color="auto"/>
            </w:tcBorders>
            <w:shd w:val="clear" w:color="auto" w:fill="auto"/>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сельское население</w:t>
            </w:r>
          </w:p>
        </w:tc>
      </w:tr>
      <w:tr w:rsidR="005E19F6" w:rsidRPr="00A56E5E" w:rsidTr="005E19F6">
        <w:trPr>
          <w:trHeight w:val="312"/>
        </w:trPr>
        <w:tc>
          <w:tcPr>
            <w:tcW w:w="5055" w:type="dxa"/>
            <w:tcBorders>
              <w:top w:val="single" w:sz="4" w:space="0" w:color="auto"/>
              <w:left w:val="single" w:sz="4" w:space="0" w:color="auto"/>
              <w:bottom w:val="nil"/>
              <w:right w:val="single" w:sz="4" w:space="0" w:color="auto"/>
            </w:tcBorders>
            <w:shd w:val="clear" w:color="auto" w:fill="auto"/>
            <w:noWrap/>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Томская область</w:t>
            </w:r>
          </w:p>
        </w:tc>
        <w:tc>
          <w:tcPr>
            <w:tcW w:w="1574" w:type="dxa"/>
            <w:tcBorders>
              <w:top w:val="single" w:sz="4" w:space="0" w:color="auto"/>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1079271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781457</w:t>
            </w:r>
          </w:p>
        </w:tc>
        <w:tc>
          <w:tcPr>
            <w:tcW w:w="1524" w:type="dxa"/>
            <w:tcBorders>
              <w:top w:val="single" w:sz="4" w:space="0" w:color="auto"/>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297814</w:t>
            </w:r>
          </w:p>
        </w:tc>
      </w:tr>
      <w:tr w:rsidR="005E19F6" w:rsidRPr="00A56E5E" w:rsidTr="005E19F6">
        <w:trPr>
          <w:trHeight w:val="312"/>
        </w:trPr>
        <w:tc>
          <w:tcPr>
            <w:tcW w:w="50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Городской округ «Город Томск»</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597819</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576624</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21195</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Городской округ «Город Кедровый»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2995</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1884</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1111</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Городской округ «Город Стрежевой»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40830</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40830</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Городской округ «город Северск»</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112804</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106516</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6288</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Александровский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7743</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7743</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Асиновский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33389</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24346</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9043</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Бакчарский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11692</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11692</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Верхнекетский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15761</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8337</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7424</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Зырянский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11223</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11223</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Каргасокский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18781</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18781</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Кожевниковский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20270</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20270</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Колпашевский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37703</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22920</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14783</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Кривошеинский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11767</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11767</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Молчановский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12099</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12099</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Парабельский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12139</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12139</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Первомайский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16434</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16434</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Тегульдетский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5962</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5962</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Томский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79468</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79468</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Чаинский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11480</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11480</w:t>
            </w:r>
          </w:p>
        </w:tc>
      </w:tr>
      <w:tr w:rsidR="005E19F6" w:rsidRPr="00A56E5E" w:rsidTr="005E19F6">
        <w:trPr>
          <w:trHeight w:val="312"/>
        </w:trPr>
        <w:tc>
          <w:tcPr>
            <w:tcW w:w="5055" w:type="dxa"/>
            <w:tcBorders>
              <w:top w:val="nil"/>
              <w:left w:val="single" w:sz="4" w:space="0" w:color="auto"/>
              <w:bottom w:val="single" w:sz="4" w:space="0" w:color="auto"/>
              <w:right w:val="single" w:sz="4" w:space="0" w:color="auto"/>
            </w:tcBorders>
            <w:shd w:val="clear" w:color="auto" w:fill="auto"/>
            <w:vAlign w:val="center"/>
            <w:hideMark/>
          </w:tcPr>
          <w:p w:rsidR="005E19F6" w:rsidRPr="00A56E5E" w:rsidRDefault="005E19F6" w:rsidP="005E19F6">
            <w:pPr>
              <w:spacing w:after="0" w:line="240" w:lineRule="auto"/>
              <w:ind w:firstLine="0"/>
              <w:jc w:val="left"/>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Муниципальный район Шегарский</w:t>
            </w:r>
          </w:p>
        </w:tc>
        <w:tc>
          <w:tcPr>
            <w:tcW w:w="157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18912</w:t>
            </w:r>
          </w:p>
        </w:tc>
        <w:tc>
          <w:tcPr>
            <w:tcW w:w="1701"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w:t>
            </w:r>
          </w:p>
        </w:tc>
        <w:tc>
          <w:tcPr>
            <w:tcW w:w="1524" w:type="dxa"/>
            <w:tcBorders>
              <w:top w:val="nil"/>
              <w:left w:val="nil"/>
              <w:bottom w:val="single" w:sz="4" w:space="0" w:color="auto"/>
              <w:right w:val="single" w:sz="4" w:space="0" w:color="auto"/>
            </w:tcBorders>
            <w:shd w:val="clear" w:color="auto" w:fill="auto"/>
            <w:noWrap/>
            <w:vAlign w:val="center"/>
            <w:hideMark/>
          </w:tcPr>
          <w:p w:rsidR="005E19F6" w:rsidRPr="00A56E5E" w:rsidRDefault="005E19F6" w:rsidP="005E19F6">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18912</w:t>
            </w:r>
          </w:p>
        </w:tc>
      </w:tr>
    </w:tbl>
    <w:p w:rsidR="005E19F6" w:rsidRPr="00A56E5E" w:rsidRDefault="005E19F6" w:rsidP="005E19F6">
      <w:pPr>
        <w:pStyle w:val="120"/>
        <w:spacing w:after="120" w:line="276" w:lineRule="auto"/>
        <w:ind w:firstLine="0"/>
        <w:jc w:val="both"/>
        <w:rPr>
          <w:rFonts w:ascii="PT Astra Serif" w:hAnsi="PT Astra Serif"/>
          <w:u w:val="single"/>
        </w:rPr>
      </w:pPr>
    </w:p>
    <w:p w:rsidR="00404E95" w:rsidRPr="00A56E5E" w:rsidRDefault="00404E95" w:rsidP="008C0CD8">
      <w:pPr>
        <w:spacing w:before="120" w:after="120" w:line="276" w:lineRule="auto"/>
        <w:ind w:firstLine="0"/>
        <w:rPr>
          <w:rFonts w:ascii="PT Astra Serif" w:hAnsi="PT Astra Serif"/>
        </w:rPr>
      </w:pPr>
      <w:r w:rsidRPr="00A56E5E">
        <w:rPr>
          <w:rFonts w:ascii="PT Astra Serif" w:hAnsi="PT Astra Serif"/>
          <w:bCs/>
        </w:rPr>
        <w:t>Основными отраслями промышленности в Томской области являются</w:t>
      </w:r>
      <w:r w:rsidRPr="00A56E5E">
        <w:rPr>
          <w:rFonts w:ascii="PT Astra Serif" w:hAnsi="PT Astra Serif"/>
        </w:rPr>
        <w:t> нефте- и газодобыча, химическая и нефтехимическая промышленность, нефтепереработка, машиностроение, приборостроение, атомная промышленность, лесопромышленный комплекс, пищевая промышленность, электроэнергетика, фармацевтика и металлургия.</w:t>
      </w:r>
    </w:p>
    <w:p w:rsidR="00885711" w:rsidRPr="00A56E5E" w:rsidRDefault="00236794" w:rsidP="00885711">
      <w:pPr>
        <w:spacing w:after="120" w:line="276" w:lineRule="auto"/>
        <w:ind w:firstLine="0"/>
        <w:rPr>
          <w:rFonts w:ascii="PT Astra Serif" w:hAnsi="PT Astra Serif"/>
        </w:rPr>
      </w:pPr>
      <w:r w:rsidRPr="00A56E5E">
        <w:rPr>
          <w:rFonts w:ascii="PT Astra Serif" w:hAnsi="PT Astra Serif"/>
        </w:rPr>
        <w:lastRenderedPageBreak/>
        <w:t>По сведениям территориального органа федеральной службы государственной статистики по Томской области и</w:t>
      </w:r>
      <w:r w:rsidR="00885711" w:rsidRPr="00A56E5E">
        <w:rPr>
          <w:rFonts w:ascii="PT Astra Serif" w:hAnsi="PT Astra Serif"/>
        </w:rPr>
        <w:t>ндекс промышленного производства за январь-декабрь 2019 года остался на уровне 2018 года (100%).По обрабатывающи</w:t>
      </w:r>
      <w:r w:rsidR="00F21851" w:rsidRPr="00A56E5E">
        <w:rPr>
          <w:rFonts w:ascii="PT Astra Serif" w:hAnsi="PT Astra Serif"/>
        </w:rPr>
        <w:t>м производствам увеличился на 3,</w:t>
      </w:r>
      <w:r w:rsidR="00885711" w:rsidRPr="00A56E5E">
        <w:rPr>
          <w:rFonts w:ascii="PT Astra Serif" w:hAnsi="PT Astra Serif"/>
        </w:rPr>
        <w:t>7%.По добыче полезных ископаемых уменьшился на 4,6%; по обеспечению электрической энергией, газом и паром, кондиционированию воздуха – на 3,0%; по водоснабжению, водоотведению, организации сбора и утилизации отходов, деятельности по ликвидации загрязнений – на 2,7%.</w:t>
      </w:r>
    </w:p>
    <w:p w:rsidR="00A02FFE" w:rsidRPr="00A56E5E" w:rsidRDefault="00A02FFE" w:rsidP="00885711">
      <w:pPr>
        <w:spacing w:after="120" w:line="276" w:lineRule="auto"/>
        <w:ind w:firstLine="0"/>
        <w:rPr>
          <w:rFonts w:ascii="PT Astra Serif" w:hAnsi="PT Astra Serif"/>
        </w:rPr>
      </w:pPr>
      <w:r w:rsidRPr="00A56E5E">
        <w:rPr>
          <w:rFonts w:ascii="PT Astra Serif" w:hAnsi="PT Astra Serif"/>
        </w:rPr>
        <w:t>В январе-декабре 2019 года объём работ, выполненных по виду деятельности «Строительство» увеличился по сравнению с 2018 годом на 21,7%.</w:t>
      </w:r>
    </w:p>
    <w:p w:rsidR="00C30222" w:rsidRPr="00A56E5E" w:rsidRDefault="00C30222" w:rsidP="001A6BFD">
      <w:pPr>
        <w:spacing w:after="120" w:line="276" w:lineRule="auto"/>
        <w:ind w:firstLine="0"/>
        <w:rPr>
          <w:rFonts w:ascii="PT Astra Serif" w:hAnsi="PT Astra Serif"/>
        </w:rPr>
      </w:pPr>
      <w:r w:rsidRPr="00A56E5E">
        <w:rPr>
          <w:rFonts w:ascii="PT Astra Serif" w:hAnsi="PT Astra Serif"/>
        </w:rPr>
        <w:t>На потребительском рынке Томской области за январь-декабрь 2019 года оборот розничной торговли в товарной массе на 3,1% выше, чем в аналогичном периоде 2018 года. В структуре оборота розничной торговли удельный вес пищевых продуктов, включая напитки, и табачные изделия составил 48,0%, непродовольственных товаров – 52,0%.</w:t>
      </w:r>
    </w:p>
    <w:p w:rsidR="003F0D4B" w:rsidRPr="00A56E5E" w:rsidRDefault="003F0D4B" w:rsidP="001A6BFD">
      <w:pPr>
        <w:spacing w:after="120" w:line="276" w:lineRule="auto"/>
        <w:ind w:firstLine="0"/>
        <w:rPr>
          <w:rFonts w:ascii="PT Astra Serif" w:hAnsi="PT Astra Serif"/>
        </w:rPr>
      </w:pPr>
      <w:r w:rsidRPr="00A56E5E">
        <w:rPr>
          <w:rFonts w:ascii="PT Astra Serif" w:hAnsi="PT Astra Serif"/>
        </w:rPr>
        <w:t xml:space="preserve">По итогам декабря 2019 года индекс потребительских цен (ИПЦ) к декабрю 2018 года составил 103,8%, в том числе на продовольственные товары –104,0%, непродовольственные товары –102,0%, услуги –106,3%. </w:t>
      </w:r>
    </w:p>
    <w:p w:rsidR="00564998" w:rsidRPr="00A56E5E" w:rsidRDefault="00564998" w:rsidP="001A6BFD">
      <w:pPr>
        <w:spacing w:after="120" w:line="276" w:lineRule="auto"/>
        <w:ind w:firstLine="0"/>
        <w:rPr>
          <w:rFonts w:ascii="PT Astra Serif" w:hAnsi="PT Astra Serif"/>
        </w:rPr>
      </w:pPr>
      <w:r w:rsidRPr="00A56E5E">
        <w:rPr>
          <w:rFonts w:ascii="PT Astra Serif" w:hAnsi="PT Astra Serif"/>
        </w:rPr>
        <w:t>К концу декабря 2019 года в органах государственной службы занятости состояло на учете 6,8 тыс. граждан не занятых тр</w:t>
      </w:r>
      <w:r w:rsidR="00D130EE" w:rsidRPr="00A56E5E">
        <w:rPr>
          <w:rFonts w:ascii="PT Astra Serif" w:hAnsi="PT Astra Serif"/>
        </w:rPr>
        <w:t>удовой деятельностью, что на 14,</w:t>
      </w:r>
      <w:r w:rsidRPr="00A56E5E">
        <w:rPr>
          <w:rFonts w:ascii="PT Astra Serif" w:hAnsi="PT Astra Serif"/>
        </w:rPr>
        <w:t>6% меньше, чем в конце декабря 2018 года. Из них 6.1 тыс. человек имели статус безработного. Уровень регист</w:t>
      </w:r>
      <w:r w:rsidR="00D130EE" w:rsidRPr="00A56E5E">
        <w:rPr>
          <w:rFonts w:ascii="PT Astra Serif" w:hAnsi="PT Astra Serif"/>
        </w:rPr>
        <w:t>рируемой безработицы составил 1,</w:t>
      </w:r>
      <w:r w:rsidRPr="00A56E5E">
        <w:rPr>
          <w:rFonts w:ascii="PT Astra Serif" w:hAnsi="PT Astra Serif"/>
        </w:rPr>
        <w:t>12%</w:t>
      </w:r>
      <w:r w:rsidR="00D130EE" w:rsidRPr="00A56E5E">
        <w:rPr>
          <w:rFonts w:ascii="PT Astra Serif" w:hAnsi="PT Astra Serif"/>
        </w:rPr>
        <w:t>.</w:t>
      </w:r>
    </w:p>
    <w:p w:rsidR="00D130EE" w:rsidRPr="00A56E5E" w:rsidRDefault="00790066" w:rsidP="001A6BFD">
      <w:pPr>
        <w:spacing w:after="120" w:line="276" w:lineRule="auto"/>
        <w:ind w:firstLine="0"/>
        <w:rPr>
          <w:rFonts w:ascii="PT Astra Serif" w:hAnsi="PT Astra Serif"/>
        </w:rPr>
      </w:pPr>
      <w:r w:rsidRPr="00A56E5E">
        <w:rPr>
          <w:rFonts w:ascii="PT Astra Serif" w:hAnsi="PT Astra Serif"/>
        </w:rPr>
        <w:t>Среднемесячная начисленная заработная плата работников организаций в ноябре 2019 года составила 42353,9 рубля, по сравнению с ноябрем 2018 года выросла на 4,7%, реально (с учетом индекса потребительских цен) увеличилась на 0,2%.</w:t>
      </w:r>
    </w:p>
    <w:p w:rsidR="00EB285F" w:rsidRPr="00A56E5E" w:rsidRDefault="00D4164F" w:rsidP="001A6BFD">
      <w:pPr>
        <w:pStyle w:val="a5"/>
        <w:spacing w:after="120" w:line="276" w:lineRule="auto"/>
        <w:jc w:val="both"/>
        <w:rPr>
          <w:rFonts w:ascii="PT Astra Serif" w:hAnsi="PT Astra Serif"/>
        </w:rPr>
      </w:pPr>
      <w:r w:rsidRPr="00A56E5E">
        <w:rPr>
          <w:rFonts w:ascii="PT Astra Serif" w:hAnsi="PT Astra Serif"/>
        </w:rPr>
        <w:t>П</w:t>
      </w:r>
      <w:r w:rsidR="008C247A" w:rsidRPr="00A56E5E">
        <w:rPr>
          <w:rFonts w:ascii="PT Astra Serif" w:hAnsi="PT Astra Serif"/>
        </w:rPr>
        <w:t>ри формировании территориальной схемы</w:t>
      </w:r>
      <w:r w:rsidRPr="00A56E5E">
        <w:rPr>
          <w:rFonts w:ascii="PT Astra Serif" w:hAnsi="PT Astra Serif"/>
        </w:rPr>
        <w:t xml:space="preserve"> учитываются следующиеособенности Томской области:</w:t>
      </w:r>
    </w:p>
    <w:p w:rsidR="008C247A" w:rsidRPr="00A56E5E" w:rsidRDefault="00D4164F" w:rsidP="0004697D">
      <w:pPr>
        <w:pStyle w:val="ae"/>
        <w:numPr>
          <w:ilvl w:val="0"/>
          <w:numId w:val="1"/>
        </w:numPr>
        <w:spacing w:after="120" w:line="276" w:lineRule="auto"/>
        <w:rPr>
          <w:rFonts w:ascii="PT Astra Serif" w:hAnsi="PT Astra Serif"/>
        </w:rPr>
      </w:pPr>
      <w:r w:rsidRPr="00A56E5E">
        <w:rPr>
          <w:rFonts w:ascii="PT Astra Serif" w:hAnsi="PT Astra Serif"/>
        </w:rPr>
        <w:t>о</w:t>
      </w:r>
      <w:r w:rsidR="008C247A" w:rsidRPr="00A56E5E">
        <w:rPr>
          <w:rFonts w:ascii="PT Astra Serif" w:hAnsi="PT Astra Serif"/>
        </w:rPr>
        <w:t>сновны</w:t>
      </w:r>
      <w:r w:rsidRPr="00A56E5E">
        <w:rPr>
          <w:rFonts w:ascii="PT Astra Serif" w:hAnsi="PT Astra Serif"/>
        </w:rPr>
        <w:t>ми</w:t>
      </w:r>
      <w:r w:rsidR="008C247A" w:rsidRPr="00A56E5E">
        <w:rPr>
          <w:rFonts w:ascii="PT Astra Serif" w:hAnsi="PT Astra Serif"/>
        </w:rPr>
        <w:t xml:space="preserve"> вид</w:t>
      </w:r>
      <w:r w:rsidR="00F506A5" w:rsidRPr="00A56E5E">
        <w:rPr>
          <w:rFonts w:ascii="PT Astra Serif" w:hAnsi="PT Astra Serif"/>
        </w:rPr>
        <w:t>ы</w:t>
      </w:r>
      <w:r w:rsidR="008C247A" w:rsidRPr="00A56E5E">
        <w:rPr>
          <w:rFonts w:ascii="PT Astra Serif" w:hAnsi="PT Astra Serif"/>
        </w:rPr>
        <w:t xml:space="preserve"> экономической деятельности </w:t>
      </w:r>
      <w:r w:rsidRPr="00A56E5E">
        <w:rPr>
          <w:rFonts w:ascii="PT Astra Serif" w:hAnsi="PT Astra Serif"/>
        </w:rPr>
        <w:t>являются</w:t>
      </w:r>
      <w:r w:rsidR="008C247A" w:rsidRPr="00A56E5E">
        <w:rPr>
          <w:rFonts w:ascii="PT Astra Serif" w:hAnsi="PT Astra Serif"/>
        </w:rPr>
        <w:t xml:space="preserve"> промышленность (</w:t>
      </w:r>
      <w:r w:rsidR="00411413" w:rsidRPr="00A56E5E">
        <w:rPr>
          <w:rFonts w:ascii="PT Astra Serif" w:hAnsi="PT Astra Serif"/>
        </w:rPr>
        <w:t>нефте- и газодобыча, химическая и нефтехимическая промышленность, нефтепереработка, машиностроение, приборостроение, атомная промышленность, лесопромышленный комплекс, пищевая промышленность, электроэнергетика, фармацевтика и металлургия</w:t>
      </w:r>
      <w:r w:rsidR="008C247A" w:rsidRPr="00A56E5E">
        <w:rPr>
          <w:rFonts w:ascii="PT Astra Serif" w:hAnsi="PT Astra Serif"/>
        </w:rPr>
        <w:t>)</w:t>
      </w:r>
      <w:r w:rsidRPr="00A56E5E">
        <w:rPr>
          <w:rFonts w:ascii="PT Astra Serif" w:hAnsi="PT Astra Serif"/>
        </w:rPr>
        <w:t xml:space="preserve"> и</w:t>
      </w:r>
      <w:r w:rsidR="00F506A5" w:rsidRPr="00A56E5E">
        <w:rPr>
          <w:rFonts w:ascii="PT Astra Serif" w:hAnsi="PT Astra Serif"/>
        </w:rPr>
        <w:t xml:space="preserve"> сельское хозяйство</w:t>
      </w:r>
      <w:r w:rsidRPr="00A56E5E">
        <w:rPr>
          <w:rFonts w:ascii="PT Astra Serif" w:hAnsi="PT Astra Serif"/>
        </w:rPr>
        <w:t>;</w:t>
      </w:r>
    </w:p>
    <w:p w:rsidR="008C247A"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 xml:space="preserve">низкая </w:t>
      </w:r>
      <w:r w:rsidR="008C247A" w:rsidRPr="00A56E5E">
        <w:rPr>
          <w:rFonts w:ascii="PT Astra Serif" w:hAnsi="PT Astra Serif"/>
        </w:rPr>
        <w:t xml:space="preserve">плотность населения, </w:t>
      </w:r>
      <w:r w:rsidR="00DC3781" w:rsidRPr="00A56E5E">
        <w:rPr>
          <w:rFonts w:ascii="PT Astra Serif" w:hAnsi="PT Astra Serif"/>
        </w:rPr>
        <w:t>72,4</w:t>
      </w:r>
      <w:r w:rsidR="008C247A" w:rsidRPr="00A56E5E">
        <w:rPr>
          <w:rFonts w:ascii="PT Astra Serif" w:hAnsi="PT Astra Serif"/>
        </w:rPr>
        <w:t xml:space="preserve">% которого сосредоточено в городской местности. </w:t>
      </w:r>
      <w:r w:rsidR="00DC3781" w:rsidRPr="00A56E5E">
        <w:rPr>
          <w:rFonts w:ascii="PT Astra Serif" w:hAnsi="PT Astra Serif"/>
        </w:rPr>
        <w:t>В г. Томск</w:t>
      </w:r>
      <w:r w:rsidRPr="00A56E5E">
        <w:rPr>
          <w:rFonts w:ascii="PT Astra Serif" w:hAnsi="PT Astra Serif"/>
        </w:rPr>
        <w:t>е</w:t>
      </w:r>
      <w:r w:rsidR="00DC3781" w:rsidRPr="00A56E5E">
        <w:rPr>
          <w:rFonts w:ascii="PT Astra Serif" w:hAnsi="PT Astra Serif"/>
        </w:rPr>
        <w:t xml:space="preserve">, Томском районе и ЗАТО Северск проживает </w:t>
      </w:r>
      <w:r w:rsidR="0099244C" w:rsidRPr="00A56E5E">
        <w:rPr>
          <w:rFonts w:ascii="PT Astra Serif" w:hAnsi="PT Astra Serif"/>
        </w:rPr>
        <w:t xml:space="preserve">в общей сложности </w:t>
      </w:r>
      <w:r w:rsidR="00875ED8" w:rsidRPr="00A56E5E">
        <w:rPr>
          <w:rFonts w:ascii="PT Astra Serif" w:hAnsi="PT Astra Serif"/>
        </w:rPr>
        <w:t>более</w:t>
      </w:r>
      <w:r w:rsidR="0099244C" w:rsidRPr="00A56E5E">
        <w:rPr>
          <w:rFonts w:ascii="PT Astra Serif" w:hAnsi="PT Astra Serif"/>
        </w:rPr>
        <w:t xml:space="preserve"> 73% населения области</w:t>
      </w:r>
      <w:r w:rsidR="00D4164F" w:rsidRPr="00A56E5E">
        <w:rPr>
          <w:rFonts w:ascii="PT Astra Serif" w:hAnsi="PT Astra Serif"/>
        </w:rPr>
        <w:t>;</w:t>
      </w:r>
    </w:p>
    <w:p w:rsidR="008C247A" w:rsidRPr="00A56E5E" w:rsidRDefault="00900DFE" w:rsidP="0004697D">
      <w:pPr>
        <w:pStyle w:val="ae"/>
        <w:numPr>
          <w:ilvl w:val="0"/>
          <w:numId w:val="1"/>
        </w:numPr>
        <w:spacing w:after="120" w:line="276" w:lineRule="auto"/>
        <w:rPr>
          <w:rFonts w:ascii="PT Astra Serif" w:hAnsi="PT Astra Serif"/>
        </w:rPr>
      </w:pPr>
      <w:r w:rsidRPr="00A56E5E">
        <w:rPr>
          <w:rFonts w:ascii="PT Astra Serif" w:hAnsi="PT Astra Serif"/>
        </w:rPr>
        <w:t>наличие только одного</w:t>
      </w:r>
      <w:r w:rsidR="00F20CFD" w:rsidRPr="00A56E5E">
        <w:rPr>
          <w:rFonts w:ascii="PT Astra Serif" w:hAnsi="PT Astra Serif"/>
        </w:rPr>
        <w:t>объект</w:t>
      </w:r>
      <w:r w:rsidRPr="00A56E5E">
        <w:rPr>
          <w:rFonts w:ascii="PT Astra Serif" w:hAnsi="PT Astra Serif"/>
        </w:rPr>
        <w:t>а</w:t>
      </w:r>
      <w:r w:rsidR="00F20CFD" w:rsidRPr="00A56E5E">
        <w:rPr>
          <w:rFonts w:ascii="PT Astra Serif" w:hAnsi="PT Astra Serif"/>
        </w:rPr>
        <w:t xml:space="preserve"> обработки твердых коммунальных отходов</w:t>
      </w:r>
      <w:r w:rsidR="008C247A" w:rsidRPr="00A56E5E">
        <w:rPr>
          <w:rFonts w:ascii="PT Astra Serif" w:hAnsi="PT Astra Serif"/>
        </w:rPr>
        <w:t>.</w:t>
      </w:r>
    </w:p>
    <w:p w:rsidR="008C247A" w:rsidRPr="00A56E5E" w:rsidRDefault="008C247A" w:rsidP="001A6BFD">
      <w:pPr>
        <w:pStyle w:val="a5"/>
        <w:spacing w:after="120" w:line="276" w:lineRule="auto"/>
        <w:rPr>
          <w:rFonts w:ascii="PT Astra Serif" w:hAnsi="PT Astra Serif"/>
          <w:strike/>
        </w:rPr>
      </w:pPr>
    </w:p>
    <w:p w:rsidR="008C247A" w:rsidRPr="00A56E5E" w:rsidRDefault="008C247A" w:rsidP="001A6BFD">
      <w:pPr>
        <w:spacing w:after="120" w:line="276" w:lineRule="auto"/>
        <w:ind w:firstLine="0"/>
        <w:rPr>
          <w:rFonts w:ascii="PT Astra Serif" w:hAnsi="PT Astra Serif"/>
        </w:rPr>
        <w:sectPr w:rsidR="008C247A" w:rsidRPr="00A56E5E" w:rsidSect="00921431">
          <w:pgSz w:w="11906" w:h="16838"/>
          <w:pgMar w:top="567" w:right="1134" w:bottom="567" w:left="1134" w:header="708" w:footer="708" w:gutter="0"/>
          <w:cols w:space="708"/>
          <w:docGrid w:linePitch="360"/>
        </w:sectPr>
      </w:pPr>
    </w:p>
    <w:p w:rsidR="00B76BBA" w:rsidRPr="00A56E5E" w:rsidRDefault="00B76BBA" w:rsidP="001A6BFD">
      <w:pPr>
        <w:pStyle w:val="aa"/>
        <w:spacing w:after="120"/>
        <w:jc w:val="center"/>
        <w:rPr>
          <w:rFonts w:ascii="PT Astra Serif" w:hAnsi="PT Astra Serif"/>
        </w:rPr>
      </w:pPr>
      <w:bookmarkStart w:id="2" w:name="_Toc51323730"/>
      <w:r w:rsidRPr="00A56E5E">
        <w:rPr>
          <w:rFonts w:ascii="PT Astra Serif" w:hAnsi="PT Astra Serif"/>
        </w:rPr>
        <w:lastRenderedPageBreak/>
        <w:t xml:space="preserve">РАЗДЕЛ </w:t>
      </w:r>
      <w:r w:rsidR="00F20CFD" w:rsidRPr="00A56E5E">
        <w:rPr>
          <w:rFonts w:ascii="PT Astra Serif" w:hAnsi="PT Astra Serif"/>
        </w:rPr>
        <w:t>1</w:t>
      </w:r>
      <w:r w:rsidRPr="00A56E5E">
        <w:rPr>
          <w:rFonts w:ascii="PT Astra Serif" w:hAnsi="PT Astra Serif"/>
        </w:rPr>
        <w:t xml:space="preserve"> НАХОЖДЕНИЕ ИСТОЧНИКОВ ОБРАЗОВАНИЯ ОТХОДОВ</w:t>
      </w:r>
      <w:bookmarkEnd w:id="2"/>
    </w:p>
    <w:p w:rsidR="00B76BBA" w:rsidRPr="00A56E5E" w:rsidRDefault="00B76BBA" w:rsidP="001A6BFD">
      <w:pPr>
        <w:spacing w:after="120" w:line="276" w:lineRule="auto"/>
        <w:ind w:firstLine="0"/>
        <w:rPr>
          <w:rFonts w:ascii="PT Astra Serif" w:hAnsi="PT Astra Serif"/>
        </w:rPr>
      </w:pPr>
      <w:r w:rsidRPr="00A56E5E">
        <w:rPr>
          <w:rFonts w:ascii="PT Astra Serif" w:hAnsi="PT Astra Serif"/>
        </w:rPr>
        <w:t>Перечень источников образования отходов сформирован на основе сведений органов местного самоуправления, Государственной информационной системы жилищно-коммунального хозяйства (ГИС ЖКХ), федеральной службы государственной статистики</w:t>
      </w:r>
      <w:r w:rsidR="008C247A" w:rsidRPr="00A56E5E">
        <w:rPr>
          <w:rFonts w:ascii="PT Astra Serif" w:hAnsi="PT Astra Serif"/>
        </w:rPr>
        <w:t xml:space="preserve">, портала </w:t>
      </w:r>
      <w:r w:rsidR="004F70FD" w:rsidRPr="00A56E5E">
        <w:rPr>
          <w:rFonts w:ascii="PT Astra Serif" w:hAnsi="PT Astra Serif"/>
        </w:rPr>
        <w:t>общественного проекта ГосЖКХ (</w:t>
      </w:r>
      <w:r w:rsidR="004F70FD" w:rsidRPr="00A56E5E">
        <w:rPr>
          <w:rFonts w:ascii="PT Astra Serif" w:hAnsi="PT Astra Serif"/>
          <w:lang w:val="en-US"/>
        </w:rPr>
        <w:t>gosjkh</w:t>
      </w:r>
      <w:r w:rsidR="004F70FD" w:rsidRPr="00A56E5E">
        <w:rPr>
          <w:rFonts w:ascii="PT Astra Serif" w:hAnsi="PT Astra Serif"/>
        </w:rPr>
        <w:t>.</w:t>
      </w:r>
      <w:r w:rsidR="004F70FD" w:rsidRPr="00A56E5E">
        <w:rPr>
          <w:rFonts w:ascii="PT Astra Serif" w:hAnsi="PT Astra Serif"/>
          <w:lang w:val="en-US"/>
        </w:rPr>
        <w:t>ru</w:t>
      </w:r>
      <w:r w:rsidR="004F70FD" w:rsidRPr="00A56E5E">
        <w:rPr>
          <w:rFonts w:ascii="PT Astra Serif" w:hAnsi="PT Astra Serif"/>
        </w:rPr>
        <w:t>), сведений из открытых источников сети Интернет.</w:t>
      </w:r>
    </w:p>
    <w:p w:rsidR="00B76BBA" w:rsidRPr="00A56E5E" w:rsidRDefault="00B76BBA" w:rsidP="001A6BFD">
      <w:pPr>
        <w:spacing w:after="120" w:line="276" w:lineRule="auto"/>
        <w:ind w:firstLine="0"/>
        <w:rPr>
          <w:rFonts w:ascii="PT Astra Serif" w:hAnsi="PT Astra Serif"/>
        </w:rPr>
      </w:pPr>
      <w:r w:rsidRPr="00A56E5E">
        <w:rPr>
          <w:rFonts w:ascii="PT Astra Serif" w:hAnsi="PT Astra Serif"/>
        </w:rPr>
        <w:t xml:space="preserve">В территориальную схему включена </w:t>
      </w:r>
      <w:r w:rsidR="00FA2E04" w:rsidRPr="00A56E5E">
        <w:rPr>
          <w:rFonts w:ascii="PT Astra Serif" w:hAnsi="PT Astra Serif"/>
        </w:rPr>
        <w:t xml:space="preserve">собранная </w:t>
      </w:r>
      <w:r w:rsidRPr="00A56E5E">
        <w:rPr>
          <w:rFonts w:ascii="PT Astra Serif" w:hAnsi="PT Astra Serif"/>
        </w:rPr>
        <w:t xml:space="preserve">информация </w:t>
      </w:r>
      <w:r w:rsidR="00FA2E04" w:rsidRPr="00A56E5E">
        <w:rPr>
          <w:rFonts w:ascii="PT Astra Serif" w:hAnsi="PT Astra Serif"/>
        </w:rPr>
        <w:t xml:space="preserve">об </w:t>
      </w:r>
      <w:r w:rsidRPr="00A56E5E">
        <w:rPr>
          <w:rFonts w:ascii="PT Astra Serif" w:hAnsi="PT Astra Serif"/>
        </w:rPr>
        <w:t>объект</w:t>
      </w:r>
      <w:r w:rsidR="00007D7E" w:rsidRPr="00A56E5E">
        <w:rPr>
          <w:rFonts w:ascii="PT Astra Serif" w:hAnsi="PT Astra Serif"/>
        </w:rPr>
        <w:t>ах</w:t>
      </w:r>
      <w:r w:rsidRPr="00A56E5E">
        <w:rPr>
          <w:rFonts w:ascii="PT Astra Serif" w:hAnsi="PT Astra Serif"/>
        </w:rPr>
        <w:t>, являющихся источниками образован</w:t>
      </w:r>
      <w:r w:rsidR="006505DA" w:rsidRPr="00A56E5E">
        <w:rPr>
          <w:rFonts w:ascii="PT Astra Serif" w:hAnsi="PT Astra Serif"/>
        </w:rPr>
        <w:t>ия твердых коммунальных отходов</w:t>
      </w:r>
      <w:r w:rsidR="004F70FD" w:rsidRPr="00A56E5E">
        <w:rPr>
          <w:rFonts w:ascii="PT Astra Serif" w:hAnsi="PT Astra Serif"/>
        </w:rPr>
        <w:t>, для которых установлены нормативы накопления твердых коммунальных отходов</w:t>
      </w:r>
      <w:r w:rsidR="00FA2E04" w:rsidRPr="00A56E5E">
        <w:rPr>
          <w:rFonts w:ascii="PT Astra Serif" w:hAnsi="PT Astra Serif"/>
        </w:rPr>
        <w:t>, по следующим категориям</w:t>
      </w:r>
      <w:r w:rsidR="006505DA" w:rsidRPr="00A56E5E">
        <w:rPr>
          <w:rFonts w:ascii="PT Astra Serif" w:hAnsi="PT Astra Serif"/>
        </w:rPr>
        <w:t>:</w:t>
      </w:r>
    </w:p>
    <w:p w:rsidR="00912C40"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д</w:t>
      </w:r>
      <w:r w:rsidR="00912C40" w:rsidRPr="00A56E5E">
        <w:rPr>
          <w:rFonts w:ascii="PT Astra Serif" w:hAnsi="PT Astra Serif"/>
        </w:rPr>
        <w:t xml:space="preserve">омовладения (многоквартирные дома (МКД), индивидуальные жилые дома (ИЖД)); </w:t>
      </w:r>
    </w:p>
    <w:p w:rsidR="00912C40"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а</w:t>
      </w:r>
      <w:r w:rsidR="00912C40" w:rsidRPr="00A56E5E">
        <w:rPr>
          <w:rFonts w:ascii="PT Astra Serif" w:hAnsi="PT Astra Serif"/>
        </w:rPr>
        <w:t>дминистративные здания, учреждения, конторы (научно-исследовательские, проектные институты и конструкторские бюро, банки, финансовые учреждения, отделения связи, административные, офисные учреждения);</w:t>
      </w:r>
    </w:p>
    <w:p w:rsidR="00912C40"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п</w:t>
      </w:r>
      <w:r w:rsidR="006B3FC3" w:rsidRPr="00A56E5E">
        <w:rPr>
          <w:rFonts w:ascii="PT Astra Serif" w:hAnsi="PT Astra Serif"/>
        </w:rPr>
        <w:t>редприятия торговли (продовольственные магазины, промтоварные магазины, павильоны, лотки, палатки, киоски, торговля с машин, супермаркеты (универмаги), рынки продовольственные, рынки промтоварные);</w:t>
      </w:r>
    </w:p>
    <w:p w:rsidR="00912C40"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п</w:t>
      </w:r>
      <w:r w:rsidR="006B3FC3" w:rsidRPr="00A56E5E">
        <w:rPr>
          <w:rFonts w:ascii="PT Astra Serif" w:hAnsi="PT Astra Serif"/>
        </w:rPr>
        <w:t>редприятия транспортной инфраструктуры (автомастерские, шиномонтажные мастерские, станции технического обслуживания, автозаправочные станции, автостоянки и парковки, гаражи, парковки закрытого типа, автомойки, железнодорожные и автовокзалы, аэропорты, речные порты);</w:t>
      </w:r>
    </w:p>
    <w:p w:rsidR="006B3FC3"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д</w:t>
      </w:r>
      <w:r w:rsidR="006B3FC3" w:rsidRPr="00A56E5E">
        <w:rPr>
          <w:rFonts w:ascii="PT Astra Serif" w:hAnsi="PT Astra Serif"/>
        </w:rPr>
        <w:t>ошкольные и учебные заведения (дошкольные образовательные учреждения, общеобразовательные учреждения, учреждения начального и среднего профессионального образования, высшего профессионального и послевузовского образования или иные учреждения, осуществляющие образовательный процесс, детские дома, интернаты);</w:t>
      </w:r>
    </w:p>
    <w:p w:rsidR="006B3FC3"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к</w:t>
      </w:r>
      <w:r w:rsidR="006B3FC3" w:rsidRPr="00A56E5E">
        <w:rPr>
          <w:rFonts w:ascii="PT Astra Serif" w:hAnsi="PT Astra Serif"/>
        </w:rPr>
        <w:t>ультурно-развлекательные, спортивные учреждения (клубы, кинотеатры, концертные залы, театры, цирки, библиотеки, архивы, выставочные залы, музеи, спортивные арены, стадионы, спортивные клубы, центры, комплексы, зоопарки, ботанические сады, пансионаты, дома отдыха, туристические базы);</w:t>
      </w:r>
    </w:p>
    <w:p w:rsidR="006B3FC3"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п</w:t>
      </w:r>
      <w:r w:rsidR="006B3FC3" w:rsidRPr="00A56E5E">
        <w:rPr>
          <w:rFonts w:ascii="PT Astra Serif" w:hAnsi="PT Astra Serif"/>
        </w:rPr>
        <w:t>редприятия общественного питания (кафе, рестораны, бары, закусочные, столовые);</w:t>
      </w:r>
    </w:p>
    <w:p w:rsidR="006B3FC3"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п</w:t>
      </w:r>
      <w:r w:rsidR="006B3FC3" w:rsidRPr="00A56E5E">
        <w:rPr>
          <w:rFonts w:ascii="PT Astra Serif" w:hAnsi="PT Astra Serif"/>
        </w:rPr>
        <w:t>редприятия службы быта (мастерские по ремонту бытовой и компьютерной техники, мастерские по ремонту обуви, ключей, часов и пр., ремонт и пошив одежды, химчистки и прачечные, парикмахерские, косметические салоны, салоны красоты, гостиницы, общежития, бани, сауны);</w:t>
      </w:r>
    </w:p>
    <w:p w:rsidR="006B3FC3"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п</w:t>
      </w:r>
      <w:r w:rsidR="006B3FC3" w:rsidRPr="00A56E5E">
        <w:rPr>
          <w:rFonts w:ascii="PT Astra Serif" w:hAnsi="PT Astra Serif"/>
        </w:rPr>
        <w:t>редприятия в сфере похоронных услуг (кладбища, крематории, организации, оказывающие ритуальные услуги);</w:t>
      </w:r>
    </w:p>
    <w:p w:rsidR="006B3FC3"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с</w:t>
      </w:r>
      <w:r w:rsidR="006B3FC3" w:rsidRPr="00A56E5E">
        <w:rPr>
          <w:rFonts w:ascii="PT Astra Serif" w:hAnsi="PT Astra Serif"/>
        </w:rPr>
        <w:t>адоводческие кооперативы, садово-огородные товарищества;</w:t>
      </w:r>
    </w:p>
    <w:p w:rsidR="006B3FC3" w:rsidRPr="00A56E5E" w:rsidRDefault="00F20CFD" w:rsidP="0004697D">
      <w:pPr>
        <w:pStyle w:val="ae"/>
        <w:numPr>
          <w:ilvl w:val="0"/>
          <w:numId w:val="1"/>
        </w:numPr>
        <w:spacing w:after="120" w:line="276" w:lineRule="auto"/>
        <w:rPr>
          <w:rFonts w:ascii="PT Astra Serif" w:hAnsi="PT Astra Serif"/>
        </w:rPr>
      </w:pPr>
      <w:r w:rsidRPr="00A56E5E">
        <w:rPr>
          <w:rFonts w:ascii="PT Astra Serif" w:hAnsi="PT Astra Serif"/>
        </w:rPr>
        <w:t>п</w:t>
      </w:r>
      <w:r w:rsidR="006B3FC3" w:rsidRPr="00A56E5E">
        <w:rPr>
          <w:rFonts w:ascii="PT Astra Serif" w:hAnsi="PT Astra Serif"/>
        </w:rPr>
        <w:t>редприятия иных отраслей промышленности.</w:t>
      </w:r>
    </w:p>
    <w:p w:rsidR="00F20CFD" w:rsidRPr="00A56E5E" w:rsidRDefault="00F20CFD" w:rsidP="001A6BFD">
      <w:pPr>
        <w:spacing w:after="120" w:line="276" w:lineRule="auto"/>
        <w:ind w:firstLine="0"/>
        <w:rPr>
          <w:rFonts w:ascii="PT Astra Serif" w:hAnsi="PT Astra Serif"/>
        </w:rPr>
      </w:pPr>
      <w:r w:rsidRPr="00A56E5E">
        <w:rPr>
          <w:rFonts w:ascii="PT Astra Serif" w:hAnsi="PT Astra Serif"/>
        </w:rPr>
        <w:t>Сведения об источниках образования твердых коммунальных отходов получены на основании информации от органов местного самоуправления, сведений, содержащихся в базе данных Федеральной службы государственной статистики, а также открытых данных.</w:t>
      </w:r>
    </w:p>
    <w:p w:rsidR="00F20CFD" w:rsidRPr="00A56E5E" w:rsidRDefault="00B76BBA" w:rsidP="001A6BFD">
      <w:pPr>
        <w:spacing w:after="120" w:line="276" w:lineRule="auto"/>
        <w:ind w:firstLine="0"/>
        <w:rPr>
          <w:rFonts w:ascii="PT Astra Serif" w:hAnsi="PT Astra Serif"/>
        </w:rPr>
      </w:pPr>
      <w:r w:rsidRPr="00A56E5E">
        <w:rPr>
          <w:rFonts w:ascii="PT Astra Serif" w:hAnsi="PT Astra Serif"/>
        </w:rPr>
        <w:t>Все объекты, являющиеся источниками образования твердых коммунальных отходов, б</w:t>
      </w:r>
      <w:r w:rsidR="00911E2C" w:rsidRPr="00A56E5E">
        <w:rPr>
          <w:rFonts w:ascii="PT Astra Serif" w:hAnsi="PT Astra Serif"/>
        </w:rPr>
        <w:t xml:space="preserve">ыли распределены по категориям, по каждой из которых </w:t>
      </w:r>
      <w:r w:rsidRPr="00A56E5E">
        <w:rPr>
          <w:rFonts w:ascii="PT Astra Serif" w:hAnsi="PT Astra Serif"/>
        </w:rPr>
        <w:t>были проведены исследования количества образуемых твердых коммунальных отходов</w:t>
      </w:r>
      <w:r w:rsidR="00911E2C" w:rsidRPr="00A56E5E">
        <w:rPr>
          <w:rFonts w:ascii="PT Astra Serif" w:hAnsi="PT Astra Serif"/>
        </w:rPr>
        <w:t>.</w:t>
      </w:r>
    </w:p>
    <w:p w:rsidR="00F20CFD" w:rsidRPr="00A56E5E" w:rsidRDefault="002D0CE6" w:rsidP="001A6BFD">
      <w:pPr>
        <w:spacing w:after="120" w:line="276" w:lineRule="auto"/>
        <w:ind w:firstLine="0"/>
        <w:rPr>
          <w:rFonts w:ascii="PT Astra Serif" w:hAnsi="PT Astra Serif"/>
        </w:rPr>
      </w:pPr>
      <w:r w:rsidRPr="00A56E5E">
        <w:rPr>
          <w:rFonts w:ascii="PT Astra Serif" w:hAnsi="PT Astra Serif"/>
        </w:rPr>
        <w:lastRenderedPageBreak/>
        <w:t>Реестр</w:t>
      </w:r>
      <w:r w:rsidR="00B76BBA" w:rsidRPr="00A56E5E">
        <w:rPr>
          <w:rFonts w:ascii="PT Astra Serif" w:hAnsi="PT Astra Serif"/>
        </w:rPr>
        <w:t xml:space="preserve"> источников образования </w:t>
      </w:r>
      <w:r w:rsidR="00F20CFD" w:rsidRPr="00A56E5E">
        <w:rPr>
          <w:rFonts w:ascii="PT Astra Serif" w:hAnsi="PT Astra Serif"/>
        </w:rPr>
        <w:t>твердых коммунальных отходов</w:t>
      </w:r>
      <w:r w:rsidR="00910C60" w:rsidRPr="00A56E5E">
        <w:rPr>
          <w:rFonts w:ascii="PT Astra Serif" w:hAnsi="PT Astra Serif"/>
        </w:rPr>
        <w:t>предста</w:t>
      </w:r>
      <w:r w:rsidR="00F20CFD" w:rsidRPr="00A56E5E">
        <w:rPr>
          <w:rFonts w:ascii="PT Astra Serif" w:hAnsi="PT Astra Serif"/>
        </w:rPr>
        <w:t xml:space="preserve">влен в </w:t>
      </w:r>
      <w:r w:rsidR="00911E2C" w:rsidRPr="00A56E5E">
        <w:rPr>
          <w:rFonts w:ascii="PT Astra Serif" w:hAnsi="PT Astra Serif"/>
          <w:u w:val="single"/>
        </w:rPr>
        <w:t>П</w:t>
      </w:r>
      <w:r w:rsidR="008C0CD8" w:rsidRPr="00A56E5E">
        <w:rPr>
          <w:rFonts w:ascii="PT Astra Serif" w:hAnsi="PT Astra Serif"/>
          <w:u w:val="single"/>
        </w:rPr>
        <w:t xml:space="preserve">риложении </w:t>
      </w:r>
      <w:r w:rsidR="00F20CFD" w:rsidRPr="00A56E5E">
        <w:rPr>
          <w:rFonts w:ascii="PT Astra Serif" w:hAnsi="PT Astra Serif"/>
          <w:u w:val="single"/>
        </w:rPr>
        <w:t>1</w:t>
      </w:r>
      <w:r w:rsidR="00F20CFD" w:rsidRPr="00A56E5E">
        <w:rPr>
          <w:rFonts w:ascii="PT Astra Serif" w:hAnsi="PT Astra Serif"/>
        </w:rPr>
        <w:t xml:space="preserve">и в </w:t>
      </w:r>
      <w:r w:rsidRPr="00A56E5E">
        <w:rPr>
          <w:rFonts w:ascii="PT Astra Serif" w:hAnsi="PT Astra Serif"/>
        </w:rPr>
        <w:t>электронной модели территориальной схемы</w:t>
      </w:r>
      <w:r w:rsidR="0061131E" w:rsidRPr="00A56E5E">
        <w:rPr>
          <w:rFonts w:ascii="PT Astra Serif" w:hAnsi="PT Astra Serif"/>
        </w:rPr>
        <w:t>.</w:t>
      </w:r>
      <w:r w:rsidR="005F4542" w:rsidRPr="00A56E5E">
        <w:rPr>
          <w:rFonts w:ascii="PT Astra Serif" w:hAnsi="PT Astra Serif"/>
        </w:rPr>
        <w:t xml:space="preserve">Источники образования </w:t>
      </w:r>
      <w:r w:rsidR="00BB64AA" w:rsidRPr="00A56E5E">
        <w:rPr>
          <w:rFonts w:ascii="PT Astra Serif" w:hAnsi="PT Astra Serif"/>
        </w:rPr>
        <w:t>твердых коммунальных отходов</w:t>
      </w:r>
      <w:r w:rsidR="00370E28" w:rsidRPr="00A56E5E">
        <w:rPr>
          <w:rFonts w:ascii="PT Astra Serif" w:hAnsi="PT Astra Serif"/>
        </w:rPr>
        <w:t>, сгруппированны</w:t>
      </w:r>
      <w:r w:rsidR="005F4542" w:rsidRPr="00A56E5E">
        <w:rPr>
          <w:rFonts w:ascii="PT Astra Serif" w:hAnsi="PT Astra Serif"/>
        </w:rPr>
        <w:t>е</w:t>
      </w:r>
      <w:r w:rsidR="00370E28" w:rsidRPr="00A56E5E">
        <w:rPr>
          <w:rFonts w:ascii="PT Astra Serif" w:hAnsi="PT Astra Serif"/>
        </w:rPr>
        <w:t xml:space="preserve"> по поселениям Т</w:t>
      </w:r>
      <w:r w:rsidR="00554167" w:rsidRPr="00A56E5E">
        <w:rPr>
          <w:rFonts w:ascii="PT Astra Serif" w:hAnsi="PT Astra Serif"/>
        </w:rPr>
        <w:t xml:space="preserve">омской </w:t>
      </w:r>
      <w:r w:rsidR="00370E28" w:rsidRPr="00A56E5E">
        <w:rPr>
          <w:rFonts w:ascii="PT Astra Serif" w:hAnsi="PT Astra Serif"/>
        </w:rPr>
        <w:t>области, представлен</w:t>
      </w:r>
      <w:r w:rsidR="005F4542" w:rsidRPr="00A56E5E">
        <w:rPr>
          <w:rFonts w:ascii="PT Astra Serif" w:hAnsi="PT Astra Serif"/>
        </w:rPr>
        <w:t>ы</w:t>
      </w:r>
      <w:r w:rsidR="00370E28" w:rsidRPr="00A56E5E">
        <w:rPr>
          <w:rFonts w:ascii="PT Astra Serif" w:hAnsi="PT Astra Serif"/>
        </w:rPr>
        <w:t xml:space="preserve"> в </w:t>
      </w:r>
      <w:r w:rsidR="00BB64AA" w:rsidRPr="00A56E5E">
        <w:rPr>
          <w:rFonts w:ascii="PT Astra Serif" w:hAnsi="PT Astra Serif"/>
        </w:rPr>
        <w:t>т</w:t>
      </w:r>
      <w:r w:rsidR="00370E28" w:rsidRPr="00A56E5E">
        <w:rPr>
          <w:rFonts w:ascii="PT Astra Serif" w:hAnsi="PT Astra Serif"/>
        </w:rPr>
        <w:t xml:space="preserve">аблице </w:t>
      </w:r>
      <w:r w:rsidR="00441D3F" w:rsidRPr="00A56E5E">
        <w:rPr>
          <w:rFonts w:ascii="PT Astra Serif" w:hAnsi="PT Astra Serif"/>
        </w:rPr>
        <w:t>1</w:t>
      </w:r>
      <w:r w:rsidR="00073EAF" w:rsidRPr="00A56E5E">
        <w:rPr>
          <w:rFonts w:ascii="PT Astra Serif" w:hAnsi="PT Astra Serif"/>
        </w:rPr>
        <w:t xml:space="preserve">.1, </w:t>
      </w:r>
      <w:r w:rsidR="006C2378" w:rsidRPr="00A56E5E">
        <w:rPr>
          <w:rFonts w:ascii="PT Astra Serif" w:hAnsi="PT Astra Serif"/>
        </w:rPr>
        <w:t xml:space="preserve">по муниципальным образованиям </w:t>
      </w:r>
      <w:r w:rsidR="00073EAF" w:rsidRPr="00A56E5E">
        <w:rPr>
          <w:rFonts w:ascii="PT Astra Serif" w:hAnsi="PT Astra Serif"/>
        </w:rPr>
        <w:t xml:space="preserve">в разрезе категорий отходообразователей </w:t>
      </w:r>
      <w:r w:rsidR="00BB64AA" w:rsidRPr="00A56E5E">
        <w:rPr>
          <w:rFonts w:ascii="PT Astra Serif" w:hAnsi="PT Astra Serif"/>
        </w:rPr>
        <w:t xml:space="preserve">- </w:t>
      </w:r>
      <w:r w:rsidR="00073EAF" w:rsidRPr="00A56E5E">
        <w:rPr>
          <w:rFonts w:ascii="PT Astra Serif" w:hAnsi="PT Astra Serif"/>
        </w:rPr>
        <w:t xml:space="preserve">в </w:t>
      </w:r>
      <w:r w:rsidR="00BB64AA" w:rsidRPr="00A56E5E">
        <w:rPr>
          <w:rFonts w:ascii="PT Astra Serif" w:hAnsi="PT Astra Serif"/>
        </w:rPr>
        <w:t>т</w:t>
      </w:r>
      <w:r w:rsidR="00073EAF" w:rsidRPr="00A56E5E">
        <w:rPr>
          <w:rFonts w:ascii="PT Astra Serif" w:hAnsi="PT Astra Serif"/>
        </w:rPr>
        <w:t xml:space="preserve">аблице </w:t>
      </w:r>
      <w:r w:rsidR="00441D3F" w:rsidRPr="00A56E5E">
        <w:rPr>
          <w:rFonts w:ascii="PT Astra Serif" w:hAnsi="PT Astra Serif"/>
        </w:rPr>
        <w:t>1</w:t>
      </w:r>
      <w:r w:rsidR="00073EAF" w:rsidRPr="00A56E5E">
        <w:rPr>
          <w:rFonts w:ascii="PT Astra Serif" w:hAnsi="PT Astra Serif"/>
        </w:rPr>
        <w:t>.2</w:t>
      </w:r>
      <w:r w:rsidR="00370E28" w:rsidRPr="00A56E5E">
        <w:rPr>
          <w:rFonts w:ascii="PT Astra Serif" w:hAnsi="PT Astra Serif"/>
        </w:rPr>
        <w:t>.</w:t>
      </w:r>
    </w:p>
    <w:p w:rsidR="003235A0" w:rsidRPr="00A56E5E" w:rsidRDefault="003235A0" w:rsidP="001A6BFD">
      <w:pPr>
        <w:spacing w:after="120" w:line="276" w:lineRule="auto"/>
        <w:ind w:firstLine="0"/>
        <w:rPr>
          <w:rFonts w:ascii="PT Astra Serif" w:hAnsi="PT Astra Serif"/>
        </w:rPr>
      </w:pPr>
      <w:r w:rsidRPr="00A56E5E">
        <w:rPr>
          <w:rFonts w:ascii="PT Astra Serif" w:hAnsi="PT Astra Serif"/>
        </w:rPr>
        <w:t xml:space="preserve">В Таблице </w:t>
      </w:r>
      <w:r w:rsidR="00441D3F" w:rsidRPr="00A56E5E">
        <w:rPr>
          <w:rFonts w:ascii="PT Astra Serif" w:hAnsi="PT Astra Serif"/>
        </w:rPr>
        <w:t>1.3</w:t>
      </w:r>
      <w:r w:rsidRPr="00A56E5E">
        <w:rPr>
          <w:rFonts w:ascii="PT Astra Serif" w:hAnsi="PT Astra Serif"/>
        </w:rPr>
        <w:t xml:space="preserve"> представлены сведения о количестве источников </w:t>
      </w:r>
      <w:r w:rsidR="00441D3F" w:rsidRPr="00A56E5E">
        <w:rPr>
          <w:rFonts w:ascii="PT Astra Serif" w:hAnsi="PT Astra Serif"/>
        </w:rPr>
        <w:t>прочих</w:t>
      </w:r>
      <w:r w:rsidRPr="00A56E5E">
        <w:rPr>
          <w:rFonts w:ascii="PT Astra Serif" w:hAnsi="PT Astra Serif"/>
        </w:rPr>
        <w:t xml:space="preserve"> видов отходов, не относящихся к твердым коммунальным отходам. </w:t>
      </w:r>
    </w:p>
    <w:p w:rsidR="005C6D90" w:rsidRPr="00A56E5E" w:rsidRDefault="006A7F1C" w:rsidP="001A6BFD">
      <w:pPr>
        <w:spacing w:after="120" w:line="276" w:lineRule="auto"/>
        <w:ind w:firstLine="0"/>
        <w:rPr>
          <w:rFonts w:ascii="PT Astra Serif" w:hAnsi="PT Astra Serif"/>
        </w:rPr>
      </w:pPr>
      <w:r w:rsidRPr="00A56E5E">
        <w:rPr>
          <w:rFonts w:ascii="PT Astra Serif" w:hAnsi="PT Astra Serif"/>
        </w:rPr>
        <w:t xml:space="preserve">В </w:t>
      </w:r>
      <w:r w:rsidR="008C0CD8" w:rsidRPr="00A56E5E">
        <w:rPr>
          <w:rFonts w:ascii="PT Astra Serif" w:hAnsi="PT Astra Serif"/>
          <w:u w:val="single"/>
        </w:rPr>
        <w:t xml:space="preserve">Приложении </w:t>
      </w:r>
      <w:r w:rsidRPr="00A56E5E">
        <w:rPr>
          <w:rFonts w:ascii="PT Astra Serif" w:hAnsi="PT Astra Serif"/>
          <w:u w:val="single"/>
        </w:rPr>
        <w:t>2</w:t>
      </w:r>
      <w:r w:rsidRPr="00A56E5E">
        <w:rPr>
          <w:rFonts w:ascii="PT Astra Serif" w:hAnsi="PT Astra Serif"/>
        </w:rPr>
        <w:t xml:space="preserve"> приведен</w:t>
      </w:r>
      <w:r w:rsidR="003A5435" w:rsidRPr="00A56E5E">
        <w:rPr>
          <w:rFonts w:ascii="PT Astra Serif" w:hAnsi="PT Astra Serif"/>
        </w:rPr>
        <w:t xml:space="preserve"> адресный перечень</w:t>
      </w:r>
      <w:r w:rsidRPr="00A56E5E">
        <w:rPr>
          <w:rFonts w:ascii="PT Astra Serif" w:hAnsi="PT Astra Serif"/>
        </w:rPr>
        <w:t xml:space="preserve"> индивидуальных предпринимателей и юридических лиц</w:t>
      </w:r>
      <w:r w:rsidR="003A5435" w:rsidRPr="00A56E5E">
        <w:rPr>
          <w:rFonts w:ascii="PT Astra Serif" w:hAnsi="PT Astra Serif"/>
        </w:rPr>
        <w:t xml:space="preserve">, </w:t>
      </w:r>
      <w:r w:rsidR="005C6D90" w:rsidRPr="00A56E5E">
        <w:rPr>
          <w:rFonts w:ascii="PT Astra Serif" w:hAnsi="PT Astra Serif"/>
        </w:rPr>
        <w:t xml:space="preserve">владеющих источниками </w:t>
      </w:r>
      <w:r w:rsidR="003A5435" w:rsidRPr="00A56E5E">
        <w:rPr>
          <w:rFonts w:ascii="PT Astra Serif" w:hAnsi="PT Astra Serif"/>
        </w:rPr>
        <w:t xml:space="preserve">образования </w:t>
      </w:r>
      <w:r w:rsidR="008C0CD8" w:rsidRPr="00A56E5E">
        <w:rPr>
          <w:rFonts w:ascii="PT Astra Serif" w:hAnsi="PT Astra Serif"/>
        </w:rPr>
        <w:t>прочих</w:t>
      </w:r>
      <w:r w:rsidR="003A5435" w:rsidRPr="00A56E5E">
        <w:rPr>
          <w:rFonts w:ascii="PT Astra Serif" w:hAnsi="PT Astra Serif"/>
        </w:rPr>
        <w:t xml:space="preserve"> видов отходов, не относящихся к </w:t>
      </w:r>
      <w:r w:rsidR="008C0CD8" w:rsidRPr="00A56E5E">
        <w:rPr>
          <w:rFonts w:ascii="PT Astra Serif" w:hAnsi="PT Astra Serif"/>
        </w:rPr>
        <w:t>твердым коммунальным отходам,</w:t>
      </w:r>
      <w:r w:rsidR="003A5435" w:rsidRPr="00A56E5E">
        <w:rPr>
          <w:rFonts w:ascii="PT Astra Serif" w:hAnsi="PT Astra Serif"/>
        </w:rPr>
        <w:t xml:space="preserve"> с указанием массы образующихся отходов</w:t>
      </w:r>
      <w:r w:rsidR="0035170D" w:rsidRPr="00A56E5E">
        <w:rPr>
          <w:rFonts w:ascii="PT Astra Serif" w:hAnsi="PT Astra Serif"/>
        </w:rPr>
        <w:t>.</w:t>
      </w:r>
    </w:p>
    <w:p w:rsidR="00370E28" w:rsidRPr="00A56E5E" w:rsidRDefault="00370E28" w:rsidP="001A6BFD">
      <w:pPr>
        <w:spacing w:after="120" w:line="276" w:lineRule="auto"/>
        <w:ind w:firstLine="0"/>
        <w:jc w:val="center"/>
        <w:rPr>
          <w:rFonts w:ascii="PT Astra Serif" w:hAnsi="PT Astra Serif"/>
          <w:i/>
        </w:rPr>
      </w:pPr>
      <w:r w:rsidRPr="00A56E5E">
        <w:rPr>
          <w:rFonts w:ascii="PT Astra Serif" w:hAnsi="PT Astra Serif"/>
          <w:i/>
        </w:rPr>
        <w:t>Таблица</w:t>
      </w:r>
      <w:r w:rsidR="00441D3F" w:rsidRPr="00A56E5E">
        <w:rPr>
          <w:rFonts w:ascii="PT Astra Serif" w:hAnsi="PT Astra Serif"/>
          <w:i/>
          <w:iCs/>
          <w:noProof/>
        </w:rPr>
        <w:t>1</w:t>
      </w:r>
      <w:r w:rsidR="00BA5495" w:rsidRPr="00A56E5E">
        <w:rPr>
          <w:rFonts w:ascii="PT Astra Serif" w:hAnsi="PT Astra Serif"/>
          <w:i/>
          <w:iCs/>
          <w:noProof/>
        </w:rPr>
        <w:t>.1</w:t>
      </w:r>
      <w:r w:rsidRPr="00A56E5E">
        <w:rPr>
          <w:rFonts w:ascii="PT Astra Serif" w:hAnsi="PT Astra Serif"/>
          <w:i/>
        </w:rPr>
        <w:t>. Источники образования ТКО, сгруппированные по поселениям</w:t>
      </w:r>
    </w:p>
    <w:tbl>
      <w:tblPr>
        <w:tblW w:w="9634" w:type="dxa"/>
        <w:tblLook w:val="04A0"/>
      </w:tblPr>
      <w:tblGrid>
        <w:gridCol w:w="576"/>
        <w:gridCol w:w="1176"/>
        <w:gridCol w:w="3630"/>
        <w:gridCol w:w="4252"/>
      </w:tblGrid>
      <w:tr w:rsidR="006D6703" w:rsidRPr="00A56E5E" w:rsidTr="00E26BC5">
        <w:trPr>
          <w:trHeight w:val="20"/>
          <w:tblHeader/>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b/>
                <w:bCs/>
                <w:szCs w:val="24"/>
                <w:lang w:eastAsia="ru-RU"/>
              </w:rPr>
            </w:pPr>
            <w:r w:rsidRPr="00A56E5E">
              <w:rPr>
                <w:rFonts w:ascii="PT Astra Serif" w:eastAsia="Times New Roman" w:hAnsi="PT Astra Serif" w:cs="Times New Roman"/>
                <w:b/>
                <w:bCs/>
                <w:sz w:val="22"/>
                <w:szCs w:val="24"/>
                <w:lang w:eastAsia="ru-RU"/>
              </w:rPr>
              <w:t>№ п/п</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b/>
                <w:bCs/>
                <w:szCs w:val="24"/>
                <w:lang w:eastAsia="ru-RU"/>
              </w:rPr>
            </w:pPr>
            <w:r w:rsidRPr="00A56E5E">
              <w:rPr>
                <w:rFonts w:ascii="PT Astra Serif" w:eastAsia="Times New Roman" w:hAnsi="PT Astra Serif" w:cs="Times New Roman"/>
                <w:b/>
                <w:bCs/>
                <w:sz w:val="22"/>
                <w:szCs w:val="24"/>
                <w:lang w:eastAsia="ru-RU"/>
              </w:rPr>
              <w:t>Код ОКТМО</w:t>
            </w:r>
          </w:p>
        </w:tc>
        <w:tc>
          <w:tcPr>
            <w:tcW w:w="3630" w:type="dxa"/>
            <w:tcBorders>
              <w:top w:val="single" w:sz="4" w:space="0" w:color="auto"/>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b/>
                <w:bCs/>
                <w:szCs w:val="24"/>
                <w:lang w:eastAsia="ru-RU"/>
              </w:rPr>
            </w:pPr>
            <w:r w:rsidRPr="00A56E5E">
              <w:rPr>
                <w:rFonts w:ascii="PT Astra Serif" w:eastAsia="Times New Roman" w:hAnsi="PT Astra Serif" w:cs="Times New Roman"/>
                <w:b/>
                <w:bCs/>
                <w:sz w:val="22"/>
                <w:szCs w:val="24"/>
                <w:lang w:eastAsia="ru-RU"/>
              </w:rPr>
              <w:t>Район</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b/>
                <w:bCs/>
                <w:szCs w:val="24"/>
                <w:lang w:eastAsia="ru-RU"/>
              </w:rPr>
            </w:pPr>
            <w:r w:rsidRPr="00A56E5E">
              <w:rPr>
                <w:rFonts w:ascii="PT Astra Serif" w:eastAsia="Times New Roman" w:hAnsi="PT Astra Serif" w:cs="Times New Roman"/>
                <w:b/>
                <w:bCs/>
                <w:sz w:val="22"/>
                <w:szCs w:val="24"/>
                <w:lang w:eastAsia="ru-RU"/>
              </w:rPr>
              <w:t>Поселение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69604410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Александровский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Александровское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69604420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Александровский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Лукашкин-Ярское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69604430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Александровский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Назинское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69604440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Александровский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Новоникольское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69604444</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Александровский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Октябрьское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69604448</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Александровский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Северное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69608101</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Асиновский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Городское поселение Асиновское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69608408</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Асиновский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 xml:space="preserve">Сельское поселение Батуринское </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69608410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Асиновский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Большедороховское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69608440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Асиновский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Новиковское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69608450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Асиновский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Новокусковское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69608460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Асиновский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Новониколаевское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69608480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Асиновский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Ягодное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69612415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Бакчарский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Бакчарское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69612417</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Бакчарский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Вавиловское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69612420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Бакчарский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Высокоярское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69612455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Бакчарский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Парбигское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69612460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Бакчарский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Плотниковское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69612475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Бакчарский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Поротниковское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69616151</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Городское поселение Белоярское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69616410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Катайгинское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69616420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Клюквинское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Макзырское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69616445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Орловское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69616450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Палочкинское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69616470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Сайгинское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69616480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Степановское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lastRenderedPageBreak/>
              <w:t>28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69616490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Ягоднинское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29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69616700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Верхнекетский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Межселённые территории Верхнекетского муниципального района</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69620450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Зырянский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Высоковское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69620410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Зырянский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Дубровское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69620420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Зырянский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Зырянское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69620430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Зырянский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Михайловское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69620440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Зырянский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Чердатское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69624416</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Вертикосское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69624422</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Каргасокское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69624424</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Киндальское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Нововасюганское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39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69624442</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Новоюгинское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69624448</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Сосновское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69624452</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Средневасюганское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69624456</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Среднетымское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69624472</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Толпаровское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69624476</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Тымское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69624480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Усть-Тымское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69624484</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Усть-Чижапское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69624700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Каргасокский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Межселённые территории Каргасокского муниципального района</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69628475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Кожевниковский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Вороновское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49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69628435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Кожевниковский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Кожевниковское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69628440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Кожевниковский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Малиновское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69628445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Кожевниковский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Новопокровское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69628460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Кожевниковский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Песочнодубровское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69628465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Кожевниковский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Староювалинское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69628470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Кожевниковский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Уртамское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69628480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Кожевниковский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Чилинское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69632101</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Колпашевский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Городское поселение Колпашевское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69632415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Колпашевский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Инкинское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58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69632490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 xml:space="preserve">Муниципальный район </w:t>
            </w:r>
            <w:r w:rsidRPr="00A56E5E">
              <w:rPr>
                <w:rFonts w:ascii="PT Astra Serif" w:eastAsia="Times New Roman" w:hAnsi="PT Astra Serif" w:cs="Times New Roman"/>
                <w:sz w:val="22"/>
                <w:szCs w:val="24"/>
                <w:lang w:eastAsia="ru-RU"/>
              </w:rPr>
              <w:lastRenderedPageBreak/>
              <w:t>Колпашевский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lastRenderedPageBreak/>
              <w:t>Сельское поселение Новогоренское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lastRenderedPageBreak/>
              <w:t>59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69632455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Колпашевский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Новосёловское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69632465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Колпашевский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Саровское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69632485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Колпашевский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Чажемтовское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69636410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Кривошеинский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Володинское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69636420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Кривошеинский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Иштанское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69636423</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Кривошеинский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Красноярское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69636405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Кривошеинский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Кривошеинское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69636440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Кривошеинский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Новокривошеинское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69636445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Кривошеинский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Петровское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69636450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Кривошеинский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Пудовское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69640422</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Молчановский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Могочинское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69640425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Молчановский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Молчановское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69640427</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Молчановский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Наргинское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69240440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Молчановский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Суйгинское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69640450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Молчановский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Тунгусовское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69644410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Парабельский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Заводское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69644430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Парабельский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Нарымское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69644440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Парабельский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Новосельцевское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69644445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Парабельский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Парабельское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69644455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Парабельский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Старицинское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79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69648422</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Первомайский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Комсомольское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69648425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Первомайский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Куяновское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69648430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Первомайский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Новомариинское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69648440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Первомайский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Первомайское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69648445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Первомайский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Сергеевское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69648450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Первомайский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Улу-Юльское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69652410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Тегульдетский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Белоярское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69652420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 xml:space="preserve">Муниципальный район </w:t>
            </w:r>
            <w:r w:rsidRPr="00A56E5E">
              <w:rPr>
                <w:rFonts w:ascii="PT Astra Serif" w:eastAsia="Times New Roman" w:hAnsi="PT Astra Serif" w:cs="Times New Roman"/>
                <w:sz w:val="22"/>
                <w:szCs w:val="24"/>
                <w:lang w:eastAsia="ru-RU"/>
              </w:rPr>
              <w:lastRenderedPageBreak/>
              <w:t>Тегульдетский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lastRenderedPageBreak/>
              <w:t>Сельское поселение Берегаевское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lastRenderedPageBreak/>
              <w:t>87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69652440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Тегульдетский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Тегульдетское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69652460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Тегульдетский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Черноярское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89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69654408</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Богашевское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69654413</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Воронинское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69654416</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Зоркальцевское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69654417</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Итатское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69654420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Заречное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69654428</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Зональненское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69654432</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Копыловское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69654436</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Корниловское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69654418</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Калтайское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69654448</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Малиновское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99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69654450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Межениновское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69654454</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Мирненское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69654455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Моряковское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69654457</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Наумовское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69654460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Новорождественское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69654463</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Октябрьское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69654480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Рыбаловское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69654484</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Спасское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69654492</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Томский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Турунтаевское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69656430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Чаинский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Коломинское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109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69656450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Чаинский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Подгорнское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69656455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Чаинский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Усть-Бакчарское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69656460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Чаинский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Чаинское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112</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69658405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Шегарский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Анастасьевское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113</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69658415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Шегарский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Баткатское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114</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69658450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Шегарский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Северное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115</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69658460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Шегарский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Побединское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116</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69658455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Шегарский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Трубачевское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117</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69658485</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Муниципальный район Шегарский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Сельское поселение Шегарское</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118</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69701000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Городской округ  «Город Томск»</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 Томск</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119</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69707000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Городской округ «Город Кедровый»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 Кедровый</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120</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69710000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Городской округ «Город Стрежевой»</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 Стрежевой</w:t>
            </w:r>
          </w:p>
        </w:tc>
      </w:tr>
      <w:tr w:rsidR="006D6703" w:rsidRPr="00A56E5E" w:rsidTr="00E26BC5">
        <w:trPr>
          <w:trHeight w:val="20"/>
        </w:trPr>
        <w:tc>
          <w:tcPr>
            <w:tcW w:w="576" w:type="dxa"/>
            <w:tcBorders>
              <w:top w:val="nil"/>
              <w:left w:val="single" w:sz="4" w:space="0" w:color="auto"/>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121</w:t>
            </w:r>
          </w:p>
        </w:tc>
        <w:tc>
          <w:tcPr>
            <w:tcW w:w="1176"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69741000</w:t>
            </w:r>
          </w:p>
        </w:tc>
        <w:tc>
          <w:tcPr>
            <w:tcW w:w="3630"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Городской округ «город Северск»</w:t>
            </w:r>
          </w:p>
        </w:tc>
        <w:tc>
          <w:tcPr>
            <w:tcW w:w="4252" w:type="dxa"/>
            <w:tcBorders>
              <w:top w:val="nil"/>
              <w:left w:val="nil"/>
              <w:bottom w:val="single" w:sz="4" w:space="0" w:color="auto"/>
              <w:right w:val="single" w:sz="4" w:space="0" w:color="auto"/>
            </w:tcBorders>
            <w:shd w:val="clear" w:color="auto" w:fill="auto"/>
            <w:vAlign w:val="center"/>
            <w:hideMark/>
          </w:tcPr>
          <w:p w:rsidR="006D6703" w:rsidRPr="00A56E5E" w:rsidRDefault="006D6703" w:rsidP="00E26BC5">
            <w:pPr>
              <w:spacing w:after="0" w:line="240" w:lineRule="auto"/>
              <w:ind w:firstLine="0"/>
              <w:jc w:val="center"/>
              <w:rPr>
                <w:rFonts w:ascii="PT Astra Serif" w:eastAsia="Times New Roman" w:hAnsi="PT Astra Serif" w:cs="Times New Roman"/>
                <w:szCs w:val="24"/>
                <w:lang w:eastAsia="ru-RU"/>
              </w:rPr>
            </w:pPr>
            <w:r w:rsidRPr="00A56E5E">
              <w:rPr>
                <w:rFonts w:ascii="PT Astra Serif" w:eastAsia="Times New Roman" w:hAnsi="PT Astra Serif" w:cs="Times New Roman"/>
                <w:sz w:val="22"/>
                <w:szCs w:val="24"/>
                <w:lang w:eastAsia="ru-RU"/>
              </w:rPr>
              <w:t>г. Северск</w:t>
            </w:r>
          </w:p>
        </w:tc>
      </w:tr>
    </w:tbl>
    <w:p w:rsidR="006D6703" w:rsidRPr="00A56E5E" w:rsidRDefault="006D6703" w:rsidP="001A6BFD">
      <w:pPr>
        <w:spacing w:after="120" w:line="276" w:lineRule="auto"/>
        <w:ind w:firstLine="0"/>
        <w:jc w:val="center"/>
        <w:rPr>
          <w:rFonts w:ascii="PT Astra Serif" w:hAnsi="PT Astra Serif"/>
          <w:i/>
        </w:rPr>
      </w:pPr>
    </w:p>
    <w:p w:rsidR="00370E28" w:rsidRPr="00A56E5E" w:rsidRDefault="00370E28" w:rsidP="001A6BFD">
      <w:pPr>
        <w:tabs>
          <w:tab w:val="left" w:pos="1785"/>
        </w:tabs>
        <w:spacing w:after="120" w:line="276" w:lineRule="auto"/>
        <w:ind w:firstLine="0"/>
        <w:rPr>
          <w:rFonts w:ascii="PT Astra Serif" w:hAnsi="PT Astra Serif"/>
        </w:rPr>
        <w:sectPr w:rsidR="00370E28" w:rsidRPr="00A56E5E" w:rsidSect="00921431">
          <w:pgSz w:w="11906" w:h="16838"/>
          <w:pgMar w:top="567" w:right="1134" w:bottom="567" w:left="1134" w:header="708" w:footer="708" w:gutter="0"/>
          <w:cols w:space="708"/>
          <w:docGrid w:linePitch="360"/>
        </w:sectPr>
      </w:pPr>
    </w:p>
    <w:p w:rsidR="004778E6" w:rsidRPr="00A56E5E" w:rsidRDefault="004778E6" w:rsidP="001A6BFD">
      <w:pPr>
        <w:spacing w:after="120" w:line="276" w:lineRule="auto"/>
        <w:ind w:firstLine="0"/>
        <w:rPr>
          <w:rFonts w:ascii="PT Astra Serif" w:hAnsi="PT Astra Serif"/>
        </w:rPr>
      </w:pPr>
    </w:p>
    <w:p w:rsidR="003A2F71" w:rsidRPr="00A56E5E" w:rsidRDefault="00C5499D" w:rsidP="001A6BFD">
      <w:pPr>
        <w:pStyle w:val="af2"/>
        <w:spacing w:after="120" w:line="276" w:lineRule="auto"/>
        <w:ind w:firstLine="0"/>
        <w:jc w:val="center"/>
        <w:rPr>
          <w:rFonts w:ascii="PT Astra Serif" w:hAnsi="PT Astra Serif"/>
        </w:rPr>
      </w:pPr>
      <w:r w:rsidRPr="00A56E5E">
        <w:rPr>
          <w:rFonts w:ascii="PT Astra Serif" w:hAnsi="PT Astra Serif"/>
        </w:rPr>
        <w:t xml:space="preserve">Таблица </w:t>
      </w:r>
      <w:r w:rsidR="00441D3F" w:rsidRPr="00A56E5E">
        <w:rPr>
          <w:rFonts w:ascii="PT Astra Serif" w:hAnsi="PT Astra Serif"/>
        </w:rPr>
        <w:t>1</w:t>
      </w:r>
      <w:r w:rsidRPr="00A56E5E">
        <w:rPr>
          <w:rFonts w:ascii="PT Astra Serif" w:hAnsi="PT Astra Serif"/>
        </w:rPr>
        <w:t xml:space="preserve">.2. </w:t>
      </w:r>
      <w:r w:rsidR="0034713F" w:rsidRPr="00A56E5E">
        <w:rPr>
          <w:rFonts w:ascii="PT Astra Serif" w:hAnsi="PT Astra Serif"/>
        </w:rPr>
        <w:t>Источники образования ТКО в пересчете на их нормообразующие показатели</w:t>
      </w:r>
    </w:p>
    <w:tbl>
      <w:tblPr>
        <w:tblW w:w="5000" w:type="pct"/>
        <w:tblLayout w:type="fixed"/>
        <w:tblLook w:val="04A0"/>
      </w:tblPr>
      <w:tblGrid>
        <w:gridCol w:w="2660"/>
        <w:gridCol w:w="1347"/>
        <w:gridCol w:w="1347"/>
        <w:gridCol w:w="1349"/>
        <w:gridCol w:w="1347"/>
        <w:gridCol w:w="1348"/>
        <w:gridCol w:w="1346"/>
        <w:gridCol w:w="1348"/>
        <w:gridCol w:w="1346"/>
        <w:gridCol w:w="1348"/>
      </w:tblGrid>
      <w:tr w:rsidR="003A2F71" w:rsidRPr="00A56E5E" w:rsidTr="003A2F71">
        <w:trPr>
          <w:trHeight w:val="2943"/>
        </w:trPr>
        <w:tc>
          <w:tcPr>
            <w:tcW w:w="89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Муниципальное образование</w:t>
            </w:r>
          </w:p>
        </w:tc>
        <w:tc>
          <w:tcPr>
            <w:tcW w:w="45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МКД</w:t>
            </w:r>
          </w:p>
        </w:tc>
        <w:tc>
          <w:tcPr>
            <w:tcW w:w="45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ИЖД</w:t>
            </w:r>
          </w:p>
        </w:tc>
        <w:tc>
          <w:tcPr>
            <w:tcW w:w="456"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Банки, финансовые учреждения; Отделения связи; Административные, офисные учреждения</w:t>
            </w:r>
          </w:p>
        </w:tc>
        <w:tc>
          <w:tcPr>
            <w:tcW w:w="45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Научно-исследовательские, проектные институты и конструкторские бюро</w:t>
            </w:r>
          </w:p>
        </w:tc>
        <w:tc>
          <w:tcPr>
            <w:tcW w:w="456"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 xml:space="preserve">Продовольственные магазины; Промтоварные магазины; Палатки, киоски; Супермаркеты (универмаги); Рынки продовольственные; Рынки промтоварные </w:t>
            </w:r>
          </w:p>
        </w:tc>
        <w:tc>
          <w:tcPr>
            <w:tcW w:w="45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Автомастерские, шиномонтажные мастерские, станции технического обслуживания; Автозаправочные станции; Автостоянки и парковки; Гаражи, парковки закрытого типа; Автомойки</w:t>
            </w:r>
          </w:p>
        </w:tc>
        <w:tc>
          <w:tcPr>
            <w:tcW w:w="456"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Железнодорожные и автовокзалы, аэропорты, речные порты</w:t>
            </w:r>
          </w:p>
        </w:tc>
        <w:tc>
          <w:tcPr>
            <w:tcW w:w="45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Дошкольные образовательные организации</w:t>
            </w:r>
          </w:p>
        </w:tc>
        <w:tc>
          <w:tcPr>
            <w:tcW w:w="456"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 xml:space="preserve">Общеобразовательные организации; Профессиональные образовательные организации, образовательные организации высшего образования или иные организации, осуществляющие образовательную деятельность </w:t>
            </w:r>
          </w:p>
        </w:tc>
      </w:tr>
      <w:tr w:rsidR="003A2F71" w:rsidRPr="00A56E5E" w:rsidTr="003A2F71">
        <w:trPr>
          <w:trHeight w:val="528"/>
        </w:trPr>
        <w:tc>
          <w:tcPr>
            <w:tcW w:w="899" w:type="pct"/>
            <w:vMerge/>
            <w:tcBorders>
              <w:top w:val="single" w:sz="4" w:space="0" w:color="auto"/>
              <w:left w:val="single" w:sz="4" w:space="0" w:color="auto"/>
              <w:bottom w:val="single" w:sz="4" w:space="0" w:color="auto"/>
              <w:right w:val="single" w:sz="4" w:space="0" w:color="auto"/>
            </w:tcBorders>
            <w:vAlign w:val="center"/>
            <w:hideMark/>
          </w:tcPr>
          <w:p w:rsidR="003A2F71" w:rsidRPr="00A56E5E" w:rsidRDefault="003A2F71" w:rsidP="003A2F71">
            <w:pPr>
              <w:spacing w:after="0" w:line="240" w:lineRule="auto"/>
              <w:ind w:firstLine="0"/>
              <w:jc w:val="left"/>
              <w:rPr>
                <w:rFonts w:ascii="PT Astra Serif" w:eastAsia="Times New Roman" w:hAnsi="PT Astra Serif" w:cs="Times New Roman"/>
                <w:color w:val="000000"/>
                <w:sz w:val="18"/>
                <w:szCs w:val="18"/>
                <w:lang w:eastAsia="ru-RU"/>
              </w:rPr>
            </w:pP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Проживающий</w:t>
            </w: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Проживающий</w:t>
            </w:r>
          </w:p>
        </w:tc>
        <w:tc>
          <w:tcPr>
            <w:tcW w:w="456"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Сотрудники</w:t>
            </w: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кв. м.</w:t>
            </w:r>
          </w:p>
        </w:tc>
        <w:tc>
          <w:tcPr>
            <w:tcW w:w="456"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кв. м.</w:t>
            </w: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Машино-место</w:t>
            </w:r>
          </w:p>
        </w:tc>
        <w:tc>
          <w:tcPr>
            <w:tcW w:w="456"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Пассажир</w:t>
            </w: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Ребенок</w:t>
            </w:r>
          </w:p>
        </w:tc>
        <w:tc>
          <w:tcPr>
            <w:tcW w:w="456"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Учащийся</w:t>
            </w:r>
          </w:p>
        </w:tc>
      </w:tr>
      <w:tr w:rsidR="003A2F71" w:rsidRPr="00A56E5E" w:rsidTr="003A2F7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w:t>
            </w: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w:t>
            </w: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w:t>
            </w:r>
          </w:p>
        </w:tc>
        <w:tc>
          <w:tcPr>
            <w:tcW w:w="456"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w:t>
            </w: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w:t>
            </w:r>
          </w:p>
        </w:tc>
        <w:tc>
          <w:tcPr>
            <w:tcW w:w="456"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w:t>
            </w: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w:t>
            </w:r>
          </w:p>
        </w:tc>
        <w:tc>
          <w:tcPr>
            <w:tcW w:w="456"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w:t>
            </w:r>
          </w:p>
        </w:tc>
        <w:tc>
          <w:tcPr>
            <w:tcW w:w="455"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w:t>
            </w:r>
          </w:p>
        </w:tc>
        <w:tc>
          <w:tcPr>
            <w:tcW w:w="456"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Александровский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5 794</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1 949</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1 060</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2 364</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3 800</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118</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567</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1 719</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Асиновский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18 947</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14 442</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1 269</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15 594</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241</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425</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1 597</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11 955</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Бакчарский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3 369</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8 323</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1 390</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4 743</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237</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5 046</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Верхнекетский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1 795</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13 966</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1 382</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6 262</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87</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766</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2 084</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Кедровый</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2 321</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674</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494</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1 119</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131</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633</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Стрежевой</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39 670</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1 160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1 339</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29 232</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1 040</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84</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3 876</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11 166</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Томск</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563 020</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34 799</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22 068</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153 671</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275 486</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16 960</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1 468</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25 963</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112 585</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ЗАТО Северск</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110 741</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2 063</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1 572</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14 185</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15 515</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4 644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6 789</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21 984</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Зырянский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7 081</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4 142</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997</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3 969</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237</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373</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2 865</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Каргасокский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1 984</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16 797</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3 696</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13 020</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468</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296</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2 604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7 368</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Кожевниковский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890</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19 380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1 123</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6 368</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70</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237</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1 137</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4 429</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Колпашевский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24 872</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12 831</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1 786</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2 364</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23 388</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122</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722</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2 164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12 784</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Кривошеинский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3 400</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8 367</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899</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4 729</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320</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237</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342</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3 441</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Молчановский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943</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11 156</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639</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5 403</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237</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354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2 727</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Парабельский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1 111</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11 028</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1 935</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9 583</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379</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237</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504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2 301</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Первомайский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12 800</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3 634</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1 229</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4 392</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464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28</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1 394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4 795</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Тегульдетский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152</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5 810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662</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3 169</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127</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1 374</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Томский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47 7</w:t>
            </w:r>
            <w:r w:rsidR="00D63E08" w:rsidRPr="00A56E5E">
              <w:rPr>
                <w:rFonts w:ascii="PT Astra Serif" w:eastAsia="Times New Roman" w:hAnsi="PT Astra Serif" w:cs="Times New Roman"/>
                <w:color w:val="000000"/>
                <w:sz w:val="18"/>
                <w:szCs w:val="18"/>
                <w:lang w:eastAsia="ru-RU"/>
              </w:rPr>
              <w:t>67</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31 701</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2 220</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11 903</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253</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951</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4 561</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10 741</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Чаинский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7 629</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3 851</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948</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2 555</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237</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214</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4 631</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Шегарский район</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6 831</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12 081</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996</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7 594</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118</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442</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693</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4 371</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lastRenderedPageBreak/>
              <w:t>Итого:</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D63E08"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861 117</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218 154</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47 704</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172 584</w:t>
            </w:r>
          </w:p>
        </w:tc>
        <w:tc>
          <w:tcPr>
            <w:tcW w:w="456"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447 822</w:t>
            </w:r>
          </w:p>
        </w:tc>
        <w:tc>
          <w:tcPr>
            <w:tcW w:w="455" w:type="pct"/>
            <w:tcBorders>
              <w:top w:val="nil"/>
              <w:left w:val="nil"/>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25 356</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6 106</w:t>
            </w:r>
          </w:p>
        </w:tc>
        <w:tc>
          <w:tcPr>
            <w:tcW w:w="455"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54 380</w:t>
            </w:r>
          </w:p>
        </w:tc>
        <w:tc>
          <w:tcPr>
            <w:tcW w:w="456"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228 999</w:t>
            </w:r>
          </w:p>
        </w:tc>
      </w:tr>
    </w:tbl>
    <w:p w:rsidR="003A2F71" w:rsidRPr="00A56E5E" w:rsidRDefault="003A2F71" w:rsidP="003A2F71">
      <w:pPr>
        <w:pStyle w:val="af2"/>
        <w:spacing w:after="120" w:line="276" w:lineRule="auto"/>
        <w:ind w:firstLine="0"/>
        <w:jc w:val="both"/>
        <w:rPr>
          <w:rFonts w:ascii="PT Astra Serif" w:hAnsi="PT Astra Serif"/>
        </w:rPr>
      </w:pPr>
    </w:p>
    <w:tbl>
      <w:tblPr>
        <w:tblW w:w="5000" w:type="pct"/>
        <w:tblLook w:val="04A0"/>
      </w:tblPr>
      <w:tblGrid>
        <w:gridCol w:w="2659"/>
        <w:gridCol w:w="1103"/>
        <w:gridCol w:w="1103"/>
        <w:gridCol w:w="1103"/>
        <w:gridCol w:w="1103"/>
        <w:gridCol w:w="1103"/>
        <w:gridCol w:w="1103"/>
        <w:gridCol w:w="1103"/>
        <w:gridCol w:w="1103"/>
        <w:gridCol w:w="1103"/>
        <w:gridCol w:w="1103"/>
        <w:gridCol w:w="1097"/>
      </w:tblGrid>
      <w:tr w:rsidR="003A2F71" w:rsidRPr="00A56E5E" w:rsidTr="00E36441">
        <w:trPr>
          <w:trHeight w:val="3519"/>
        </w:trPr>
        <w:tc>
          <w:tcPr>
            <w:tcW w:w="89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Муниципальное образование</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Детские дома, интернаты</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Клубы, кинотеатры, концертные залы, театры, цирки; Библиотеки, архивы; Спортивные арены, стадионы; Спортивные клубы, центры, комплексы; Пансионаты, дома отдыха, туристические базы</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Выставочные залы, музеи; Зоопарки, ботанические сады</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Кафе, рестораны, бары, закусочные, столовые</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Мастерские по ремонту бытовой и компьютерной техники; Мастерские по ремонту обуви, ключей, часов и пр.; Ремонт и пошив одежды; Химчистки и прачечные</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Парикмахерские, косметические салоны, салоны красоты; Гостиницы; Общежития</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Бани, сауны</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Кладбища</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Организации, оказывающие ритуальные услуги</w:t>
            </w:r>
          </w:p>
        </w:tc>
        <w:tc>
          <w:tcPr>
            <w:tcW w:w="373"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Садоводческие и огороднические некоммерческие товарищества</w:t>
            </w:r>
          </w:p>
        </w:tc>
        <w:tc>
          <w:tcPr>
            <w:tcW w:w="371"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Предприятия иных отраслей промышленности</w:t>
            </w:r>
          </w:p>
        </w:tc>
      </w:tr>
      <w:tr w:rsidR="003A2F71" w:rsidRPr="00A56E5E" w:rsidTr="00E36441">
        <w:trPr>
          <w:trHeight w:val="528"/>
        </w:trPr>
        <w:tc>
          <w:tcPr>
            <w:tcW w:w="899" w:type="pct"/>
            <w:vMerge/>
            <w:tcBorders>
              <w:top w:val="single" w:sz="4" w:space="0" w:color="auto"/>
              <w:left w:val="single" w:sz="4" w:space="0" w:color="auto"/>
              <w:bottom w:val="single" w:sz="4" w:space="0" w:color="auto"/>
              <w:right w:val="single" w:sz="4" w:space="0" w:color="auto"/>
            </w:tcBorders>
            <w:vAlign w:val="center"/>
            <w:hideMark/>
          </w:tcPr>
          <w:p w:rsidR="003A2F71" w:rsidRPr="00A56E5E" w:rsidRDefault="003A2F71" w:rsidP="003A2F71">
            <w:pPr>
              <w:spacing w:after="0" w:line="240" w:lineRule="auto"/>
              <w:ind w:firstLine="0"/>
              <w:jc w:val="left"/>
              <w:rPr>
                <w:rFonts w:ascii="PT Astra Serif" w:eastAsia="Times New Roman" w:hAnsi="PT Astra Serif" w:cs="Times New Roman"/>
                <w:color w:val="000000"/>
                <w:sz w:val="18"/>
                <w:szCs w:val="18"/>
                <w:lang w:eastAsia="ru-RU"/>
              </w:rPr>
            </w:pP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Место</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Место</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кв. м.</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Место</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кв. м.</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Место</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Посетитель</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Место</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кв. м.</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Участник</w:t>
            </w:r>
          </w:p>
        </w:tc>
        <w:tc>
          <w:tcPr>
            <w:tcW w:w="371"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кв. м.</w:t>
            </w:r>
          </w:p>
        </w:tc>
      </w:tr>
      <w:tr w:rsidR="003A2F7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w:t>
            </w:r>
          </w:p>
        </w:tc>
        <w:tc>
          <w:tcPr>
            <w:tcW w:w="373"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w:t>
            </w:r>
          </w:p>
        </w:tc>
        <w:tc>
          <w:tcPr>
            <w:tcW w:w="371" w:type="pct"/>
            <w:tcBorders>
              <w:top w:val="nil"/>
              <w:left w:val="nil"/>
              <w:bottom w:val="single" w:sz="4" w:space="0" w:color="auto"/>
              <w:right w:val="single" w:sz="4" w:space="0" w:color="auto"/>
            </w:tcBorders>
            <w:shd w:val="clear" w:color="000000" w:fill="FFFFFF"/>
            <w:vAlign w:val="center"/>
            <w:hideMark/>
          </w:tcPr>
          <w:p w:rsidR="003A2F71" w:rsidRPr="00A56E5E" w:rsidRDefault="003A2F71" w:rsidP="003A2F7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Александровский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2 512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466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1 317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1 467</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Асиновский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4 676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2 250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765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9 161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750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55 326</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Бакчарский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153</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2 899</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63</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239</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139</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794</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Верхнекетский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1 553</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727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1 272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680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Кедровый</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Стрежевой</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3 777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921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1 812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11 701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991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830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2 422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3 757</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3 500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Томск</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1 259</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62 940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1 135 958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15 882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24 190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19 510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1 184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125 234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6 750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5 756</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ЗАТО Северск</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83</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7 989</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25 181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6 333</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2 920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822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2 280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2 385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14 202</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Зырянский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2 700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900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1 880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2 244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78</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Каргасокский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4 846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986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1 002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1 388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3 729</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30 658</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Кожевниковский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1 790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900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8 000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5 141</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Колпашевский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4 682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2 700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869</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3 845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3 454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1 299</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Кривошеинский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2 401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516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726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Молчановский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103</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2 484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486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2 460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375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Парабельский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2 889</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595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778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861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992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351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93 012</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Первомайский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53</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4 921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1 800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4 368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181 467</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Тегульдетский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2 217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931</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Томский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542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12 994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4 050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716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73 696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600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10 473</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43A3"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3 272</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lastRenderedPageBreak/>
              <w:t>Чаинский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2 101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1 800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376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936</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Шегарский район</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4 344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584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375</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354</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24 510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55</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329</w:t>
            </w:r>
          </w:p>
        </w:tc>
      </w:tr>
      <w:tr w:rsidR="00E36441" w:rsidRPr="00A56E5E" w:rsidTr="00E36441">
        <w:trPr>
          <w:trHeight w:val="264"/>
        </w:trPr>
        <w:tc>
          <w:tcPr>
            <w:tcW w:w="899" w:type="pct"/>
            <w:tcBorders>
              <w:top w:val="nil"/>
              <w:left w:val="single" w:sz="4" w:space="0" w:color="auto"/>
              <w:bottom w:val="single" w:sz="4" w:space="0" w:color="auto"/>
              <w:right w:val="single" w:sz="4" w:space="0" w:color="auto"/>
            </w:tcBorders>
            <w:shd w:val="clear" w:color="000000" w:fill="FFFFFF"/>
            <w:vAlign w:val="center"/>
          </w:tcPr>
          <w:p w:rsidR="00E36441" w:rsidRPr="00A56E5E" w:rsidRDefault="00E36441" w:rsidP="00E36441">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Итого:</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3 492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135 080</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1 180 512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31 617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40 252</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27 168</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1 711</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264 817</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20 163</w:t>
            </w:r>
          </w:p>
        </w:tc>
        <w:tc>
          <w:tcPr>
            <w:tcW w:w="373"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6441">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35 542</w:t>
            </w:r>
          </w:p>
        </w:tc>
        <w:tc>
          <w:tcPr>
            <w:tcW w:w="371" w:type="pct"/>
            <w:tcBorders>
              <w:top w:val="nil"/>
              <w:left w:val="nil"/>
              <w:bottom w:val="single" w:sz="4" w:space="0" w:color="auto"/>
              <w:right w:val="single" w:sz="4" w:space="0" w:color="auto"/>
            </w:tcBorders>
            <w:shd w:val="clear" w:color="000000" w:fill="FFFFFF"/>
            <w:noWrap/>
            <w:vAlign w:val="center"/>
          </w:tcPr>
          <w:p w:rsidR="00E36441" w:rsidRPr="00A56E5E" w:rsidRDefault="00E36441" w:rsidP="00E343A3">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 xml:space="preserve">376 </w:t>
            </w:r>
            <w:r w:rsidR="00E343A3" w:rsidRPr="00A56E5E">
              <w:rPr>
                <w:rFonts w:ascii="PT Astra Serif" w:eastAsia="Times New Roman" w:hAnsi="PT Astra Serif" w:cs="Times New Roman"/>
                <w:color w:val="000000"/>
                <w:sz w:val="18"/>
                <w:szCs w:val="18"/>
                <w:lang w:eastAsia="ru-RU"/>
              </w:rPr>
              <w:t>694</w:t>
            </w:r>
          </w:p>
        </w:tc>
      </w:tr>
    </w:tbl>
    <w:p w:rsidR="00501D03" w:rsidRPr="00A56E5E" w:rsidRDefault="00501D03" w:rsidP="001A6BFD">
      <w:pPr>
        <w:spacing w:after="120" w:line="276" w:lineRule="auto"/>
        <w:ind w:firstLine="0"/>
        <w:rPr>
          <w:rFonts w:ascii="PT Astra Serif" w:hAnsi="PT Astra Serif"/>
        </w:rPr>
        <w:sectPr w:rsidR="00501D03" w:rsidRPr="00A56E5E" w:rsidSect="00921431">
          <w:pgSz w:w="16838" w:h="11906" w:orient="landscape"/>
          <w:pgMar w:top="567" w:right="1134" w:bottom="567" w:left="1134" w:header="708" w:footer="708" w:gutter="0"/>
          <w:cols w:space="708"/>
          <w:docGrid w:linePitch="360"/>
        </w:sectPr>
      </w:pPr>
    </w:p>
    <w:p w:rsidR="00900DFE" w:rsidRPr="00A56E5E" w:rsidRDefault="00900DFE" w:rsidP="008B0E06">
      <w:pPr>
        <w:pStyle w:val="af2"/>
        <w:spacing w:after="120" w:line="276" w:lineRule="auto"/>
        <w:ind w:firstLine="0"/>
        <w:jc w:val="center"/>
        <w:rPr>
          <w:rFonts w:ascii="PT Astra Serif" w:hAnsi="PT Astra Serif"/>
        </w:rPr>
      </w:pPr>
      <w:r w:rsidRPr="00A56E5E">
        <w:rPr>
          <w:rFonts w:ascii="PT Astra Serif" w:hAnsi="PT Astra Serif"/>
        </w:rPr>
        <w:lastRenderedPageBreak/>
        <w:t>Таблица 1.3. Количество источников образования прочих отходов производства и потребления, не относящимся к твердым коммунальным отходам</w:t>
      </w:r>
    </w:p>
    <w:tbl>
      <w:tblPr>
        <w:tblStyle w:val="af8"/>
        <w:tblW w:w="0" w:type="auto"/>
        <w:jc w:val="center"/>
        <w:tblLook w:val="04A0"/>
      </w:tblPr>
      <w:tblGrid>
        <w:gridCol w:w="1413"/>
        <w:gridCol w:w="6798"/>
        <w:gridCol w:w="1417"/>
      </w:tblGrid>
      <w:tr w:rsidR="008B0E06" w:rsidRPr="00A56E5E" w:rsidTr="00926CD0">
        <w:trPr>
          <w:jc w:val="center"/>
        </w:trPr>
        <w:tc>
          <w:tcPr>
            <w:tcW w:w="1413"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Блок типов отходов по ФККО</w:t>
            </w:r>
          </w:p>
        </w:tc>
        <w:tc>
          <w:tcPr>
            <w:tcW w:w="6798"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Типы отходов</w:t>
            </w:r>
          </w:p>
        </w:tc>
        <w:tc>
          <w:tcPr>
            <w:tcW w:w="1417"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Количество источников</w:t>
            </w:r>
          </w:p>
        </w:tc>
      </w:tr>
      <w:tr w:rsidR="008B0E06" w:rsidRPr="00A56E5E" w:rsidTr="00926CD0">
        <w:trPr>
          <w:jc w:val="center"/>
        </w:trPr>
        <w:tc>
          <w:tcPr>
            <w:tcW w:w="1413"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1</w:t>
            </w:r>
          </w:p>
        </w:tc>
        <w:tc>
          <w:tcPr>
            <w:tcW w:w="6798"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Отходы сельского, лесного хозяйства, рыбоводства и рыболовства</w:t>
            </w:r>
          </w:p>
        </w:tc>
        <w:tc>
          <w:tcPr>
            <w:tcW w:w="1417" w:type="dxa"/>
            <w:vAlign w:val="center"/>
          </w:tcPr>
          <w:p w:rsidR="008B0E06" w:rsidRPr="00A56E5E" w:rsidRDefault="001D774F"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40</w:t>
            </w:r>
          </w:p>
        </w:tc>
      </w:tr>
      <w:tr w:rsidR="008B0E06" w:rsidRPr="00A56E5E" w:rsidTr="00926CD0">
        <w:trPr>
          <w:jc w:val="center"/>
        </w:trPr>
        <w:tc>
          <w:tcPr>
            <w:tcW w:w="1413"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2</w:t>
            </w:r>
          </w:p>
        </w:tc>
        <w:tc>
          <w:tcPr>
            <w:tcW w:w="6798"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Отходы от добычи полезных ископаемых</w:t>
            </w:r>
          </w:p>
        </w:tc>
        <w:tc>
          <w:tcPr>
            <w:tcW w:w="1417" w:type="dxa"/>
            <w:vAlign w:val="center"/>
          </w:tcPr>
          <w:p w:rsidR="008B0E06" w:rsidRPr="00A56E5E" w:rsidRDefault="001D774F"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8</w:t>
            </w:r>
          </w:p>
        </w:tc>
      </w:tr>
      <w:tr w:rsidR="008B0E06" w:rsidRPr="00A56E5E" w:rsidTr="00926CD0">
        <w:trPr>
          <w:jc w:val="center"/>
        </w:trPr>
        <w:tc>
          <w:tcPr>
            <w:tcW w:w="1413"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3</w:t>
            </w:r>
          </w:p>
        </w:tc>
        <w:tc>
          <w:tcPr>
            <w:tcW w:w="6798"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Отходы обрабатывающих производств</w:t>
            </w:r>
          </w:p>
        </w:tc>
        <w:tc>
          <w:tcPr>
            <w:tcW w:w="1417" w:type="dxa"/>
            <w:vAlign w:val="center"/>
          </w:tcPr>
          <w:p w:rsidR="008B0E06" w:rsidRPr="00A56E5E" w:rsidRDefault="001D774F"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238</w:t>
            </w:r>
          </w:p>
        </w:tc>
      </w:tr>
      <w:tr w:rsidR="008B0E06" w:rsidRPr="00A56E5E" w:rsidTr="00926CD0">
        <w:trPr>
          <w:jc w:val="center"/>
        </w:trPr>
        <w:tc>
          <w:tcPr>
            <w:tcW w:w="1413"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4</w:t>
            </w:r>
          </w:p>
        </w:tc>
        <w:tc>
          <w:tcPr>
            <w:tcW w:w="6798"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Отходы потребления, производственные и непроизводственные, не вошедшие в блоки 1-3, 6-9</w:t>
            </w:r>
          </w:p>
        </w:tc>
        <w:tc>
          <w:tcPr>
            <w:tcW w:w="1417" w:type="dxa"/>
            <w:vAlign w:val="center"/>
          </w:tcPr>
          <w:p w:rsidR="008B0E06" w:rsidRPr="00A56E5E" w:rsidRDefault="001D774F"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507</w:t>
            </w:r>
          </w:p>
        </w:tc>
      </w:tr>
      <w:tr w:rsidR="008B0E06" w:rsidRPr="00A56E5E" w:rsidTr="00926CD0">
        <w:trPr>
          <w:jc w:val="center"/>
        </w:trPr>
        <w:tc>
          <w:tcPr>
            <w:tcW w:w="1413"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6</w:t>
            </w:r>
          </w:p>
        </w:tc>
        <w:tc>
          <w:tcPr>
            <w:tcW w:w="6798"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Отходы обеспечения электроэнергией, газом и паром</w:t>
            </w:r>
          </w:p>
        </w:tc>
        <w:tc>
          <w:tcPr>
            <w:tcW w:w="1417" w:type="dxa"/>
            <w:vAlign w:val="center"/>
          </w:tcPr>
          <w:p w:rsidR="008B0E06" w:rsidRPr="00A56E5E" w:rsidRDefault="001D774F"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164</w:t>
            </w:r>
          </w:p>
        </w:tc>
      </w:tr>
      <w:tr w:rsidR="008B0E06" w:rsidRPr="00A56E5E" w:rsidTr="00926CD0">
        <w:trPr>
          <w:jc w:val="center"/>
        </w:trPr>
        <w:tc>
          <w:tcPr>
            <w:tcW w:w="1413" w:type="dxa"/>
            <w:vAlign w:val="center"/>
          </w:tcPr>
          <w:p w:rsidR="008B0E06" w:rsidRPr="00A56E5E" w:rsidRDefault="008B0E06" w:rsidP="00EE5AE5">
            <w:pPr>
              <w:spacing w:after="120" w:line="276" w:lineRule="auto"/>
              <w:ind w:firstLine="0"/>
              <w:jc w:val="center"/>
              <w:rPr>
                <w:rFonts w:ascii="PT Astra Serif" w:hAnsi="PT Astra Serif"/>
                <w:sz w:val="20"/>
                <w:szCs w:val="20"/>
              </w:rPr>
            </w:pPr>
            <w:r w:rsidRPr="00A56E5E">
              <w:rPr>
                <w:rFonts w:ascii="PT Astra Serif" w:hAnsi="PT Astra Serif"/>
                <w:sz w:val="20"/>
                <w:szCs w:val="20"/>
              </w:rPr>
              <w:t xml:space="preserve">7 </w:t>
            </w:r>
          </w:p>
        </w:tc>
        <w:tc>
          <w:tcPr>
            <w:tcW w:w="6798"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Отходы при водоснабжении, водоотведении, деятельности по сбору, обработке, утилизации, обезвреживанию, размещению отходов</w:t>
            </w:r>
            <w:r w:rsidR="00926CD0" w:rsidRPr="00A56E5E">
              <w:rPr>
                <w:rFonts w:ascii="PT Astra Serif" w:hAnsi="PT Astra Serif"/>
                <w:sz w:val="20"/>
                <w:szCs w:val="20"/>
              </w:rPr>
              <w:t xml:space="preserve"> (кроме группы 7 32 000 00 00 0)</w:t>
            </w:r>
          </w:p>
        </w:tc>
        <w:tc>
          <w:tcPr>
            <w:tcW w:w="1417" w:type="dxa"/>
            <w:vAlign w:val="center"/>
          </w:tcPr>
          <w:p w:rsidR="008B0E06" w:rsidRPr="00A56E5E" w:rsidRDefault="001D774F"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334</w:t>
            </w:r>
          </w:p>
        </w:tc>
      </w:tr>
      <w:tr w:rsidR="008B0E06" w:rsidRPr="00A56E5E" w:rsidTr="00926CD0">
        <w:trPr>
          <w:jc w:val="center"/>
        </w:trPr>
        <w:tc>
          <w:tcPr>
            <w:tcW w:w="1413"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8</w:t>
            </w:r>
          </w:p>
        </w:tc>
        <w:tc>
          <w:tcPr>
            <w:tcW w:w="6798"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Отходы строительства и ремонта</w:t>
            </w:r>
          </w:p>
        </w:tc>
        <w:tc>
          <w:tcPr>
            <w:tcW w:w="1417" w:type="dxa"/>
            <w:vAlign w:val="center"/>
          </w:tcPr>
          <w:p w:rsidR="008B0E06" w:rsidRPr="00A56E5E" w:rsidRDefault="001D774F"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67</w:t>
            </w:r>
          </w:p>
        </w:tc>
      </w:tr>
      <w:tr w:rsidR="008B0E06" w:rsidRPr="00A56E5E" w:rsidTr="00926CD0">
        <w:trPr>
          <w:jc w:val="center"/>
        </w:trPr>
        <w:tc>
          <w:tcPr>
            <w:tcW w:w="1413"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9</w:t>
            </w:r>
          </w:p>
        </w:tc>
        <w:tc>
          <w:tcPr>
            <w:tcW w:w="6798" w:type="dxa"/>
            <w:vAlign w:val="center"/>
          </w:tcPr>
          <w:p w:rsidR="008B0E06" w:rsidRPr="00A56E5E" w:rsidRDefault="008B0E06"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Отходы при выполнении прочих видов деятельности</w:t>
            </w:r>
          </w:p>
        </w:tc>
        <w:tc>
          <w:tcPr>
            <w:tcW w:w="1417" w:type="dxa"/>
            <w:vAlign w:val="center"/>
          </w:tcPr>
          <w:p w:rsidR="008B0E06" w:rsidRPr="00A56E5E" w:rsidRDefault="001D774F" w:rsidP="008B0E06">
            <w:pPr>
              <w:spacing w:after="120" w:line="276" w:lineRule="auto"/>
              <w:ind w:firstLine="0"/>
              <w:jc w:val="center"/>
              <w:rPr>
                <w:rFonts w:ascii="PT Astra Serif" w:hAnsi="PT Astra Serif"/>
                <w:sz w:val="20"/>
                <w:szCs w:val="20"/>
              </w:rPr>
            </w:pPr>
            <w:r w:rsidRPr="00A56E5E">
              <w:rPr>
                <w:rFonts w:ascii="PT Astra Serif" w:hAnsi="PT Astra Serif"/>
                <w:sz w:val="20"/>
                <w:szCs w:val="20"/>
              </w:rPr>
              <w:t>302</w:t>
            </w:r>
          </w:p>
        </w:tc>
      </w:tr>
    </w:tbl>
    <w:p w:rsidR="00926CD0" w:rsidRPr="00A56E5E" w:rsidRDefault="00926CD0" w:rsidP="001A6BFD">
      <w:pPr>
        <w:spacing w:after="120" w:line="276" w:lineRule="auto"/>
        <w:ind w:firstLine="0"/>
        <w:rPr>
          <w:rFonts w:ascii="PT Astra Serif" w:hAnsi="PT Astra Serif"/>
        </w:rPr>
      </w:pPr>
    </w:p>
    <w:p w:rsidR="0061131E" w:rsidRPr="00A56E5E" w:rsidRDefault="0061131E" w:rsidP="001A6BFD">
      <w:pPr>
        <w:spacing w:after="120" w:line="276" w:lineRule="auto"/>
        <w:ind w:firstLine="0"/>
        <w:rPr>
          <w:rFonts w:ascii="PT Astra Serif" w:hAnsi="PT Astra Serif"/>
        </w:rPr>
      </w:pPr>
      <w:r w:rsidRPr="00A56E5E">
        <w:rPr>
          <w:rFonts w:ascii="PT Astra Serif" w:hAnsi="PT Astra Serif"/>
        </w:rPr>
        <w:t>В целях картографической привязки по каждому адресу источника образования отходов присваиваются географические координаты в системе WGS84. При объединении садовых участков указывается адрес некоммерческого партнерства</w:t>
      </w:r>
      <w:r w:rsidR="00E93E97" w:rsidRPr="00A56E5E">
        <w:rPr>
          <w:rFonts w:ascii="PT Astra Serif" w:hAnsi="PT Astra Serif"/>
        </w:rPr>
        <w:t xml:space="preserve"> или товарищества</w:t>
      </w:r>
      <w:r w:rsidRPr="00A56E5E">
        <w:rPr>
          <w:rFonts w:ascii="PT Astra Serif" w:hAnsi="PT Astra Serif"/>
        </w:rPr>
        <w:t>.</w:t>
      </w:r>
    </w:p>
    <w:p w:rsidR="0061131E" w:rsidRPr="00A56E5E" w:rsidRDefault="0061131E" w:rsidP="001A6BFD">
      <w:pPr>
        <w:spacing w:after="120" w:line="276" w:lineRule="auto"/>
        <w:ind w:firstLine="0"/>
        <w:rPr>
          <w:rFonts w:ascii="PT Astra Serif" w:hAnsi="PT Astra Serif"/>
        </w:rPr>
      </w:pPr>
      <w:r w:rsidRPr="00A56E5E">
        <w:rPr>
          <w:rFonts w:ascii="PT Astra Serif" w:hAnsi="PT Astra Serif"/>
        </w:rPr>
        <w:t>В источнике образования отходов могут образовываться один или несколько типов отходов. В рамках установленных типов отходы классифицируются в соответствии с федеральным классификационным каталогом отходов</w:t>
      </w:r>
      <w:r w:rsidR="00844586" w:rsidRPr="00A56E5E">
        <w:rPr>
          <w:rFonts w:ascii="PT Astra Serif" w:hAnsi="PT Astra Serif"/>
        </w:rPr>
        <w:t xml:space="preserve"> (далее – ФККО)</w:t>
      </w:r>
      <w:r w:rsidR="00F27D93" w:rsidRPr="00A56E5E">
        <w:rPr>
          <w:rFonts w:ascii="PT Astra Serif" w:hAnsi="PT Astra Serif"/>
        </w:rPr>
        <w:t>, утверждаемый Федеральной службой по надзору в сфере природопользования.</w:t>
      </w:r>
      <w:r w:rsidRPr="00A56E5E">
        <w:rPr>
          <w:rFonts w:ascii="PT Astra Serif" w:hAnsi="PT Astra Serif"/>
        </w:rPr>
        <w:t xml:space="preserve"> Количество твердых коммунальных отходов, образующихся в здании, строении, сооружении оценивается как сумма количества твердых коммунальных отходов, образующихся во всех входящих в состав такого объекта помещениях. </w:t>
      </w:r>
    </w:p>
    <w:p w:rsidR="00CB0CE3" w:rsidRPr="00A56E5E" w:rsidRDefault="00CB0CE3" w:rsidP="001A6BFD">
      <w:pPr>
        <w:spacing w:after="120" w:line="276" w:lineRule="auto"/>
        <w:ind w:firstLine="0"/>
        <w:rPr>
          <w:rFonts w:ascii="PT Astra Serif" w:hAnsi="PT Astra Serif"/>
        </w:rPr>
      </w:pPr>
      <w:r w:rsidRPr="00A56E5E">
        <w:rPr>
          <w:rFonts w:ascii="PT Astra Serif" w:hAnsi="PT Astra Serif"/>
        </w:rPr>
        <w:t xml:space="preserve">В электронной модели территориальной схемы осуществлена привязка источников образования твердых коммунальных отходов к объектам, отмеченным на карте Томской области, с указанием адреса источника (географических координат), вида источника и количества образующихся твердых коммунальных отходов; </w:t>
      </w:r>
      <w:r w:rsidR="009422FB" w:rsidRPr="00A56E5E">
        <w:rPr>
          <w:rFonts w:ascii="PT Astra Serif" w:hAnsi="PT Astra Serif"/>
        </w:rPr>
        <w:t>прочих</w:t>
      </w:r>
      <w:r w:rsidRPr="00A56E5E">
        <w:rPr>
          <w:rFonts w:ascii="PT Astra Serif" w:hAnsi="PT Astra Serif"/>
        </w:rPr>
        <w:t xml:space="preserve"> видов отходов, не относящихся к твердым коммунальным отходам – с указанием адреса источника (географических координат) и количества образующихся отходов.</w:t>
      </w:r>
    </w:p>
    <w:p w:rsidR="00CB0CE3" w:rsidRPr="00A56E5E" w:rsidRDefault="00CB0CE3" w:rsidP="001A6BFD">
      <w:pPr>
        <w:spacing w:after="120" w:line="276" w:lineRule="auto"/>
        <w:ind w:firstLine="0"/>
        <w:rPr>
          <w:rFonts w:ascii="PT Astra Serif" w:hAnsi="PT Astra Serif"/>
        </w:rPr>
      </w:pPr>
      <w:r w:rsidRPr="00A56E5E">
        <w:rPr>
          <w:rFonts w:ascii="PT Astra Serif" w:hAnsi="PT Astra Serif"/>
        </w:rPr>
        <w:t xml:space="preserve">Источники образования твердых коммунальных отходов распределены по территории Томской области неравномерно. Большая часть источников расположена в городских округах и прилегающих к ним территориях муниципальных районов. Распределение источников образования отходов представлено на рисунке </w:t>
      </w:r>
      <w:r w:rsidR="008C0CD8" w:rsidRPr="00A56E5E">
        <w:rPr>
          <w:rFonts w:ascii="PT Astra Serif" w:hAnsi="PT Astra Serif"/>
        </w:rPr>
        <w:t>1</w:t>
      </w:r>
      <w:r w:rsidRPr="00A56E5E">
        <w:rPr>
          <w:rFonts w:ascii="PT Astra Serif" w:hAnsi="PT Astra Serif"/>
        </w:rPr>
        <w:t>, где красный цвет соответствует максимальному количеству образующихся отходов, а синий – минимальному.</w:t>
      </w:r>
    </w:p>
    <w:p w:rsidR="00E26BC5" w:rsidRPr="00A56E5E" w:rsidRDefault="00E26BC5" w:rsidP="001A6BFD">
      <w:pPr>
        <w:pStyle w:val="af2"/>
        <w:spacing w:after="120" w:line="276" w:lineRule="auto"/>
        <w:ind w:firstLine="0"/>
        <w:jc w:val="center"/>
        <w:rPr>
          <w:rFonts w:ascii="PT Astra Serif" w:hAnsi="PT Astra Serif"/>
          <w:u w:val="single"/>
        </w:rPr>
      </w:pPr>
    </w:p>
    <w:p w:rsidR="00E26BC5" w:rsidRPr="00A56E5E" w:rsidRDefault="00E26BC5" w:rsidP="001A6BFD">
      <w:pPr>
        <w:pStyle w:val="af2"/>
        <w:spacing w:after="120" w:line="276" w:lineRule="auto"/>
        <w:ind w:firstLine="0"/>
        <w:jc w:val="center"/>
        <w:rPr>
          <w:rFonts w:ascii="PT Astra Serif" w:hAnsi="PT Astra Serif"/>
          <w:u w:val="single"/>
        </w:rPr>
      </w:pPr>
    </w:p>
    <w:p w:rsidR="00E26BC5" w:rsidRPr="00A56E5E" w:rsidRDefault="00E26BC5" w:rsidP="001A6BFD">
      <w:pPr>
        <w:pStyle w:val="af2"/>
        <w:spacing w:after="120" w:line="276" w:lineRule="auto"/>
        <w:ind w:firstLine="0"/>
        <w:jc w:val="center"/>
        <w:rPr>
          <w:rFonts w:ascii="PT Astra Serif" w:hAnsi="PT Astra Serif"/>
          <w:u w:val="single"/>
        </w:rPr>
      </w:pPr>
    </w:p>
    <w:p w:rsidR="00E26BC5" w:rsidRPr="00A56E5E" w:rsidRDefault="00E26BC5" w:rsidP="001A6BFD">
      <w:pPr>
        <w:pStyle w:val="af2"/>
        <w:spacing w:after="120" w:line="276" w:lineRule="auto"/>
        <w:ind w:firstLine="0"/>
        <w:jc w:val="center"/>
        <w:rPr>
          <w:rFonts w:ascii="PT Astra Serif" w:hAnsi="PT Astra Serif"/>
          <w:u w:val="single"/>
        </w:rPr>
      </w:pPr>
    </w:p>
    <w:p w:rsidR="00E26BC5" w:rsidRPr="00A56E5E" w:rsidRDefault="00E26BC5" w:rsidP="001A6BFD">
      <w:pPr>
        <w:pStyle w:val="af2"/>
        <w:spacing w:after="120" w:line="276" w:lineRule="auto"/>
        <w:ind w:firstLine="0"/>
        <w:jc w:val="center"/>
        <w:rPr>
          <w:rFonts w:ascii="PT Astra Serif" w:hAnsi="PT Astra Serif"/>
          <w:u w:val="single"/>
        </w:rPr>
      </w:pPr>
    </w:p>
    <w:p w:rsidR="00B17512" w:rsidRPr="00A56E5E" w:rsidRDefault="00B17512" w:rsidP="001A6BFD">
      <w:pPr>
        <w:pStyle w:val="af2"/>
        <w:spacing w:after="120" w:line="276" w:lineRule="auto"/>
        <w:ind w:firstLine="0"/>
        <w:jc w:val="center"/>
        <w:rPr>
          <w:rFonts w:ascii="PT Astra Serif" w:hAnsi="PT Astra Serif"/>
          <w:u w:val="single"/>
        </w:rPr>
      </w:pPr>
      <w:r w:rsidRPr="00A56E5E">
        <w:rPr>
          <w:rFonts w:ascii="PT Astra Serif" w:hAnsi="PT Astra Serif"/>
          <w:u w:val="single"/>
        </w:rPr>
        <w:t>Рисунок</w:t>
      </w:r>
      <w:r w:rsidR="008C0CD8" w:rsidRPr="00A56E5E">
        <w:rPr>
          <w:rFonts w:ascii="PT Astra Serif" w:hAnsi="PT Astra Serif"/>
          <w:u w:val="single"/>
        </w:rPr>
        <w:t>1</w:t>
      </w:r>
      <w:r w:rsidRPr="00A56E5E">
        <w:rPr>
          <w:rFonts w:ascii="PT Astra Serif" w:hAnsi="PT Astra Serif"/>
          <w:u w:val="single"/>
        </w:rPr>
        <w:t>. Распределение источников образования ТКО</w:t>
      </w:r>
    </w:p>
    <w:p w:rsidR="00B17512" w:rsidRPr="00A56E5E" w:rsidRDefault="00E26BC5" w:rsidP="001A6BFD">
      <w:pPr>
        <w:pStyle w:val="a5"/>
        <w:spacing w:after="120" w:line="276" w:lineRule="auto"/>
        <w:jc w:val="center"/>
        <w:rPr>
          <w:rFonts w:ascii="PT Astra Serif" w:hAnsi="PT Astra Serif"/>
        </w:rPr>
      </w:pPr>
      <w:r w:rsidRPr="00A56E5E">
        <w:rPr>
          <w:rFonts w:ascii="PT Astra Serif" w:hAnsi="PT Astra Serif"/>
          <w:noProof/>
          <w:lang w:eastAsia="ru-RU"/>
        </w:rPr>
        <w:drawing>
          <wp:inline distT="0" distB="0" distL="0" distR="0">
            <wp:extent cx="6120130" cy="4427855"/>
            <wp:effectExtent l="19050" t="19050" r="13970" b="1079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6120130" cy="4427855"/>
                    </a:xfrm>
                    <a:prstGeom prst="rect">
                      <a:avLst/>
                    </a:prstGeom>
                    <a:ln>
                      <a:solidFill>
                        <a:srgbClr val="0070C0"/>
                      </a:solidFill>
                    </a:ln>
                  </pic:spPr>
                </pic:pic>
              </a:graphicData>
            </a:graphic>
          </wp:inline>
        </w:drawing>
      </w:r>
    </w:p>
    <w:p w:rsidR="00E26BC5" w:rsidRPr="00A56E5E" w:rsidRDefault="00E26BC5" w:rsidP="00E26BC5">
      <w:pPr>
        <w:spacing w:after="0"/>
        <w:ind w:firstLine="0"/>
        <w:jc w:val="left"/>
        <w:rPr>
          <w:rFonts w:ascii="PT Astra Serif" w:hAnsi="PT Astra Serif"/>
        </w:rPr>
        <w:sectPr w:rsidR="00E26BC5" w:rsidRPr="00A56E5E">
          <w:pgSz w:w="11906" w:h="16838"/>
          <w:pgMar w:top="567" w:right="1134" w:bottom="567" w:left="1134" w:header="708" w:footer="708" w:gutter="0"/>
          <w:cols w:space="720"/>
        </w:sectPr>
      </w:pPr>
    </w:p>
    <w:p w:rsidR="00B40271" w:rsidRPr="00A56E5E" w:rsidRDefault="00B40271" w:rsidP="001A6BFD">
      <w:pPr>
        <w:pStyle w:val="12"/>
        <w:spacing w:after="120" w:line="276" w:lineRule="auto"/>
        <w:jc w:val="center"/>
        <w:rPr>
          <w:rFonts w:ascii="PT Astra Serif" w:hAnsi="PT Astra Serif"/>
        </w:rPr>
      </w:pPr>
      <w:bookmarkStart w:id="3" w:name="_Toc51323731"/>
      <w:r w:rsidRPr="00A56E5E">
        <w:rPr>
          <w:rFonts w:ascii="PT Astra Serif" w:hAnsi="PT Astra Serif"/>
        </w:rPr>
        <w:lastRenderedPageBreak/>
        <w:t xml:space="preserve">РАЗДЕЛ </w:t>
      </w:r>
      <w:r w:rsidR="00441D3F" w:rsidRPr="00A56E5E">
        <w:rPr>
          <w:rFonts w:ascii="PT Astra Serif" w:hAnsi="PT Astra Serif"/>
        </w:rPr>
        <w:t>2</w:t>
      </w:r>
      <w:r w:rsidRPr="00A56E5E">
        <w:rPr>
          <w:rFonts w:ascii="PT Astra Serif" w:hAnsi="PT Astra Serif"/>
        </w:rPr>
        <w:t>КОЛИЧЕСТВО ОБРАЗУЮЩИХСЯ ОТХОДОВ</w:t>
      </w:r>
      <w:bookmarkEnd w:id="3"/>
    </w:p>
    <w:p w:rsidR="006740CE" w:rsidRPr="00A56E5E" w:rsidRDefault="00441D3F" w:rsidP="001A6BFD">
      <w:pPr>
        <w:pStyle w:val="20"/>
        <w:spacing w:after="120" w:line="276" w:lineRule="auto"/>
        <w:jc w:val="center"/>
        <w:rPr>
          <w:rFonts w:ascii="PT Astra Serif" w:hAnsi="PT Astra Serif"/>
          <w:b w:val="0"/>
        </w:rPr>
      </w:pPr>
      <w:bookmarkStart w:id="4" w:name="_Toc51323732"/>
      <w:r w:rsidRPr="00A56E5E">
        <w:rPr>
          <w:rFonts w:ascii="PT Astra Serif" w:hAnsi="PT Astra Serif"/>
        </w:rPr>
        <w:t>2</w:t>
      </w:r>
      <w:r w:rsidR="00033F0B" w:rsidRPr="00A56E5E">
        <w:rPr>
          <w:rFonts w:ascii="PT Astra Serif" w:hAnsi="PT Astra Serif"/>
        </w:rPr>
        <w:t>.1</w:t>
      </w:r>
      <w:r w:rsidR="006740CE" w:rsidRPr="00A56E5E">
        <w:rPr>
          <w:rFonts w:ascii="PT Astra Serif" w:hAnsi="PT Astra Serif"/>
        </w:rPr>
        <w:t xml:space="preserve">Сведения о количестве образования твердых коммунальных отходов на территории </w:t>
      </w:r>
      <w:r w:rsidR="00FD2526" w:rsidRPr="00A56E5E">
        <w:rPr>
          <w:rFonts w:ascii="PT Astra Serif" w:hAnsi="PT Astra Serif"/>
        </w:rPr>
        <w:t>Т</w:t>
      </w:r>
      <w:r w:rsidR="00B8266B" w:rsidRPr="00A56E5E">
        <w:rPr>
          <w:rFonts w:ascii="PT Astra Serif" w:hAnsi="PT Astra Serif"/>
        </w:rPr>
        <w:t>омской</w:t>
      </w:r>
      <w:r w:rsidR="006740CE" w:rsidRPr="00A56E5E">
        <w:rPr>
          <w:rFonts w:ascii="PT Astra Serif" w:hAnsi="PT Astra Serif"/>
        </w:rPr>
        <w:t xml:space="preserve"> области по данным статистических отчетов</w:t>
      </w:r>
      <w:bookmarkEnd w:id="4"/>
    </w:p>
    <w:p w:rsidR="006740CE" w:rsidRPr="00A56E5E" w:rsidRDefault="00844586" w:rsidP="001A6BFD">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Согласно </w:t>
      </w:r>
      <w:r w:rsidR="008C7231" w:rsidRPr="00A56E5E">
        <w:rPr>
          <w:rFonts w:ascii="PT Astra Serif" w:eastAsia="Times New Roman" w:hAnsi="PT Astra Serif" w:cs="Times New Roman"/>
        </w:rPr>
        <w:t>Федеральному классификационному каталогу отходов (ФККО)</w:t>
      </w:r>
      <w:r w:rsidR="006740CE" w:rsidRPr="00A56E5E">
        <w:rPr>
          <w:rFonts w:ascii="PT Astra Serif" w:eastAsia="Times New Roman" w:hAnsi="PT Astra Serif" w:cs="Times New Roman"/>
        </w:rPr>
        <w:t xml:space="preserve">к твердым коммунальным отходам относятся </w:t>
      </w:r>
      <w:r w:rsidRPr="00A56E5E">
        <w:rPr>
          <w:rFonts w:ascii="PT Astra Serif" w:eastAsia="Times New Roman" w:hAnsi="PT Astra Serif" w:cs="Times New Roman"/>
        </w:rPr>
        <w:t xml:space="preserve">отходы </w:t>
      </w:r>
      <w:r w:rsidR="006740CE" w:rsidRPr="00A56E5E">
        <w:rPr>
          <w:rFonts w:ascii="PT Astra Serif" w:eastAsia="Times New Roman" w:hAnsi="PT Astra Serif" w:cs="Times New Roman"/>
        </w:rPr>
        <w:t>коммунальные, подобные ко</w:t>
      </w:r>
      <w:r w:rsidRPr="00A56E5E">
        <w:rPr>
          <w:rFonts w:ascii="PT Astra Serif" w:eastAsia="Times New Roman" w:hAnsi="PT Astra Serif" w:cs="Times New Roman"/>
        </w:rPr>
        <w:t>ммунальным на производстве и</w:t>
      </w:r>
      <w:r w:rsidR="006740CE" w:rsidRPr="00A56E5E">
        <w:rPr>
          <w:rFonts w:ascii="PT Astra Serif" w:eastAsia="Times New Roman" w:hAnsi="PT Astra Serif" w:cs="Times New Roman"/>
        </w:rPr>
        <w:t xml:space="preserve"> при предоставлении услуг населению.</w:t>
      </w:r>
    </w:p>
    <w:p w:rsidR="006563BF" w:rsidRPr="00A56E5E" w:rsidRDefault="006740CE" w:rsidP="000A762D">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Данные статистической отчетности по форме 2-ТП (отходы) о количестве образования</w:t>
      </w:r>
      <w:r w:rsidR="002F177C" w:rsidRPr="00A56E5E">
        <w:rPr>
          <w:rFonts w:ascii="PT Astra Serif" w:eastAsia="Times New Roman" w:hAnsi="PT Astra Serif" w:cs="Times New Roman"/>
        </w:rPr>
        <w:t xml:space="preserve"> отходов </w:t>
      </w:r>
      <w:r w:rsidRPr="00A56E5E">
        <w:rPr>
          <w:rFonts w:ascii="PT Astra Serif" w:eastAsia="Times New Roman" w:hAnsi="PT Astra Serif" w:cs="Times New Roman"/>
        </w:rPr>
        <w:t xml:space="preserve">на территории </w:t>
      </w:r>
      <w:r w:rsidR="00B8266B" w:rsidRPr="00A56E5E">
        <w:rPr>
          <w:rFonts w:ascii="PT Astra Serif" w:eastAsia="Times New Roman" w:hAnsi="PT Astra Serif" w:cs="Times New Roman"/>
        </w:rPr>
        <w:t xml:space="preserve">Томской </w:t>
      </w:r>
      <w:r w:rsidR="0097354F" w:rsidRPr="00A56E5E">
        <w:rPr>
          <w:rFonts w:ascii="PT Astra Serif" w:eastAsia="Times New Roman" w:hAnsi="PT Astra Serif" w:cs="Times New Roman"/>
        </w:rPr>
        <w:t>области</w:t>
      </w:r>
      <w:r w:rsidRPr="00A56E5E">
        <w:rPr>
          <w:rFonts w:ascii="PT Astra Serif" w:eastAsia="Times New Roman" w:hAnsi="PT Astra Serif" w:cs="Times New Roman"/>
        </w:rPr>
        <w:t xml:space="preserve"> в 201</w:t>
      </w:r>
      <w:r w:rsidR="00397E95" w:rsidRPr="00A56E5E">
        <w:rPr>
          <w:rFonts w:ascii="PT Astra Serif" w:eastAsia="Times New Roman" w:hAnsi="PT Astra Serif" w:cs="Times New Roman"/>
        </w:rPr>
        <w:t>7</w:t>
      </w:r>
      <w:r w:rsidRPr="00A56E5E">
        <w:rPr>
          <w:rFonts w:ascii="PT Astra Serif" w:eastAsia="Times New Roman" w:hAnsi="PT Astra Serif" w:cs="Times New Roman"/>
        </w:rPr>
        <w:t>, 201</w:t>
      </w:r>
      <w:r w:rsidR="00397E95" w:rsidRPr="00A56E5E">
        <w:rPr>
          <w:rFonts w:ascii="PT Astra Serif" w:eastAsia="Times New Roman" w:hAnsi="PT Astra Serif" w:cs="Times New Roman"/>
        </w:rPr>
        <w:t>8</w:t>
      </w:r>
      <w:r w:rsidRPr="00A56E5E">
        <w:rPr>
          <w:rFonts w:ascii="PT Astra Serif" w:eastAsia="Times New Roman" w:hAnsi="PT Astra Serif" w:cs="Times New Roman"/>
        </w:rPr>
        <w:t xml:space="preserve"> и 201</w:t>
      </w:r>
      <w:r w:rsidR="00397E95" w:rsidRPr="00A56E5E">
        <w:rPr>
          <w:rFonts w:ascii="PT Astra Serif" w:eastAsia="Times New Roman" w:hAnsi="PT Astra Serif" w:cs="Times New Roman"/>
        </w:rPr>
        <w:t>9</w:t>
      </w:r>
      <w:r w:rsidRPr="00A56E5E">
        <w:rPr>
          <w:rFonts w:ascii="PT Astra Serif" w:eastAsia="Times New Roman" w:hAnsi="PT Astra Serif" w:cs="Times New Roman"/>
        </w:rPr>
        <w:t xml:space="preserve"> годахпо каждому виду отходов с разбивкой по классам опасности приведены в Приложени</w:t>
      </w:r>
      <w:r w:rsidR="008C0CD8" w:rsidRPr="00A56E5E">
        <w:rPr>
          <w:rFonts w:ascii="PT Astra Serif" w:eastAsia="Times New Roman" w:hAnsi="PT Astra Serif" w:cs="Times New Roman"/>
        </w:rPr>
        <w:t>и</w:t>
      </w:r>
      <w:r w:rsidR="008D06E7" w:rsidRPr="00A56E5E">
        <w:rPr>
          <w:rFonts w:ascii="PT Astra Serif" w:eastAsia="Times New Roman" w:hAnsi="PT Astra Serif" w:cs="Times New Roman"/>
        </w:rPr>
        <w:t>3</w:t>
      </w:r>
      <w:r w:rsidR="00EA5096" w:rsidRPr="00A56E5E">
        <w:rPr>
          <w:rFonts w:ascii="PT Astra Serif" w:eastAsia="Times New Roman" w:hAnsi="PT Astra Serif" w:cs="Times New Roman"/>
        </w:rPr>
        <w:t>. С</w:t>
      </w:r>
      <w:r w:rsidRPr="00A56E5E">
        <w:rPr>
          <w:rFonts w:ascii="PT Astra Serif" w:eastAsia="Times New Roman" w:hAnsi="PT Astra Serif" w:cs="Times New Roman"/>
        </w:rPr>
        <w:t xml:space="preserve">водная информация </w:t>
      </w:r>
      <w:r w:rsidR="002F177C" w:rsidRPr="00A56E5E">
        <w:rPr>
          <w:rFonts w:ascii="PT Astra Serif" w:eastAsia="Times New Roman" w:hAnsi="PT Astra Serif" w:cs="Times New Roman"/>
        </w:rPr>
        <w:t xml:space="preserve">в части образования твердых коммунальных отходов согласно статистической отчетности </w:t>
      </w:r>
      <w:r w:rsidRPr="00A56E5E">
        <w:rPr>
          <w:rFonts w:ascii="PT Astra Serif" w:eastAsia="Times New Roman" w:hAnsi="PT Astra Serif" w:cs="Times New Roman"/>
        </w:rPr>
        <w:t xml:space="preserve">представлена в таблице </w:t>
      </w:r>
      <w:r w:rsidR="00CB0CE3" w:rsidRPr="00A56E5E">
        <w:rPr>
          <w:rFonts w:ascii="PT Astra Serif" w:eastAsia="Times New Roman" w:hAnsi="PT Astra Serif" w:cs="Times New Roman"/>
        </w:rPr>
        <w:t>2.</w:t>
      </w:r>
      <w:r w:rsidR="0000160B" w:rsidRPr="00A56E5E">
        <w:rPr>
          <w:rFonts w:ascii="PT Astra Serif" w:eastAsia="Times New Roman" w:hAnsi="PT Astra Serif" w:cs="Times New Roman"/>
        </w:rPr>
        <w:t>1</w:t>
      </w:r>
      <w:r w:rsidR="006563BF" w:rsidRPr="00A56E5E">
        <w:rPr>
          <w:rFonts w:ascii="PT Astra Serif" w:eastAsia="Times New Roman" w:hAnsi="PT Astra Serif" w:cs="Times New Roman"/>
        </w:rPr>
        <w:t xml:space="preserve">. </w:t>
      </w:r>
    </w:p>
    <w:p w:rsidR="000A762D" w:rsidRPr="00A56E5E" w:rsidRDefault="006563BF" w:rsidP="000A762D">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Данные статистической отчетности по ряду причин не отражают реальной ситуации по образованию твердых коммунальных отходов, поэтому при дальнейшем рассмотрении, анализе и прогнозах образования твердых коммунальных отходов представленные данные </w:t>
      </w:r>
      <w:r w:rsidR="00926CD0" w:rsidRPr="00A56E5E">
        <w:rPr>
          <w:rFonts w:ascii="PT Astra Serif" w:eastAsia="Times New Roman" w:hAnsi="PT Astra Serif" w:cs="Times New Roman"/>
        </w:rPr>
        <w:t>не использовались</w:t>
      </w:r>
      <w:r w:rsidR="006740CE" w:rsidRPr="00A56E5E">
        <w:rPr>
          <w:rFonts w:ascii="PT Astra Serif" w:eastAsia="Times New Roman" w:hAnsi="PT Astra Serif" w:cs="Times New Roman"/>
        </w:rPr>
        <w:t>.</w:t>
      </w:r>
      <w:r w:rsidR="000A762D" w:rsidRPr="00A56E5E">
        <w:rPr>
          <w:rFonts w:ascii="PT Astra Serif" w:eastAsia="Times New Roman" w:hAnsi="PT Astra Serif" w:cs="Times New Roman"/>
        </w:rPr>
        <w:t xml:space="preserve"> Объемы образования твердых коммунальных отходов рассчитывались в соответствии с приказом Департамента природных ресурсов и охраны окружающей среды Томской области от 14.03.2019 № 41 «Об установлении нормативов накопления твердых коммунальных отходов от физических и юридических лиц на территории Томской области». </w:t>
      </w:r>
    </w:p>
    <w:p w:rsidR="00844586" w:rsidRPr="00A56E5E" w:rsidRDefault="006D1AFE" w:rsidP="008D767D">
      <w:pPr>
        <w:pStyle w:val="af2"/>
        <w:spacing w:after="0" w:line="276" w:lineRule="auto"/>
        <w:ind w:firstLine="709"/>
        <w:jc w:val="center"/>
        <w:rPr>
          <w:rFonts w:ascii="PT Astra Serif" w:eastAsia="Calibri" w:hAnsi="PT Astra Serif"/>
          <w:szCs w:val="24"/>
          <w:lang w:eastAsia="ar-SA"/>
        </w:rPr>
      </w:pPr>
      <w:r w:rsidRPr="00A56E5E">
        <w:rPr>
          <w:rFonts w:ascii="PT Astra Serif" w:hAnsi="PT Astra Serif"/>
        </w:rPr>
        <w:t xml:space="preserve">Таблица </w:t>
      </w:r>
      <w:r w:rsidR="00CB0CE3" w:rsidRPr="00A56E5E">
        <w:rPr>
          <w:rFonts w:ascii="PT Astra Serif" w:hAnsi="PT Astra Serif"/>
        </w:rPr>
        <w:t>2.</w:t>
      </w:r>
      <w:r w:rsidR="0000160B" w:rsidRPr="00A56E5E">
        <w:rPr>
          <w:rFonts w:ascii="PT Astra Serif" w:hAnsi="PT Astra Serif"/>
        </w:rPr>
        <w:t>1</w:t>
      </w:r>
      <w:r w:rsidR="006740CE" w:rsidRPr="00A56E5E">
        <w:rPr>
          <w:rFonts w:ascii="PT Astra Serif" w:eastAsia="Calibri" w:hAnsi="PT Astra Serif"/>
          <w:szCs w:val="24"/>
          <w:lang w:eastAsia="ar-SA"/>
        </w:rPr>
        <w:t xml:space="preserve">. Сводная информация о количестве образования ТКО </w:t>
      </w:r>
    </w:p>
    <w:p w:rsidR="006740CE" w:rsidRPr="00A56E5E" w:rsidRDefault="006740CE" w:rsidP="001A6BFD">
      <w:pPr>
        <w:pStyle w:val="af2"/>
        <w:spacing w:after="120" w:line="276" w:lineRule="auto"/>
        <w:ind w:firstLine="709"/>
        <w:jc w:val="center"/>
        <w:rPr>
          <w:rFonts w:ascii="PT Astra Serif" w:eastAsia="Calibri" w:hAnsi="PT Astra Serif"/>
          <w:i w:val="0"/>
          <w:iCs w:val="0"/>
          <w:szCs w:val="24"/>
          <w:lang w:eastAsia="ar-SA"/>
        </w:rPr>
      </w:pPr>
      <w:r w:rsidRPr="00A56E5E">
        <w:rPr>
          <w:rFonts w:ascii="PT Astra Serif" w:eastAsia="Calibri" w:hAnsi="PT Astra Serif"/>
          <w:szCs w:val="24"/>
          <w:lang w:eastAsia="ar-SA"/>
        </w:rPr>
        <w:t xml:space="preserve">и подобных им на территории </w:t>
      </w:r>
      <w:r w:rsidR="00FD2526" w:rsidRPr="00A56E5E">
        <w:rPr>
          <w:rFonts w:ascii="PT Astra Serif" w:eastAsia="Calibri" w:hAnsi="PT Astra Serif"/>
          <w:szCs w:val="24"/>
          <w:lang w:eastAsia="ar-SA"/>
        </w:rPr>
        <w:t>Т</w:t>
      </w:r>
      <w:r w:rsidR="00B8266B" w:rsidRPr="00A56E5E">
        <w:rPr>
          <w:rFonts w:ascii="PT Astra Serif" w:eastAsia="Calibri" w:hAnsi="PT Astra Serif"/>
          <w:szCs w:val="24"/>
          <w:lang w:eastAsia="ar-SA"/>
        </w:rPr>
        <w:t>омско</w:t>
      </w:r>
      <w:r w:rsidR="00FD2526" w:rsidRPr="00A56E5E">
        <w:rPr>
          <w:rFonts w:ascii="PT Astra Serif" w:eastAsia="Calibri" w:hAnsi="PT Astra Serif"/>
          <w:szCs w:val="24"/>
          <w:lang w:eastAsia="ar-SA"/>
        </w:rPr>
        <w:t>й</w:t>
      </w:r>
      <w:r w:rsidRPr="00A56E5E">
        <w:rPr>
          <w:rFonts w:ascii="PT Astra Serif" w:eastAsia="Calibri" w:hAnsi="PT Astra Serif"/>
          <w:szCs w:val="24"/>
          <w:lang w:eastAsia="ar-SA"/>
        </w:rPr>
        <w:t xml:space="preserve"> области</w:t>
      </w:r>
    </w:p>
    <w:tbl>
      <w:tblPr>
        <w:tblW w:w="5000" w:type="pct"/>
        <w:tblLook w:val="04A0"/>
      </w:tblPr>
      <w:tblGrid>
        <w:gridCol w:w="2235"/>
        <w:gridCol w:w="189"/>
        <w:gridCol w:w="1717"/>
        <w:gridCol w:w="175"/>
        <w:gridCol w:w="1695"/>
        <w:gridCol w:w="1851"/>
        <w:gridCol w:w="1992"/>
      </w:tblGrid>
      <w:tr w:rsidR="002172CA" w:rsidRPr="00A56E5E" w:rsidTr="002172CA">
        <w:trPr>
          <w:trHeight w:val="529"/>
        </w:trPr>
        <w:tc>
          <w:tcPr>
            <w:tcW w:w="11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Показатели</w:t>
            </w:r>
          </w:p>
        </w:tc>
        <w:tc>
          <w:tcPr>
            <w:tcW w:w="3866" w:type="pct"/>
            <w:gridSpan w:val="6"/>
            <w:tcBorders>
              <w:top w:val="single" w:sz="4" w:space="0" w:color="auto"/>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 w:val="20"/>
                <w:szCs w:val="20"/>
                <w:lang w:eastAsia="ru-RU"/>
              </w:rPr>
            </w:pPr>
            <w:bookmarkStart w:id="5" w:name="RANGE!B1"/>
            <w:r w:rsidRPr="00A56E5E">
              <w:rPr>
                <w:rFonts w:ascii="PT Astra Serif" w:eastAsia="Times New Roman" w:hAnsi="PT Astra Serif" w:cs="Times New Roman"/>
                <w:color w:val="000000"/>
                <w:sz w:val="20"/>
                <w:szCs w:val="20"/>
                <w:lang w:eastAsia="ru-RU"/>
              </w:rPr>
              <w:t>Годовое количество образования ТКО и подобных им отходов по данным статистической отчетности, тонн в год*</w:t>
            </w:r>
            <w:bookmarkEnd w:id="5"/>
          </w:p>
        </w:tc>
      </w:tr>
      <w:tr w:rsidR="002172CA" w:rsidRPr="00A56E5E" w:rsidTr="00680A40">
        <w:trPr>
          <w:trHeight w:val="510"/>
        </w:trPr>
        <w:tc>
          <w:tcPr>
            <w:tcW w:w="1134" w:type="pct"/>
            <w:vMerge/>
            <w:tcBorders>
              <w:top w:val="single" w:sz="4" w:space="0" w:color="auto"/>
              <w:left w:val="single" w:sz="4" w:space="0" w:color="auto"/>
              <w:bottom w:val="single" w:sz="4" w:space="0" w:color="auto"/>
              <w:right w:val="single" w:sz="4" w:space="0" w:color="auto"/>
            </w:tcBorders>
            <w:vAlign w:val="center"/>
            <w:hideMark/>
          </w:tcPr>
          <w:p w:rsidR="002172CA" w:rsidRPr="00A56E5E" w:rsidRDefault="002172CA" w:rsidP="002172CA">
            <w:pPr>
              <w:spacing w:after="0" w:line="240" w:lineRule="auto"/>
              <w:ind w:firstLine="0"/>
              <w:jc w:val="left"/>
              <w:rPr>
                <w:rFonts w:ascii="PT Astra Serif" w:eastAsia="Times New Roman" w:hAnsi="PT Astra Serif" w:cs="Times New Roman"/>
                <w:color w:val="000000"/>
                <w:sz w:val="20"/>
                <w:szCs w:val="20"/>
                <w:lang w:eastAsia="ru-RU"/>
              </w:rPr>
            </w:pPr>
          </w:p>
        </w:tc>
        <w:tc>
          <w:tcPr>
            <w:tcW w:w="967" w:type="pct"/>
            <w:gridSpan w:val="2"/>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201</w:t>
            </w:r>
            <w:r w:rsidR="00397E95" w:rsidRPr="00A56E5E">
              <w:rPr>
                <w:rFonts w:ascii="PT Astra Serif" w:eastAsia="Times New Roman" w:hAnsi="PT Astra Serif" w:cs="Times New Roman"/>
                <w:color w:val="000000"/>
                <w:sz w:val="20"/>
                <w:szCs w:val="20"/>
                <w:lang w:eastAsia="ru-RU"/>
              </w:rPr>
              <w:t>7</w:t>
            </w:r>
          </w:p>
        </w:tc>
        <w:tc>
          <w:tcPr>
            <w:tcW w:w="949" w:type="pct"/>
            <w:gridSpan w:val="2"/>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201</w:t>
            </w:r>
            <w:r w:rsidR="00397E95" w:rsidRPr="00A56E5E">
              <w:rPr>
                <w:rFonts w:ascii="PT Astra Serif" w:eastAsia="Times New Roman" w:hAnsi="PT Astra Serif" w:cs="Times New Roman"/>
                <w:color w:val="000000"/>
                <w:sz w:val="20"/>
                <w:szCs w:val="20"/>
                <w:lang w:eastAsia="ru-RU"/>
              </w:rPr>
              <w:t>8</w:t>
            </w:r>
          </w:p>
        </w:tc>
        <w:tc>
          <w:tcPr>
            <w:tcW w:w="939"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201</w:t>
            </w:r>
            <w:r w:rsidR="00397E95" w:rsidRPr="00A56E5E">
              <w:rPr>
                <w:rFonts w:ascii="PT Astra Serif" w:eastAsia="Times New Roman" w:hAnsi="PT Astra Serif" w:cs="Times New Roman"/>
                <w:color w:val="000000"/>
                <w:sz w:val="20"/>
                <w:szCs w:val="20"/>
                <w:lang w:eastAsia="ru-RU"/>
              </w:rPr>
              <w:t>9</w:t>
            </w:r>
          </w:p>
        </w:tc>
        <w:tc>
          <w:tcPr>
            <w:tcW w:w="1011"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среднегодовое значение</w:t>
            </w:r>
          </w:p>
        </w:tc>
      </w:tr>
      <w:tr w:rsidR="00A2737E" w:rsidRPr="00A56E5E" w:rsidTr="00680A40">
        <w:trPr>
          <w:trHeight w:val="300"/>
        </w:trPr>
        <w:tc>
          <w:tcPr>
            <w:tcW w:w="1134" w:type="pct"/>
            <w:tcBorders>
              <w:top w:val="nil"/>
              <w:left w:val="single" w:sz="4" w:space="0" w:color="auto"/>
              <w:bottom w:val="single" w:sz="4" w:space="0" w:color="auto"/>
              <w:right w:val="single" w:sz="4" w:space="0" w:color="auto"/>
            </w:tcBorders>
            <w:shd w:val="clear" w:color="auto" w:fill="auto"/>
            <w:vAlign w:val="center"/>
            <w:hideMark/>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ТКО IV класса опасности</w:t>
            </w:r>
          </w:p>
        </w:tc>
        <w:tc>
          <w:tcPr>
            <w:tcW w:w="967" w:type="pct"/>
            <w:gridSpan w:val="2"/>
            <w:tcBorders>
              <w:top w:val="nil"/>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23141</w:t>
            </w:r>
          </w:p>
        </w:tc>
        <w:tc>
          <w:tcPr>
            <w:tcW w:w="949" w:type="pct"/>
            <w:gridSpan w:val="2"/>
            <w:tcBorders>
              <w:top w:val="nil"/>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33765</w:t>
            </w:r>
          </w:p>
        </w:tc>
        <w:tc>
          <w:tcPr>
            <w:tcW w:w="939" w:type="pct"/>
            <w:tcBorders>
              <w:top w:val="nil"/>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38044</w:t>
            </w:r>
          </w:p>
        </w:tc>
        <w:tc>
          <w:tcPr>
            <w:tcW w:w="1011" w:type="pct"/>
            <w:tcBorders>
              <w:top w:val="nil"/>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31650</w:t>
            </w:r>
          </w:p>
        </w:tc>
      </w:tr>
      <w:tr w:rsidR="00A2737E" w:rsidRPr="00A56E5E" w:rsidTr="00680A40">
        <w:trPr>
          <w:trHeight w:val="300"/>
        </w:trPr>
        <w:tc>
          <w:tcPr>
            <w:tcW w:w="1134" w:type="pct"/>
            <w:tcBorders>
              <w:top w:val="nil"/>
              <w:left w:val="single" w:sz="4" w:space="0" w:color="auto"/>
              <w:bottom w:val="single" w:sz="4" w:space="0" w:color="auto"/>
              <w:right w:val="single" w:sz="4" w:space="0" w:color="auto"/>
            </w:tcBorders>
            <w:shd w:val="clear" w:color="auto" w:fill="auto"/>
            <w:vAlign w:val="center"/>
            <w:hideMark/>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ТКО V класса опасности</w:t>
            </w:r>
          </w:p>
        </w:tc>
        <w:tc>
          <w:tcPr>
            <w:tcW w:w="967" w:type="pct"/>
            <w:gridSpan w:val="2"/>
            <w:tcBorders>
              <w:top w:val="nil"/>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23493</w:t>
            </w:r>
          </w:p>
        </w:tc>
        <w:tc>
          <w:tcPr>
            <w:tcW w:w="949" w:type="pct"/>
            <w:gridSpan w:val="2"/>
            <w:tcBorders>
              <w:top w:val="nil"/>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40993</w:t>
            </w:r>
          </w:p>
        </w:tc>
        <w:tc>
          <w:tcPr>
            <w:tcW w:w="939" w:type="pct"/>
            <w:tcBorders>
              <w:top w:val="nil"/>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51005</w:t>
            </w:r>
          </w:p>
        </w:tc>
        <w:tc>
          <w:tcPr>
            <w:tcW w:w="1011" w:type="pct"/>
            <w:tcBorders>
              <w:top w:val="nil"/>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38497</w:t>
            </w:r>
          </w:p>
        </w:tc>
      </w:tr>
      <w:tr w:rsidR="00A2737E" w:rsidRPr="00A56E5E" w:rsidTr="00680A40">
        <w:trPr>
          <w:trHeight w:val="300"/>
        </w:trPr>
        <w:tc>
          <w:tcPr>
            <w:tcW w:w="11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2737E" w:rsidRPr="00A56E5E" w:rsidRDefault="00A2737E" w:rsidP="00A2737E">
            <w:pPr>
              <w:spacing w:after="0" w:line="240" w:lineRule="auto"/>
              <w:ind w:firstLine="0"/>
              <w:jc w:val="center"/>
              <w:rPr>
                <w:rFonts w:ascii="PT Astra Serif" w:eastAsia="Times New Roman" w:hAnsi="PT Astra Serif" w:cs="Times New Roman"/>
                <w:b/>
                <w:bCs/>
                <w:color w:val="000000"/>
                <w:sz w:val="20"/>
                <w:szCs w:val="20"/>
                <w:lang w:eastAsia="ru-RU"/>
              </w:rPr>
            </w:pPr>
            <w:r w:rsidRPr="00A56E5E">
              <w:rPr>
                <w:rFonts w:ascii="PT Astra Serif" w:eastAsia="Times New Roman" w:hAnsi="PT Astra Serif" w:cs="Times New Roman"/>
                <w:b/>
                <w:bCs/>
                <w:color w:val="000000"/>
                <w:sz w:val="20"/>
                <w:szCs w:val="20"/>
                <w:lang w:eastAsia="ru-RU"/>
              </w:rPr>
              <w:t>Всего:</w:t>
            </w:r>
          </w:p>
        </w:tc>
        <w:tc>
          <w:tcPr>
            <w:tcW w:w="967" w:type="pct"/>
            <w:gridSpan w:val="2"/>
            <w:tcBorders>
              <w:top w:val="single" w:sz="4" w:space="0" w:color="auto"/>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b/>
                <w:color w:val="000000"/>
                <w:sz w:val="20"/>
                <w:szCs w:val="20"/>
                <w:lang w:eastAsia="ru-RU"/>
              </w:rPr>
            </w:pPr>
            <w:r w:rsidRPr="00A56E5E">
              <w:rPr>
                <w:rFonts w:ascii="PT Astra Serif" w:eastAsia="Times New Roman" w:hAnsi="PT Astra Serif" w:cs="Times New Roman"/>
                <w:b/>
                <w:color w:val="000000"/>
                <w:sz w:val="20"/>
                <w:szCs w:val="20"/>
                <w:lang w:eastAsia="ru-RU"/>
              </w:rPr>
              <w:t>46634</w:t>
            </w:r>
          </w:p>
        </w:tc>
        <w:tc>
          <w:tcPr>
            <w:tcW w:w="949" w:type="pct"/>
            <w:gridSpan w:val="2"/>
            <w:tcBorders>
              <w:top w:val="single" w:sz="4" w:space="0" w:color="auto"/>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b/>
                <w:color w:val="000000"/>
                <w:sz w:val="20"/>
                <w:szCs w:val="20"/>
                <w:lang w:eastAsia="ru-RU"/>
              </w:rPr>
            </w:pPr>
            <w:r w:rsidRPr="00A56E5E">
              <w:rPr>
                <w:rFonts w:ascii="PT Astra Serif" w:eastAsia="Times New Roman" w:hAnsi="PT Astra Serif" w:cs="Times New Roman"/>
                <w:b/>
                <w:color w:val="000000"/>
                <w:sz w:val="20"/>
                <w:szCs w:val="20"/>
                <w:lang w:eastAsia="ru-RU"/>
              </w:rPr>
              <w:t>74758</w:t>
            </w:r>
          </w:p>
        </w:tc>
        <w:tc>
          <w:tcPr>
            <w:tcW w:w="939" w:type="pct"/>
            <w:tcBorders>
              <w:top w:val="single" w:sz="4" w:space="0" w:color="auto"/>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b/>
                <w:color w:val="000000"/>
                <w:sz w:val="20"/>
                <w:szCs w:val="20"/>
                <w:lang w:eastAsia="ru-RU"/>
              </w:rPr>
            </w:pPr>
            <w:r w:rsidRPr="00A56E5E">
              <w:rPr>
                <w:rFonts w:ascii="PT Astra Serif" w:eastAsia="Times New Roman" w:hAnsi="PT Astra Serif" w:cs="Times New Roman"/>
                <w:b/>
                <w:color w:val="000000"/>
                <w:sz w:val="20"/>
                <w:szCs w:val="20"/>
                <w:lang w:eastAsia="ru-RU"/>
              </w:rPr>
              <w:t>89049</w:t>
            </w:r>
          </w:p>
        </w:tc>
        <w:tc>
          <w:tcPr>
            <w:tcW w:w="1011" w:type="pct"/>
            <w:tcBorders>
              <w:top w:val="single" w:sz="4" w:space="0" w:color="auto"/>
              <w:left w:val="nil"/>
              <w:bottom w:val="single" w:sz="4" w:space="0" w:color="auto"/>
              <w:right w:val="single" w:sz="4" w:space="0" w:color="auto"/>
            </w:tcBorders>
            <w:shd w:val="clear" w:color="auto" w:fill="auto"/>
            <w:vAlign w:val="center"/>
          </w:tcPr>
          <w:p w:rsidR="00A2737E" w:rsidRPr="00A56E5E" w:rsidRDefault="00A2737E" w:rsidP="00A2737E">
            <w:pPr>
              <w:spacing w:after="0" w:line="240" w:lineRule="auto"/>
              <w:ind w:firstLine="0"/>
              <w:jc w:val="center"/>
              <w:rPr>
                <w:rFonts w:ascii="PT Astra Serif" w:eastAsia="Times New Roman" w:hAnsi="PT Astra Serif" w:cs="Times New Roman"/>
                <w:b/>
                <w:color w:val="000000"/>
                <w:sz w:val="20"/>
                <w:szCs w:val="20"/>
                <w:lang w:eastAsia="ru-RU"/>
              </w:rPr>
            </w:pPr>
            <w:r w:rsidRPr="00A56E5E">
              <w:rPr>
                <w:rFonts w:ascii="PT Astra Serif" w:eastAsia="Times New Roman" w:hAnsi="PT Astra Serif" w:cs="Times New Roman"/>
                <w:b/>
                <w:color w:val="000000"/>
                <w:sz w:val="20"/>
                <w:szCs w:val="20"/>
                <w:lang w:eastAsia="ru-RU"/>
              </w:rPr>
              <w:t>70147</w:t>
            </w:r>
          </w:p>
        </w:tc>
      </w:tr>
      <w:tr w:rsidR="00680A40" w:rsidRPr="00A56E5E" w:rsidTr="00680A40">
        <w:trPr>
          <w:trHeight w:val="300"/>
        </w:trPr>
        <w:tc>
          <w:tcPr>
            <w:tcW w:w="1230" w:type="pct"/>
            <w:gridSpan w:val="2"/>
            <w:tcBorders>
              <w:top w:val="single" w:sz="4" w:space="0" w:color="auto"/>
              <w:left w:val="nil"/>
              <w:bottom w:val="nil"/>
              <w:right w:val="nil"/>
            </w:tcBorders>
            <w:shd w:val="clear" w:color="auto" w:fill="auto"/>
            <w:vAlign w:val="center"/>
            <w:hideMark/>
          </w:tcPr>
          <w:p w:rsidR="00680A40" w:rsidRPr="00A56E5E" w:rsidRDefault="00680A40" w:rsidP="00001B44">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 - округленные значения</w:t>
            </w:r>
          </w:p>
        </w:tc>
        <w:tc>
          <w:tcPr>
            <w:tcW w:w="960" w:type="pct"/>
            <w:gridSpan w:val="2"/>
            <w:tcBorders>
              <w:top w:val="single" w:sz="4" w:space="0" w:color="auto"/>
              <w:left w:val="nil"/>
              <w:bottom w:val="nil"/>
              <w:right w:val="nil"/>
            </w:tcBorders>
            <w:shd w:val="clear" w:color="auto" w:fill="auto"/>
            <w:noWrap/>
            <w:vAlign w:val="bottom"/>
            <w:hideMark/>
          </w:tcPr>
          <w:p w:rsidR="00680A40" w:rsidRPr="00A56E5E" w:rsidRDefault="00680A40" w:rsidP="00001B44">
            <w:pPr>
              <w:spacing w:after="0" w:line="240" w:lineRule="auto"/>
              <w:ind w:firstLine="0"/>
              <w:jc w:val="left"/>
              <w:rPr>
                <w:rFonts w:ascii="PT Astra Serif" w:eastAsia="Times New Roman" w:hAnsi="PT Astra Serif" w:cs="Times New Roman"/>
                <w:color w:val="000000"/>
                <w:sz w:val="16"/>
                <w:szCs w:val="16"/>
                <w:lang w:eastAsia="ru-RU"/>
              </w:rPr>
            </w:pPr>
          </w:p>
        </w:tc>
        <w:tc>
          <w:tcPr>
            <w:tcW w:w="860" w:type="pct"/>
            <w:tcBorders>
              <w:top w:val="single" w:sz="4" w:space="0" w:color="auto"/>
              <w:left w:val="nil"/>
              <w:bottom w:val="nil"/>
              <w:right w:val="nil"/>
            </w:tcBorders>
            <w:shd w:val="clear" w:color="auto" w:fill="auto"/>
            <w:noWrap/>
            <w:vAlign w:val="bottom"/>
            <w:hideMark/>
          </w:tcPr>
          <w:p w:rsidR="00680A40" w:rsidRPr="00A56E5E" w:rsidRDefault="00680A40" w:rsidP="00001B44">
            <w:pPr>
              <w:spacing w:after="0" w:line="240" w:lineRule="auto"/>
              <w:ind w:firstLine="0"/>
              <w:jc w:val="left"/>
              <w:rPr>
                <w:rFonts w:ascii="PT Astra Serif" w:eastAsia="Times New Roman" w:hAnsi="PT Astra Serif" w:cs="Times New Roman"/>
                <w:sz w:val="20"/>
                <w:szCs w:val="20"/>
                <w:lang w:eastAsia="ru-RU"/>
              </w:rPr>
            </w:pPr>
          </w:p>
        </w:tc>
        <w:tc>
          <w:tcPr>
            <w:tcW w:w="939" w:type="pct"/>
            <w:tcBorders>
              <w:top w:val="single" w:sz="4" w:space="0" w:color="auto"/>
              <w:left w:val="nil"/>
              <w:bottom w:val="nil"/>
              <w:right w:val="nil"/>
            </w:tcBorders>
            <w:shd w:val="clear" w:color="auto" w:fill="auto"/>
            <w:noWrap/>
            <w:vAlign w:val="bottom"/>
            <w:hideMark/>
          </w:tcPr>
          <w:p w:rsidR="00680A40" w:rsidRPr="00A56E5E" w:rsidRDefault="00680A40" w:rsidP="00001B44">
            <w:pPr>
              <w:spacing w:after="0" w:line="240" w:lineRule="auto"/>
              <w:ind w:firstLine="0"/>
              <w:jc w:val="left"/>
              <w:rPr>
                <w:rFonts w:ascii="PT Astra Serif" w:eastAsia="Times New Roman" w:hAnsi="PT Astra Serif" w:cs="Times New Roman"/>
                <w:sz w:val="20"/>
                <w:szCs w:val="20"/>
                <w:lang w:eastAsia="ru-RU"/>
              </w:rPr>
            </w:pPr>
          </w:p>
        </w:tc>
        <w:tc>
          <w:tcPr>
            <w:tcW w:w="1011" w:type="pct"/>
            <w:tcBorders>
              <w:top w:val="single" w:sz="4" w:space="0" w:color="auto"/>
              <w:left w:val="nil"/>
              <w:bottom w:val="nil"/>
              <w:right w:val="nil"/>
            </w:tcBorders>
            <w:shd w:val="clear" w:color="auto" w:fill="auto"/>
            <w:noWrap/>
            <w:vAlign w:val="bottom"/>
            <w:hideMark/>
          </w:tcPr>
          <w:p w:rsidR="00680A40" w:rsidRPr="00A56E5E" w:rsidRDefault="00680A40" w:rsidP="00001B44">
            <w:pPr>
              <w:spacing w:after="0" w:line="240" w:lineRule="auto"/>
              <w:ind w:firstLine="0"/>
              <w:jc w:val="left"/>
              <w:rPr>
                <w:rFonts w:ascii="PT Astra Serif" w:eastAsia="Times New Roman" w:hAnsi="PT Astra Serif" w:cs="Times New Roman"/>
                <w:sz w:val="20"/>
                <w:szCs w:val="20"/>
                <w:lang w:eastAsia="ru-RU"/>
              </w:rPr>
            </w:pPr>
          </w:p>
        </w:tc>
      </w:tr>
    </w:tbl>
    <w:p w:rsidR="00495D8D" w:rsidRPr="00A56E5E" w:rsidRDefault="00844586" w:rsidP="001A6BFD">
      <w:pPr>
        <w:pStyle w:val="20"/>
        <w:spacing w:before="240" w:after="120" w:line="276" w:lineRule="auto"/>
        <w:jc w:val="both"/>
        <w:rPr>
          <w:rFonts w:ascii="PT Astra Serif" w:hAnsi="PT Astra Serif"/>
        </w:rPr>
      </w:pPr>
      <w:bookmarkStart w:id="6" w:name="_Toc51323733"/>
      <w:r w:rsidRPr="00A56E5E">
        <w:rPr>
          <w:rFonts w:ascii="PT Astra Serif" w:hAnsi="PT Astra Serif"/>
        </w:rPr>
        <w:t>2</w:t>
      </w:r>
      <w:r w:rsidR="00033F0B" w:rsidRPr="00A56E5E">
        <w:rPr>
          <w:rFonts w:ascii="PT Astra Serif" w:hAnsi="PT Astra Serif"/>
        </w:rPr>
        <w:t>.2</w:t>
      </w:r>
      <w:r w:rsidR="00495D8D" w:rsidRPr="00A56E5E">
        <w:rPr>
          <w:rFonts w:ascii="PT Astra Serif" w:hAnsi="PT Astra Serif"/>
        </w:rPr>
        <w:t xml:space="preserve"> Сведения о количестве образования отходов на территории </w:t>
      </w:r>
      <w:r w:rsidR="00FD2526" w:rsidRPr="00A56E5E">
        <w:rPr>
          <w:rFonts w:ascii="PT Astra Serif" w:hAnsi="PT Astra Serif"/>
        </w:rPr>
        <w:t>Т</w:t>
      </w:r>
      <w:r w:rsidR="00B8266B" w:rsidRPr="00A56E5E">
        <w:rPr>
          <w:rFonts w:ascii="PT Astra Serif" w:hAnsi="PT Astra Serif"/>
        </w:rPr>
        <w:t>омской</w:t>
      </w:r>
      <w:r w:rsidR="00495D8D" w:rsidRPr="00A56E5E">
        <w:rPr>
          <w:rFonts w:ascii="PT Astra Serif" w:hAnsi="PT Astra Serif"/>
        </w:rPr>
        <w:t>области, систематизированные по видам отходов согласно федеральному классификационному каталогу отходов и их классам опасности</w:t>
      </w:r>
      <w:bookmarkEnd w:id="6"/>
    </w:p>
    <w:p w:rsidR="006740CE" w:rsidRPr="00A56E5E" w:rsidRDefault="006740CE"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В таблице </w:t>
      </w:r>
      <w:r w:rsidR="001A6BFD" w:rsidRPr="00A56E5E">
        <w:rPr>
          <w:rFonts w:ascii="PT Astra Serif" w:eastAsia="Times New Roman" w:hAnsi="PT Astra Serif" w:cs="Times New Roman"/>
        </w:rPr>
        <w:t>2.</w:t>
      </w:r>
      <w:r w:rsidR="0000160B" w:rsidRPr="00A56E5E">
        <w:rPr>
          <w:rFonts w:ascii="PT Astra Serif" w:eastAsia="Times New Roman" w:hAnsi="PT Astra Serif" w:cs="Times New Roman"/>
        </w:rPr>
        <w:t>2</w:t>
      </w:r>
      <w:r w:rsidRPr="00A56E5E">
        <w:rPr>
          <w:rFonts w:ascii="PT Astra Serif" w:eastAsia="Times New Roman" w:hAnsi="PT Astra Serif" w:cs="Times New Roman"/>
        </w:rPr>
        <w:t xml:space="preserve">показано общее распределение отходов, образующихся в </w:t>
      </w:r>
      <w:r w:rsidR="00B8266B" w:rsidRPr="00A56E5E">
        <w:rPr>
          <w:rFonts w:ascii="PT Astra Serif" w:eastAsia="Times New Roman" w:hAnsi="PT Astra Serif" w:cs="Times New Roman"/>
        </w:rPr>
        <w:t>Томской</w:t>
      </w:r>
      <w:r w:rsidRPr="00A56E5E">
        <w:rPr>
          <w:rFonts w:ascii="PT Astra Serif" w:eastAsia="Times New Roman" w:hAnsi="PT Astra Serif" w:cs="Times New Roman"/>
        </w:rPr>
        <w:t xml:space="preserve"> области, по классам опасности за период </w:t>
      </w:r>
      <w:r w:rsidR="002172CA" w:rsidRPr="00A56E5E">
        <w:rPr>
          <w:rFonts w:ascii="PT Astra Serif" w:eastAsia="Times New Roman" w:hAnsi="PT Astra Serif" w:cs="Times New Roman"/>
        </w:rPr>
        <w:t>201</w:t>
      </w:r>
      <w:r w:rsidR="00E7709A" w:rsidRPr="00A56E5E">
        <w:rPr>
          <w:rFonts w:ascii="PT Astra Serif" w:eastAsia="Times New Roman" w:hAnsi="PT Astra Serif" w:cs="Times New Roman"/>
        </w:rPr>
        <w:t>7</w:t>
      </w:r>
      <w:r w:rsidR="002172CA" w:rsidRPr="00A56E5E">
        <w:rPr>
          <w:rFonts w:ascii="PT Astra Serif" w:eastAsia="Times New Roman" w:hAnsi="PT Astra Serif" w:cs="Times New Roman"/>
        </w:rPr>
        <w:t>, 201</w:t>
      </w:r>
      <w:r w:rsidR="00E7709A" w:rsidRPr="00A56E5E">
        <w:rPr>
          <w:rFonts w:ascii="PT Astra Serif" w:eastAsia="Times New Roman" w:hAnsi="PT Astra Serif" w:cs="Times New Roman"/>
        </w:rPr>
        <w:t>8</w:t>
      </w:r>
      <w:r w:rsidR="002172CA" w:rsidRPr="00A56E5E">
        <w:rPr>
          <w:rFonts w:ascii="PT Astra Serif" w:eastAsia="Times New Roman" w:hAnsi="PT Astra Serif" w:cs="Times New Roman"/>
        </w:rPr>
        <w:t xml:space="preserve"> и 201</w:t>
      </w:r>
      <w:r w:rsidR="00E7709A" w:rsidRPr="00A56E5E">
        <w:rPr>
          <w:rFonts w:ascii="PT Astra Serif" w:eastAsia="Times New Roman" w:hAnsi="PT Astra Serif" w:cs="Times New Roman"/>
        </w:rPr>
        <w:t>9</w:t>
      </w:r>
      <w:r w:rsidRPr="00A56E5E">
        <w:rPr>
          <w:rFonts w:ascii="PT Astra Serif" w:eastAsia="Times New Roman" w:hAnsi="PT Astra Serif" w:cs="Times New Roman"/>
        </w:rPr>
        <w:t xml:space="preserve"> годов, а также их среднегодовые количества</w:t>
      </w:r>
      <w:r w:rsidR="008850F0" w:rsidRPr="00A56E5E">
        <w:rPr>
          <w:rFonts w:ascii="PT Astra Serif" w:eastAsia="Times New Roman" w:hAnsi="PT Astra Serif" w:cs="Times New Roman"/>
        </w:rPr>
        <w:t xml:space="preserve"> согласно статистической отчетности 2-ТП (отходы)</w:t>
      </w:r>
      <w:r w:rsidRPr="00A56E5E">
        <w:rPr>
          <w:rFonts w:ascii="PT Astra Serif" w:eastAsia="Times New Roman" w:hAnsi="PT Astra Serif" w:cs="Times New Roman"/>
        </w:rPr>
        <w:t>.</w:t>
      </w:r>
    </w:p>
    <w:p w:rsidR="00466DE6" w:rsidRPr="00A56E5E" w:rsidRDefault="00466DE6" w:rsidP="005E2095">
      <w:pPr>
        <w:spacing w:after="120" w:line="276" w:lineRule="auto"/>
        <w:ind w:firstLine="0"/>
        <w:rPr>
          <w:rFonts w:ascii="PT Astra Serif" w:eastAsia="Times New Roman" w:hAnsi="PT Astra Serif" w:cs="Times New Roman"/>
          <w:u w:val="single"/>
        </w:rPr>
      </w:pPr>
      <w:r w:rsidRPr="00A56E5E">
        <w:rPr>
          <w:rFonts w:ascii="PT Astra Serif" w:eastAsia="Times New Roman" w:hAnsi="PT Astra Serif" w:cs="Times New Roman"/>
        </w:rPr>
        <w:t xml:space="preserve">Данные по количеству образующихся прочих видов отходов, не относящихся к твердым коммунальным отходам, по классам опасности приведены в </w:t>
      </w:r>
      <w:r w:rsidR="006622C3" w:rsidRPr="00A56E5E">
        <w:rPr>
          <w:rFonts w:ascii="PT Astra Serif" w:eastAsia="Times New Roman" w:hAnsi="PT Astra Serif" w:cs="Times New Roman"/>
          <w:u w:val="single"/>
        </w:rPr>
        <w:t xml:space="preserve">Приложении </w:t>
      </w:r>
      <w:r w:rsidR="000066C8" w:rsidRPr="00A56E5E">
        <w:rPr>
          <w:rFonts w:ascii="PT Astra Serif" w:eastAsia="Times New Roman" w:hAnsi="PT Astra Serif" w:cs="Times New Roman"/>
          <w:u w:val="single"/>
        </w:rPr>
        <w:t>5.</w:t>
      </w:r>
    </w:p>
    <w:p w:rsidR="002172CA" w:rsidRPr="00A56E5E" w:rsidRDefault="002172CA">
      <w:pPr>
        <w:ind w:firstLine="0"/>
        <w:jc w:val="left"/>
        <w:rPr>
          <w:rFonts w:ascii="PT Astra Serif" w:eastAsia="Times New Roman" w:hAnsi="PT Astra Serif" w:cs="Times New Roman"/>
          <w:i/>
          <w:iCs/>
          <w:szCs w:val="20"/>
        </w:rPr>
      </w:pPr>
      <w:r w:rsidRPr="00A56E5E">
        <w:rPr>
          <w:rFonts w:ascii="PT Astra Serif" w:hAnsi="PT Astra Serif"/>
        </w:rPr>
        <w:br w:type="page"/>
      </w:r>
    </w:p>
    <w:p w:rsidR="001A6BFD" w:rsidRPr="00A56E5E" w:rsidRDefault="006D1AFE" w:rsidP="008D767D">
      <w:pPr>
        <w:pStyle w:val="af2"/>
        <w:spacing w:after="0" w:line="276" w:lineRule="auto"/>
        <w:ind w:firstLine="709"/>
        <w:jc w:val="center"/>
        <w:rPr>
          <w:rFonts w:ascii="PT Astra Serif" w:eastAsia="Calibri" w:hAnsi="PT Astra Serif"/>
          <w:szCs w:val="24"/>
          <w:lang w:eastAsia="ar-SA"/>
        </w:rPr>
      </w:pPr>
      <w:r w:rsidRPr="00A56E5E">
        <w:rPr>
          <w:rFonts w:ascii="PT Astra Serif" w:hAnsi="PT Astra Serif"/>
        </w:rPr>
        <w:t xml:space="preserve">Таблица </w:t>
      </w:r>
      <w:r w:rsidR="001A6BFD" w:rsidRPr="00A56E5E">
        <w:rPr>
          <w:rFonts w:ascii="PT Astra Serif" w:hAnsi="PT Astra Serif"/>
        </w:rPr>
        <w:t>2.</w:t>
      </w:r>
      <w:r w:rsidR="0000160B" w:rsidRPr="00A56E5E">
        <w:rPr>
          <w:rFonts w:ascii="PT Astra Serif" w:hAnsi="PT Astra Serif"/>
        </w:rPr>
        <w:t>2</w:t>
      </w:r>
      <w:r w:rsidRPr="00A56E5E">
        <w:rPr>
          <w:rFonts w:ascii="PT Astra Serif" w:hAnsi="PT Astra Serif"/>
        </w:rPr>
        <w:t xml:space="preserve">. </w:t>
      </w:r>
      <w:r w:rsidR="006740CE" w:rsidRPr="00A56E5E">
        <w:rPr>
          <w:rFonts w:ascii="PT Astra Serif" w:eastAsia="Calibri" w:hAnsi="PT Astra Serif"/>
          <w:szCs w:val="24"/>
          <w:lang w:eastAsia="ar-SA"/>
        </w:rPr>
        <w:t xml:space="preserve">Сводная информация об общем распределении отходов, </w:t>
      </w:r>
    </w:p>
    <w:p w:rsidR="006740CE" w:rsidRPr="00A56E5E" w:rsidRDefault="006740CE" w:rsidP="001A6BFD">
      <w:pPr>
        <w:pStyle w:val="af2"/>
        <w:spacing w:after="120" w:line="276" w:lineRule="auto"/>
        <w:ind w:firstLine="709"/>
        <w:jc w:val="center"/>
        <w:rPr>
          <w:rFonts w:ascii="PT Astra Serif" w:eastAsia="Calibri" w:hAnsi="PT Astra Serif"/>
          <w:i w:val="0"/>
          <w:iCs w:val="0"/>
          <w:szCs w:val="24"/>
          <w:lang w:eastAsia="ar-SA"/>
        </w:rPr>
      </w:pPr>
      <w:r w:rsidRPr="00A56E5E">
        <w:rPr>
          <w:rFonts w:ascii="PT Astra Serif" w:eastAsia="Calibri" w:hAnsi="PT Astra Serif"/>
          <w:szCs w:val="24"/>
          <w:lang w:eastAsia="ar-SA"/>
        </w:rPr>
        <w:t xml:space="preserve">образующихся в </w:t>
      </w:r>
      <w:r w:rsidR="00FD2526" w:rsidRPr="00A56E5E">
        <w:rPr>
          <w:rFonts w:ascii="PT Astra Serif" w:eastAsia="Calibri" w:hAnsi="PT Astra Serif"/>
          <w:szCs w:val="24"/>
          <w:lang w:eastAsia="ar-SA"/>
        </w:rPr>
        <w:t>Т</w:t>
      </w:r>
      <w:r w:rsidR="00B8266B" w:rsidRPr="00A56E5E">
        <w:rPr>
          <w:rFonts w:ascii="PT Astra Serif" w:eastAsia="Calibri" w:hAnsi="PT Astra Serif"/>
          <w:szCs w:val="24"/>
          <w:lang w:eastAsia="ar-SA"/>
        </w:rPr>
        <w:t>омской</w:t>
      </w:r>
      <w:r w:rsidRPr="00A56E5E">
        <w:rPr>
          <w:rFonts w:ascii="PT Astra Serif" w:eastAsia="Calibri" w:hAnsi="PT Astra Serif"/>
          <w:szCs w:val="24"/>
          <w:lang w:eastAsia="ar-SA"/>
        </w:rPr>
        <w:t>области, по классам опасности</w:t>
      </w:r>
    </w:p>
    <w:tbl>
      <w:tblPr>
        <w:tblW w:w="5000" w:type="pct"/>
        <w:tblLook w:val="04A0"/>
      </w:tblPr>
      <w:tblGrid>
        <w:gridCol w:w="2424"/>
        <w:gridCol w:w="1892"/>
        <w:gridCol w:w="1693"/>
        <w:gridCol w:w="1851"/>
        <w:gridCol w:w="1994"/>
      </w:tblGrid>
      <w:tr w:rsidR="002172CA" w:rsidRPr="00A56E5E" w:rsidTr="002172CA">
        <w:trPr>
          <w:trHeight w:val="300"/>
        </w:trPr>
        <w:tc>
          <w:tcPr>
            <w:tcW w:w="12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Класс опасности</w:t>
            </w:r>
          </w:p>
        </w:tc>
        <w:tc>
          <w:tcPr>
            <w:tcW w:w="3770" w:type="pct"/>
            <w:gridSpan w:val="4"/>
            <w:tcBorders>
              <w:top w:val="single" w:sz="4" w:space="0" w:color="auto"/>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Годовое количество отходов, тонн в год*</w:t>
            </w:r>
          </w:p>
        </w:tc>
      </w:tr>
      <w:tr w:rsidR="00107746" w:rsidRPr="00A56E5E" w:rsidTr="00107746">
        <w:trPr>
          <w:trHeight w:val="510"/>
        </w:trPr>
        <w:tc>
          <w:tcPr>
            <w:tcW w:w="1230" w:type="pct"/>
            <w:vMerge/>
            <w:tcBorders>
              <w:top w:val="single" w:sz="4" w:space="0" w:color="auto"/>
              <w:left w:val="single" w:sz="4" w:space="0" w:color="auto"/>
              <w:bottom w:val="single" w:sz="4" w:space="0" w:color="auto"/>
              <w:right w:val="single" w:sz="4" w:space="0" w:color="auto"/>
            </w:tcBorders>
            <w:vAlign w:val="center"/>
            <w:hideMark/>
          </w:tcPr>
          <w:p w:rsidR="00107746" w:rsidRPr="00A56E5E" w:rsidRDefault="00107746" w:rsidP="00107746">
            <w:pPr>
              <w:spacing w:after="0" w:line="240" w:lineRule="auto"/>
              <w:ind w:firstLine="0"/>
              <w:jc w:val="left"/>
              <w:rPr>
                <w:rFonts w:ascii="PT Astra Serif" w:eastAsia="Times New Roman" w:hAnsi="PT Astra Serif" w:cs="Times New Roman"/>
                <w:color w:val="000000"/>
                <w:sz w:val="20"/>
                <w:szCs w:val="20"/>
                <w:lang w:eastAsia="ru-RU"/>
              </w:rPr>
            </w:pPr>
          </w:p>
        </w:tc>
        <w:tc>
          <w:tcPr>
            <w:tcW w:w="960" w:type="pct"/>
            <w:tcBorders>
              <w:top w:val="nil"/>
              <w:left w:val="nil"/>
              <w:bottom w:val="single" w:sz="4" w:space="0" w:color="auto"/>
              <w:right w:val="single" w:sz="4" w:space="0" w:color="auto"/>
            </w:tcBorders>
            <w:shd w:val="clear" w:color="auto" w:fill="auto"/>
            <w:vAlign w:val="center"/>
            <w:hideMark/>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2017</w:t>
            </w:r>
          </w:p>
        </w:tc>
        <w:tc>
          <w:tcPr>
            <w:tcW w:w="85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2018</w:t>
            </w:r>
          </w:p>
        </w:tc>
        <w:tc>
          <w:tcPr>
            <w:tcW w:w="93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2019</w:t>
            </w:r>
          </w:p>
        </w:tc>
        <w:tc>
          <w:tcPr>
            <w:tcW w:w="1012" w:type="pct"/>
            <w:tcBorders>
              <w:top w:val="nil"/>
              <w:left w:val="nil"/>
              <w:bottom w:val="single" w:sz="4" w:space="0" w:color="auto"/>
              <w:right w:val="single" w:sz="4" w:space="0" w:color="auto"/>
            </w:tcBorders>
            <w:shd w:val="clear" w:color="auto" w:fill="auto"/>
            <w:vAlign w:val="center"/>
            <w:hideMark/>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среднегодовое значение</w:t>
            </w:r>
          </w:p>
        </w:tc>
      </w:tr>
      <w:tr w:rsidR="00107746" w:rsidRPr="00A56E5E" w:rsidTr="00107746">
        <w:trPr>
          <w:trHeight w:val="300"/>
        </w:trPr>
        <w:tc>
          <w:tcPr>
            <w:tcW w:w="1230" w:type="pct"/>
            <w:tcBorders>
              <w:top w:val="nil"/>
              <w:left w:val="single" w:sz="4" w:space="0" w:color="auto"/>
              <w:bottom w:val="single" w:sz="4" w:space="0" w:color="auto"/>
              <w:right w:val="single" w:sz="4" w:space="0" w:color="auto"/>
            </w:tcBorders>
            <w:shd w:val="clear" w:color="auto" w:fill="auto"/>
            <w:vAlign w:val="center"/>
            <w:hideMark/>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w:t>
            </w:r>
          </w:p>
        </w:tc>
        <w:tc>
          <w:tcPr>
            <w:tcW w:w="960"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48</w:t>
            </w:r>
          </w:p>
        </w:tc>
        <w:tc>
          <w:tcPr>
            <w:tcW w:w="85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w:t>
            </w:r>
          </w:p>
        </w:tc>
        <w:tc>
          <w:tcPr>
            <w:tcW w:w="93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47</w:t>
            </w:r>
          </w:p>
        </w:tc>
        <w:tc>
          <w:tcPr>
            <w:tcW w:w="1012"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48</w:t>
            </w:r>
          </w:p>
        </w:tc>
      </w:tr>
      <w:tr w:rsidR="00107746" w:rsidRPr="00A56E5E" w:rsidTr="00107746">
        <w:trPr>
          <w:trHeight w:val="300"/>
        </w:trPr>
        <w:tc>
          <w:tcPr>
            <w:tcW w:w="1230" w:type="pct"/>
            <w:tcBorders>
              <w:top w:val="nil"/>
              <w:left w:val="single" w:sz="4" w:space="0" w:color="auto"/>
              <w:bottom w:val="single" w:sz="4" w:space="0" w:color="auto"/>
              <w:right w:val="single" w:sz="4" w:space="0" w:color="auto"/>
            </w:tcBorders>
            <w:shd w:val="clear" w:color="auto" w:fill="auto"/>
            <w:vAlign w:val="center"/>
            <w:hideMark/>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w:t>
            </w:r>
          </w:p>
        </w:tc>
        <w:tc>
          <w:tcPr>
            <w:tcW w:w="960"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1489</w:t>
            </w:r>
          </w:p>
        </w:tc>
        <w:tc>
          <w:tcPr>
            <w:tcW w:w="85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406</w:t>
            </w:r>
          </w:p>
        </w:tc>
        <w:tc>
          <w:tcPr>
            <w:tcW w:w="93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919</w:t>
            </w:r>
          </w:p>
        </w:tc>
        <w:tc>
          <w:tcPr>
            <w:tcW w:w="1012"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938</w:t>
            </w:r>
          </w:p>
        </w:tc>
      </w:tr>
      <w:tr w:rsidR="00107746" w:rsidRPr="00A56E5E" w:rsidTr="00107746">
        <w:trPr>
          <w:trHeight w:val="300"/>
        </w:trPr>
        <w:tc>
          <w:tcPr>
            <w:tcW w:w="1230" w:type="pct"/>
            <w:tcBorders>
              <w:top w:val="nil"/>
              <w:left w:val="single" w:sz="4" w:space="0" w:color="auto"/>
              <w:bottom w:val="single" w:sz="4" w:space="0" w:color="auto"/>
              <w:right w:val="single" w:sz="4" w:space="0" w:color="auto"/>
            </w:tcBorders>
            <w:shd w:val="clear" w:color="auto" w:fill="auto"/>
            <w:vAlign w:val="center"/>
            <w:hideMark/>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w:t>
            </w:r>
          </w:p>
        </w:tc>
        <w:tc>
          <w:tcPr>
            <w:tcW w:w="960"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41956</w:t>
            </w:r>
          </w:p>
        </w:tc>
        <w:tc>
          <w:tcPr>
            <w:tcW w:w="85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40462</w:t>
            </w:r>
          </w:p>
        </w:tc>
        <w:tc>
          <w:tcPr>
            <w:tcW w:w="93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977225</w:t>
            </w:r>
          </w:p>
        </w:tc>
        <w:tc>
          <w:tcPr>
            <w:tcW w:w="1012"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353214</w:t>
            </w:r>
          </w:p>
        </w:tc>
      </w:tr>
      <w:tr w:rsidR="00107746" w:rsidRPr="00A56E5E" w:rsidTr="00107746">
        <w:trPr>
          <w:trHeight w:val="300"/>
        </w:trPr>
        <w:tc>
          <w:tcPr>
            <w:tcW w:w="1230" w:type="pct"/>
            <w:tcBorders>
              <w:top w:val="nil"/>
              <w:left w:val="single" w:sz="4" w:space="0" w:color="auto"/>
              <w:bottom w:val="single" w:sz="4" w:space="0" w:color="auto"/>
              <w:right w:val="single" w:sz="4" w:space="0" w:color="auto"/>
            </w:tcBorders>
            <w:shd w:val="clear" w:color="auto" w:fill="auto"/>
            <w:vAlign w:val="center"/>
            <w:hideMark/>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w:t>
            </w:r>
          </w:p>
        </w:tc>
        <w:tc>
          <w:tcPr>
            <w:tcW w:w="960"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291325</w:t>
            </w:r>
          </w:p>
        </w:tc>
        <w:tc>
          <w:tcPr>
            <w:tcW w:w="85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306847</w:t>
            </w:r>
          </w:p>
        </w:tc>
        <w:tc>
          <w:tcPr>
            <w:tcW w:w="93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241308</w:t>
            </w:r>
          </w:p>
        </w:tc>
        <w:tc>
          <w:tcPr>
            <w:tcW w:w="1012"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279827</w:t>
            </w:r>
          </w:p>
        </w:tc>
      </w:tr>
      <w:tr w:rsidR="00107746" w:rsidRPr="00A56E5E" w:rsidTr="00107746">
        <w:trPr>
          <w:trHeight w:val="300"/>
        </w:trPr>
        <w:tc>
          <w:tcPr>
            <w:tcW w:w="1230" w:type="pct"/>
            <w:tcBorders>
              <w:top w:val="nil"/>
              <w:left w:val="single" w:sz="4" w:space="0" w:color="auto"/>
              <w:bottom w:val="single" w:sz="4" w:space="0" w:color="auto"/>
              <w:right w:val="single" w:sz="4" w:space="0" w:color="auto"/>
            </w:tcBorders>
            <w:shd w:val="clear" w:color="auto" w:fill="auto"/>
            <w:vAlign w:val="center"/>
            <w:hideMark/>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w:t>
            </w:r>
          </w:p>
        </w:tc>
        <w:tc>
          <w:tcPr>
            <w:tcW w:w="960"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376215</w:t>
            </w:r>
          </w:p>
        </w:tc>
        <w:tc>
          <w:tcPr>
            <w:tcW w:w="85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497655</w:t>
            </w:r>
          </w:p>
        </w:tc>
        <w:tc>
          <w:tcPr>
            <w:tcW w:w="93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568856</w:t>
            </w:r>
          </w:p>
        </w:tc>
        <w:tc>
          <w:tcPr>
            <w:tcW w:w="1012"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480909</w:t>
            </w:r>
          </w:p>
        </w:tc>
      </w:tr>
      <w:tr w:rsidR="00107746" w:rsidRPr="00A56E5E" w:rsidTr="00107746">
        <w:trPr>
          <w:trHeight w:val="300"/>
        </w:trPr>
        <w:tc>
          <w:tcPr>
            <w:tcW w:w="1230" w:type="pct"/>
            <w:tcBorders>
              <w:top w:val="nil"/>
              <w:left w:val="single" w:sz="4" w:space="0" w:color="auto"/>
              <w:bottom w:val="single" w:sz="4" w:space="0" w:color="auto"/>
              <w:right w:val="single" w:sz="4" w:space="0" w:color="auto"/>
            </w:tcBorders>
            <w:shd w:val="clear" w:color="auto" w:fill="auto"/>
            <w:vAlign w:val="center"/>
            <w:hideMark/>
          </w:tcPr>
          <w:p w:rsidR="00107746" w:rsidRPr="00A56E5E" w:rsidRDefault="00107746" w:rsidP="00107746">
            <w:pPr>
              <w:spacing w:after="0" w:line="240" w:lineRule="auto"/>
              <w:ind w:firstLine="0"/>
              <w:jc w:val="center"/>
              <w:rPr>
                <w:rFonts w:ascii="PT Astra Serif" w:eastAsia="Times New Roman" w:hAnsi="PT Astra Serif" w:cs="Times New Roman"/>
                <w:b/>
                <w:bCs/>
                <w:color w:val="000000"/>
                <w:sz w:val="20"/>
                <w:szCs w:val="20"/>
                <w:lang w:eastAsia="ru-RU"/>
              </w:rPr>
            </w:pPr>
            <w:r w:rsidRPr="00A56E5E">
              <w:rPr>
                <w:rFonts w:ascii="PT Astra Serif" w:eastAsia="Times New Roman" w:hAnsi="PT Astra Serif" w:cs="Times New Roman"/>
                <w:b/>
                <w:bCs/>
                <w:color w:val="000000"/>
                <w:sz w:val="20"/>
                <w:szCs w:val="20"/>
                <w:lang w:eastAsia="ru-RU"/>
              </w:rPr>
              <w:t>Всего</w:t>
            </w:r>
          </w:p>
        </w:tc>
        <w:tc>
          <w:tcPr>
            <w:tcW w:w="960"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b/>
                <w:bCs/>
                <w:color w:val="000000"/>
                <w:sz w:val="20"/>
                <w:szCs w:val="20"/>
                <w:lang w:eastAsia="ru-RU"/>
              </w:rPr>
            </w:pPr>
            <w:r w:rsidRPr="00A56E5E">
              <w:rPr>
                <w:rFonts w:ascii="PT Astra Serif" w:eastAsia="Times New Roman" w:hAnsi="PT Astra Serif" w:cs="Times New Roman"/>
                <w:b/>
                <w:bCs/>
                <w:color w:val="000000"/>
                <w:sz w:val="20"/>
                <w:szCs w:val="20"/>
                <w:lang w:eastAsia="ru-RU"/>
              </w:rPr>
              <w:t>711033</w:t>
            </w:r>
          </w:p>
        </w:tc>
        <w:tc>
          <w:tcPr>
            <w:tcW w:w="85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b/>
                <w:bCs/>
                <w:color w:val="000000"/>
                <w:sz w:val="20"/>
                <w:szCs w:val="20"/>
                <w:lang w:eastAsia="ru-RU"/>
              </w:rPr>
            </w:pPr>
            <w:r w:rsidRPr="00A56E5E">
              <w:rPr>
                <w:rFonts w:ascii="PT Astra Serif" w:eastAsia="Times New Roman" w:hAnsi="PT Astra Serif" w:cs="Times New Roman"/>
                <w:b/>
                <w:bCs/>
                <w:color w:val="000000"/>
                <w:sz w:val="20"/>
                <w:szCs w:val="20"/>
                <w:lang w:eastAsia="ru-RU"/>
              </w:rPr>
              <w:t>845419</w:t>
            </w:r>
          </w:p>
        </w:tc>
        <w:tc>
          <w:tcPr>
            <w:tcW w:w="939" w:type="pct"/>
            <w:tcBorders>
              <w:top w:val="nil"/>
              <w:left w:val="nil"/>
              <w:bottom w:val="single" w:sz="4" w:space="0" w:color="auto"/>
              <w:right w:val="single" w:sz="4" w:space="0" w:color="auto"/>
            </w:tcBorders>
            <w:shd w:val="clear" w:color="auto" w:fill="auto"/>
            <w:vAlign w:val="center"/>
          </w:tcPr>
          <w:p w:rsidR="00107746" w:rsidRPr="00A56E5E" w:rsidRDefault="00107746" w:rsidP="00107746">
            <w:pPr>
              <w:spacing w:after="0" w:line="240" w:lineRule="auto"/>
              <w:ind w:firstLine="0"/>
              <w:jc w:val="center"/>
              <w:rPr>
                <w:rFonts w:ascii="PT Astra Serif" w:eastAsia="Times New Roman" w:hAnsi="PT Astra Serif" w:cs="Times New Roman"/>
                <w:b/>
                <w:bCs/>
                <w:color w:val="000000"/>
                <w:sz w:val="20"/>
                <w:szCs w:val="20"/>
                <w:lang w:eastAsia="ru-RU"/>
              </w:rPr>
            </w:pPr>
            <w:r w:rsidRPr="00A56E5E">
              <w:rPr>
                <w:rFonts w:ascii="PT Astra Serif" w:eastAsia="Times New Roman" w:hAnsi="PT Astra Serif" w:cs="Times New Roman"/>
                <w:b/>
                <w:bCs/>
                <w:color w:val="000000"/>
                <w:sz w:val="20"/>
                <w:szCs w:val="20"/>
                <w:lang w:eastAsia="ru-RU"/>
              </w:rPr>
              <w:t>1788355</w:t>
            </w:r>
          </w:p>
        </w:tc>
        <w:tc>
          <w:tcPr>
            <w:tcW w:w="1012" w:type="pct"/>
            <w:tcBorders>
              <w:top w:val="nil"/>
              <w:left w:val="nil"/>
              <w:bottom w:val="single" w:sz="4" w:space="0" w:color="auto"/>
              <w:right w:val="single" w:sz="4" w:space="0" w:color="auto"/>
            </w:tcBorders>
            <w:shd w:val="clear" w:color="auto" w:fill="auto"/>
            <w:vAlign w:val="center"/>
          </w:tcPr>
          <w:p w:rsidR="00107746" w:rsidRPr="00A56E5E" w:rsidRDefault="00E4526A" w:rsidP="00107746">
            <w:pPr>
              <w:spacing w:after="0" w:line="240" w:lineRule="auto"/>
              <w:ind w:firstLine="0"/>
              <w:jc w:val="center"/>
              <w:rPr>
                <w:rFonts w:ascii="PT Astra Serif" w:eastAsia="Times New Roman" w:hAnsi="PT Astra Serif" w:cs="Times New Roman"/>
                <w:b/>
                <w:bCs/>
                <w:color w:val="000000"/>
                <w:sz w:val="20"/>
                <w:szCs w:val="20"/>
                <w:lang w:eastAsia="ru-RU"/>
              </w:rPr>
            </w:pPr>
            <w:r w:rsidRPr="00A56E5E">
              <w:rPr>
                <w:rFonts w:ascii="PT Astra Serif" w:eastAsia="Times New Roman" w:hAnsi="PT Astra Serif" w:cs="Times New Roman"/>
                <w:b/>
                <w:bCs/>
                <w:color w:val="000000"/>
                <w:sz w:val="20"/>
                <w:szCs w:val="20"/>
                <w:lang w:eastAsia="ru-RU"/>
              </w:rPr>
              <w:t>1114936</w:t>
            </w:r>
          </w:p>
        </w:tc>
      </w:tr>
      <w:tr w:rsidR="00107746" w:rsidRPr="00A56E5E" w:rsidTr="00107746">
        <w:trPr>
          <w:trHeight w:val="300"/>
        </w:trPr>
        <w:tc>
          <w:tcPr>
            <w:tcW w:w="1230" w:type="pct"/>
            <w:tcBorders>
              <w:top w:val="nil"/>
              <w:left w:val="nil"/>
              <w:bottom w:val="nil"/>
              <w:right w:val="nil"/>
            </w:tcBorders>
            <w:shd w:val="clear" w:color="auto" w:fill="auto"/>
            <w:vAlign w:val="center"/>
            <w:hideMark/>
          </w:tcPr>
          <w:p w:rsidR="00107746" w:rsidRPr="00A56E5E" w:rsidRDefault="00107746" w:rsidP="00107746">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 - округленные значения</w:t>
            </w:r>
          </w:p>
        </w:tc>
        <w:tc>
          <w:tcPr>
            <w:tcW w:w="960" w:type="pct"/>
            <w:tcBorders>
              <w:top w:val="nil"/>
              <w:left w:val="nil"/>
              <w:bottom w:val="nil"/>
              <w:right w:val="nil"/>
            </w:tcBorders>
            <w:shd w:val="clear" w:color="auto" w:fill="auto"/>
            <w:noWrap/>
            <w:vAlign w:val="bottom"/>
            <w:hideMark/>
          </w:tcPr>
          <w:p w:rsidR="00107746" w:rsidRPr="00A56E5E" w:rsidRDefault="00107746" w:rsidP="00107746">
            <w:pPr>
              <w:spacing w:after="0" w:line="240" w:lineRule="auto"/>
              <w:ind w:firstLine="0"/>
              <w:jc w:val="left"/>
              <w:rPr>
                <w:rFonts w:ascii="PT Astra Serif" w:eastAsia="Times New Roman" w:hAnsi="PT Astra Serif" w:cs="Times New Roman"/>
                <w:color w:val="000000"/>
                <w:sz w:val="16"/>
                <w:szCs w:val="16"/>
                <w:lang w:eastAsia="ru-RU"/>
              </w:rPr>
            </w:pPr>
          </w:p>
        </w:tc>
        <w:tc>
          <w:tcPr>
            <w:tcW w:w="859" w:type="pct"/>
            <w:tcBorders>
              <w:top w:val="nil"/>
              <w:left w:val="nil"/>
              <w:bottom w:val="nil"/>
              <w:right w:val="nil"/>
            </w:tcBorders>
            <w:shd w:val="clear" w:color="auto" w:fill="auto"/>
            <w:noWrap/>
            <w:vAlign w:val="bottom"/>
            <w:hideMark/>
          </w:tcPr>
          <w:p w:rsidR="00107746" w:rsidRPr="00A56E5E" w:rsidRDefault="00107746" w:rsidP="00107746">
            <w:pPr>
              <w:spacing w:after="0" w:line="240" w:lineRule="auto"/>
              <w:ind w:firstLine="0"/>
              <w:jc w:val="left"/>
              <w:rPr>
                <w:rFonts w:ascii="PT Astra Serif" w:eastAsia="Times New Roman" w:hAnsi="PT Astra Serif" w:cs="Times New Roman"/>
                <w:sz w:val="20"/>
                <w:szCs w:val="20"/>
                <w:lang w:eastAsia="ru-RU"/>
              </w:rPr>
            </w:pPr>
          </w:p>
        </w:tc>
        <w:tc>
          <w:tcPr>
            <w:tcW w:w="939" w:type="pct"/>
            <w:tcBorders>
              <w:top w:val="nil"/>
              <w:left w:val="nil"/>
              <w:bottom w:val="nil"/>
              <w:right w:val="nil"/>
            </w:tcBorders>
            <w:shd w:val="clear" w:color="auto" w:fill="auto"/>
            <w:noWrap/>
            <w:vAlign w:val="bottom"/>
            <w:hideMark/>
          </w:tcPr>
          <w:p w:rsidR="00107746" w:rsidRPr="00A56E5E" w:rsidRDefault="00107746" w:rsidP="00107746">
            <w:pPr>
              <w:spacing w:after="0" w:line="240" w:lineRule="auto"/>
              <w:ind w:firstLine="0"/>
              <w:jc w:val="left"/>
              <w:rPr>
                <w:rFonts w:ascii="PT Astra Serif" w:eastAsia="Times New Roman" w:hAnsi="PT Astra Serif" w:cs="Times New Roman"/>
                <w:sz w:val="20"/>
                <w:szCs w:val="20"/>
                <w:lang w:eastAsia="ru-RU"/>
              </w:rPr>
            </w:pPr>
          </w:p>
        </w:tc>
        <w:tc>
          <w:tcPr>
            <w:tcW w:w="1012" w:type="pct"/>
            <w:tcBorders>
              <w:top w:val="nil"/>
              <w:left w:val="nil"/>
              <w:bottom w:val="nil"/>
              <w:right w:val="nil"/>
            </w:tcBorders>
            <w:shd w:val="clear" w:color="auto" w:fill="auto"/>
            <w:noWrap/>
            <w:vAlign w:val="bottom"/>
            <w:hideMark/>
          </w:tcPr>
          <w:p w:rsidR="00107746" w:rsidRPr="00A56E5E" w:rsidRDefault="00107746" w:rsidP="00107746">
            <w:pPr>
              <w:spacing w:after="0" w:line="240" w:lineRule="auto"/>
              <w:ind w:firstLine="0"/>
              <w:jc w:val="left"/>
              <w:rPr>
                <w:rFonts w:ascii="PT Astra Serif" w:eastAsia="Times New Roman" w:hAnsi="PT Astra Serif" w:cs="Times New Roman"/>
                <w:sz w:val="20"/>
                <w:szCs w:val="20"/>
                <w:lang w:eastAsia="ru-RU"/>
              </w:rPr>
            </w:pPr>
          </w:p>
        </w:tc>
      </w:tr>
    </w:tbl>
    <w:p w:rsidR="00B16015" w:rsidRPr="00A56E5E" w:rsidRDefault="006622C3" w:rsidP="005E2095">
      <w:pPr>
        <w:spacing w:before="120" w:after="120" w:line="276" w:lineRule="auto"/>
        <w:ind w:firstLine="0"/>
        <w:rPr>
          <w:rFonts w:ascii="PT Astra Serif" w:hAnsi="PT Astra Serif"/>
        </w:rPr>
      </w:pPr>
      <w:r w:rsidRPr="00A56E5E">
        <w:rPr>
          <w:rFonts w:ascii="PT Astra Serif" w:hAnsi="PT Astra Serif"/>
        </w:rPr>
        <w:t>И</w:t>
      </w:r>
      <w:r w:rsidR="00B16015" w:rsidRPr="00A56E5E">
        <w:rPr>
          <w:rFonts w:ascii="PT Astra Serif" w:hAnsi="PT Astra Serif"/>
        </w:rPr>
        <w:t xml:space="preserve">нформация о количестве образующихся </w:t>
      </w:r>
      <w:r w:rsidR="00C22CC5" w:rsidRPr="00A56E5E">
        <w:rPr>
          <w:rFonts w:ascii="PT Astra Serif" w:hAnsi="PT Astra Serif"/>
        </w:rPr>
        <w:t>прочих</w:t>
      </w:r>
      <w:r w:rsidR="00B16015" w:rsidRPr="00A56E5E">
        <w:rPr>
          <w:rFonts w:ascii="PT Astra Serif" w:hAnsi="PT Astra Serif"/>
        </w:rPr>
        <w:t xml:space="preserve"> видов отходов, не относящихся к твердым коммунальным отходам, для каждого источника образования отходов, </w:t>
      </w:r>
      <w:r w:rsidR="000A762D" w:rsidRPr="00A56E5E">
        <w:rPr>
          <w:rFonts w:ascii="PT Astra Serif" w:eastAsia="Times New Roman" w:hAnsi="PT Astra Serif" w:cs="Times New Roman"/>
        </w:rPr>
        <w:t>согласно статистической отчетности 2-ТП (отходы)</w:t>
      </w:r>
      <w:r w:rsidR="00B16015" w:rsidRPr="00A56E5E">
        <w:rPr>
          <w:rFonts w:ascii="PT Astra Serif" w:hAnsi="PT Astra Serif"/>
        </w:rPr>
        <w:t xml:space="preserve"> представлена в </w:t>
      </w:r>
      <w:r w:rsidR="00E67B5C" w:rsidRPr="00A56E5E">
        <w:rPr>
          <w:rFonts w:ascii="PT Astra Serif" w:hAnsi="PT Astra Serif"/>
          <w:u w:val="single"/>
        </w:rPr>
        <w:t xml:space="preserve">Приложении </w:t>
      </w:r>
      <w:r w:rsidR="00B16015" w:rsidRPr="00A56E5E">
        <w:rPr>
          <w:rFonts w:ascii="PT Astra Serif" w:hAnsi="PT Astra Serif"/>
          <w:u w:val="single"/>
        </w:rPr>
        <w:t>2</w:t>
      </w:r>
      <w:r w:rsidR="00B16015" w:rsidRPr="00A56E5E">
        <w:rPr>
          <w:rFonts w:ascii="PT Astra Serif" w:hAnsi="PT Astra Serif"/>
        </w:rPr>
        <w:t>.</w:t>
      </w:r>
    </w:p>
    <w:p w:rsidR="00B16015" w:rsidRPr="00A56E5E" w:rsidRDefault="00B16015" w:rsidP="005E2095">
      <w:pPr>
        <w:spacing w:after="120" w:line="276" w:lineRule="auto"/>
        <w:ind w:firstLine="0"/>
        <w:rPr>
          <w:rFonts w:ascii="PT Astra Serif" w:hAnsi="PT Astra Serif"/>
        </w:rPr>
      </w:pPr>
      <w:r w:rsidRPr="00A56E5E">
        <w:rPr>
          <w:rFonts w:ascii="PT Astra Serif" w:hAnsi="PT Astra Serif"/>
        </w:rPr>
        <w:t xml:space="preserve">Прогноз количества образования </w:t>
      </w:r>
      <w:r w:rsidR="00C22CC5" w:rsidRPr="00A56E5E">
        <w:rPr>
          <w:rFonts w:ascii="PT Astra Serif" w:hAnsi="PT Astra Serif"/>
        </w:rPr>
        <w:t>прочих</w:t>
      </w:r>
      <w:r w:rsidRPr="00A56E5E">
        <w:rPr>
          <w:rFonts w:ascii="PT Astra Serif" w:hAnsi="PT Astra Serif"/>
        </w:rPr>
        <w:t xml:space="preserve"> видов отходов, не относящихся к твердым коммунальным отходам, по годам реализации территориальной схемы приведен в </w:t>
      </w:r>
      <w:r w:rsidR="00E67B5C" w:rsidRPr="00A56E5E">
        <w:rPr>
          <w:rFonts w:ascii="PT Astra Serif" w:hAnsi="PT Astra Serif"/>
          <w:u w:val="single"/>
        </w:rPr>
        <w:t xml:space="preserve">Приложении </w:t>
      </w:r>
      <w:r w:rsidRPr="00A56E5E">
        <w:rPr>
          <w:rFonts w:ascii="PT Astra Serif" w:hAnsi="PT Astra Serif"/>
          <w:u w:val="single"/>
        </w:rPr>
        <w:t>4</w:t>
      </w:r>
      <w:r w:rsidRPr="00A56E5E">
        <w:rPr>
          <w:rFonts w:ascii="PT Astra Serif" w:hAnsi="PT Astra Serif"/>
        </w:rPr>
        <w:t>.</w:t>
      </w:r>
    </w:p>
    <w:p w:rsidR="00B16015" w:rsidRPr="00A56E5E" w:rsidRDefault="00B16015" w:rsidP="005E2095">
      <w:pPr>
        <w:spacing w:after="120" w:line="276" w:lineRule="auto"/>
        <w:ind w:firstLine="0"/>
        <w:rPr>
          <w:rFonts w:ascii="PT Astra Serif" w:hAnsi="PT Astra Serif"/>
        </w:rPr>
      </w:pPr>
      <w:r w:rsidRPr="00A56E5E">
        <w:rPr>
          <w:rFonts w:ascii="PT Astra Serif" w:hAnsi="PT Astra Serif"/>
        </w:rPr>
        <w:t xml:space="preserve">Прогноз количества образования отходов строительства и ремонта строился на основе данных об индексе производства по виду деятельности «строительство» согласно </w:t>
      </w:r>
      <w:r w:rsidR="00786A6B" w:rsidRPr="00A56E5E">
        <w:rPr>
          <w:rFonts w:ascii="PT Astra Serif" w:hAnsi="PT Astra Serif"/>
        </w:rPr>
        <w:t>прогнозу социально-экономического развития Томской области,</w:t>
      </w:r>
      <w:r w:rsidRPr="00A56E5E">
        <w:rPr>
          <w:rFonts w:ascii="PT Astra Serif" w:hAnsi="PT Astra Serif"/>
        </w:rPr>
        <w:t xml:space="preserve"> на </w:t>
      </w:r>
      <w:r w:rsidR="00892305" w:rsidRPr="00A56E5E">
        <w:rPr>
          <w:rFonts w:ascii="PT Astra Serif" w:hAnsi="PT Astra Serif"/>
        </w:rPr>
        <w:t>20</w:t>
      </w:r>
      <w:r w:rsidR="007532B1" w:rsidRPr="00A56E5E">
        <w:rPr>
          <w:rFonts w:ascii="PT Astra Serif" w:hAnsi="PT Astra Serif"/>
        </w:rPr>
        <w:t>20</w:t>
      </w:r>
      <w:r w:rsidRPr="00A56E5E">
        <w:rPr>
          <w:rFonts w:ascii="PT Astra Serif" w:hAnsi="PT Astra Serif"/>
        </w:rPr>
        <w:t xml:space="preserve"> год и на плановый период 20</w:t>
      </w:r>
      <w:r w:rsidR="00892305" w:rsidRPr="00A56E5E">
        <w:rPr>
          <w:rFonts w:ascii="PT Astra Serif" w:hAnsi="PT Astra Serif"/>
        </w:rPr>
        <w:t>2</w:t>
      </w:r>
      <w:r w:rsidR="007532B1" w:rsidRPr="00A56E5E">
        <w:rPr>
          <w:rFonts w:ascii="PT Astra Serif" w:hAnsi="PT Astra Serif"/>
        </w:rPr>
        <w:t>1</w:t>
      </w:r>
      <w:r w:rsidR="00892305" w:rsidRPr="00A56E5E">
        <w:rPr>
          <w:rFonts w:ascii="PT Astra Serif" w:hAnsi="PT Astra Serif"/>
        </w:rPr>
        <w:t>-</w:t>
      </w:r>
      <w:r w:rsidRPr="00A56E5E">
        <w:rPr>
          <w:rFonts w:ascii="PT Astra Serif" w:hAnsi="PT Astra Serif"/>
        </w:rPr>
        <w:t>20</w:t>
      </w:r>
      <w:r w:rsidR="007532B1" w:rsidRPr="00A56E5E">
        <w:rPr>
          <w:rFonts w:ascii="PT Astra Serif" w:hAnsi="PT Astra Serif"/>
        </w:rPr>
        <w:t>22</w:t>
      </w:r>
      <w:r w:rsidRPr="00A56E5E">
        <w:rPr>
          <w:rFonts w:ascii="PT Astra Serif" w:hAnsi="PT Astra Serif"/>
        </w:rPr>
        <w:t xml:space="preserve"> годов.</w:t>
      </w:r>
      <w:r w:rsidR="007532B1" w:rsidRPr="00A56E5E">
        <w:rPr>
          <w:rFonts w:ascii="PT Astra Serif" w:hAnsi="PT Astra Serif"/>
        </w:rPr>
        <w:t xml:space="preserve"> На периоды с 2023</w:t>
      </w:r>
      <w:r w:rsidRPr="00A56E5E">
        <w:rPr>
          <w:rFonts w:ascii="PT Astra Serif" w:hAnsi="PT Astra Serif"/>
        </w:rPr>
        <w:t xml:space="preserve"> по 20</w:t>
      </w:r>
      <w:r w:rsidR="003D140D" w:rsidRPr="00A56E5E">
        <w:rPr>
          <w:rFonts w:ascii="PT Astra Serif" w:hAnsi="PT Astra Serif"/>
        </w:rPr>
        <w:t>30</w:t>
      </w:r>
      <w:r w:rsidRPr="00A56E5E">
        <w:rPr>
          <w:rFonts w:ascii="PT Astra Serif" w:hAnsi="PT Astra Serif"/>
        </w:rPr>
        <w:t xml:space="preserve"> годы применен инде</w:t>
      </w:r>
      <w:r w:rsidR="007532B1" w:rsidRPr="00A56E5E">
        <w:rPr>
          <w:rFonts w:ascii="PT Astra Serif" w:hAnsi="PT Astra Serif"/>
        </w:rPr>
        <w:t>кс 2022</w:t>
      </w:r>
      <w:r w:rsidRPr="00A56E5E">
        <w:rPr>
          <w:rFonts w:ascii="PT Astra Serif" w:hAnsi="PT Astra Serif"/>
        </w:rPr>
        <w:t xml:space="preserve"> года.</w:t>
      </w:r>
    </w:p>
    <w:p w:rsidR="00B16015" w:rsidRPr="00A56E5E" w:rsidRDefault="00B16015" w:rsidP="005E2095">
      <w:pPr>
        <w:spacing w:after="120" w:line="276" w:lineRule="auto"/>
        <w:ind w:firstLine="0"/>
        <w:rPr>
          <w:rFonts w:ascii="PT Astra Serif" w:hAnsi="PT Astra Serif"/>
        </w:rPr>
      </w:pPr>
      <w:r w:rsidRPr="00A56E5E">
        <w:rPr>
          <w:rFonts w:ascii="PT Astra Serif" w:hAnsi="PT Astra Serif"/>
        </w:rPr>
        <w:t xml:space="preserve">Прогноз количества образования отходов снабжения электричеством, газом и паром, отходов водоснабжения и водоотведения, </w:t>
      </w:r>
      <w:r w:rsidR="003D140D" w:rsidRPr="00A56E5E">
        <w:rPr>
          <w:rFonts w:ascii="PT Astra Serif" w:hAnsi="PT Astra Serif"/>
        </w:rPr>
        <w:t>прочих отходов производства и потребления в общем объеме отходов производства и потребления</w:t>
      </w:r>
      <w:r w:rsidR="002557D1" w:rsidRPr="00A56E5E">
        <w:rPr>
          <w:rFonts w:ascii="PT Astra Serif" w:hAnsi="PT Astra Serif"/>
        </w:rPr>
        <w:t>,</w:t>
      </w:r>
      <w:r w:rsidRPr="00A56E5E">
        <w:rPr>
          <w:rFonts w:ascii="PT Astra Serif" w:hAnsi="PT Astra Serif"/>
        </w:rPr>
        <w:t>а также отходов потребления производственных и непроизводственных (материалы, изделия, утратившие потребительские свойства) по годам реализации территориальной схемы рассчитан на основании прогноза численности населения Т</w:t>
      </w:r>
      <w:r w:rsidR="00E122D3" w:rsidRPr="00A56E5E">
        <w:rPr>
          <w:rFonts w:ascii="PT Astra Serif" w:hAnsi="PT Astra Serif"/>
        </w:rPr>
        <w:t>омской</w:t>
      </w:r>
      <w:r w:rsidRPr="00A56E5E">
        <w:rPr>
          <w:rFonts w:ascii="PT Astra Serif" w:hAnsi="PT Astra Serif"/>
        </w:rPr>
        <w:t xml:space="preserve"> области по данным прогноза социально-экономического развития Т</w:t>
      </w:r>
      <w:r w:rsidR="00E122D3" w:rsidRPr="00A56E5E">
        <w:rPr>
          <w:rFonts w:ascii="PT Astra Serif" w:hAnsi="PT Astra Serif"/>
        </w:rPr>
        <w:t>омской</w:t>
      </w:r>
      <w:r w:rsidRPr="00A56E5E">
        <w:rPr>
          <w:rFonts w:ascii="PT Astra Serif" w:hAnsi="PT Astra Serif"/>
        </w:rPr>
        <w:t xml:space="preserve"> области на </w:t>
      </w:r>
      <w:r w:rsidR="00E122D3" w:rsidRPr="00A56E5E">
        <w:rPr>
          <w:rFonts w:ascii="PT Astra Serif" w:hAnsi="PT Astra Serif"/>
        </w:rPr>
        <w:t>20</w:t>
      </w:r>
      <w:r w:rsidR="007532B1" w:rsidRPr="00A56E5E">
        <w:rPr>
          <w:rFonts w:ascii="PT Astra Serif" w:hAnsi="PT Astra Serif"/>
        </w:rPr>
        <w:t>20</w:t>
      </w:r>
      <w:r w:rsidRPr="00A56E5E">
        <w:rPr>
          <w:rFonts w:ascii="PT Astra Serif" w:hAnsi="PT Astra Serif"/>
        </w:rPr>
        <w:t xml:space="preserve"> год</w:t>
      </w:r>
      <w:r w:rsidR="007532B1" w:rsidRPr="00A56E5E">
        <w:rPr>
          <w:rFonts w:ascii="PT Astra Serif" w:hAnsi="PT Astra Serif"/>
        </w:rPr>
        <w:t xml:space="preserve"> и на плановый период 2021-2022</w:t>
      </w:r>
      <w:r w:rsidRPr="00A56E5E">
        <w:rPr>
          <w:rFonts w:ascii="PT Astra Serif" w:hAnsi="PT Astra Serif"/>
        </w:rPr>
        <w:t xml:space="preserve"> годов. На периоды с 202</w:t>
      </w:r>
      <w:r w:rsidR="007532B1" w:rsidRPr="00A56E5E">
        <w:rPr>
          <w:rFonts w:ascii="PT Astra Serif" w:hAnsi="PT Astra Serif"/>
        </w:rPr>
        <w:t>3</w:t>
      </w:r>
      <w:r w:rsidRPr="00A56E5E">
        <w:rPr>
          <w:rFonts w:ascii="PT Astra Serif" w:hAnsi="PT Astra Serif"/>
        </w:rPr>
        <w:t xml:space="preserve"> по </w:t>
      </w:r>
      <w:r w:rsidR="003D140D" w:rsidRPr="00A56E5E">
        <w:rPr>
          <w:rFonts w:ascii="PT Astra Serif" w:hAnsi="PT Astra Serif"/>
        </w:rPr>
        <w:t>2030</w:t>
      </w:r>
      <w:r w:rsidRPr="00A56E5E">
        <w:rPr>
          <w:rFonts w:ascii="PT Astra Serif" w:hAnsi="PT Astra Serif"/>
        </w:rPr>
        <w:t xml:space="preserve"> годы </w:t>
      </w:r>
      <w:r w:rsidR="007532B1" w:rsidRPr="00A56E5E">
        <w:rPr>
          <w:rFonts w:ascii="PT Astra Serif" w:hAnsi="PT Astra Serif"/>
        </w:rPr>
        <w:t>применен индекс 2022</w:t>
      </w:r>
      <w:r w:rsidR="003D140D" w:rsidRPr="00A56E5E">
        <w:rPr>
          <w:rFonts w:ascii="PT Astra Serif" w:hAnsi="PT Astra Serif"/>
        </w:rPr>
        <w:t xml:space="preserve"> года</w:t>
      </w:r>
      <w:r w:rsidRPr="00A56E5E">
        <w:rPr>
          <w:rFonts w:ascii="PT Astra Serif" w:hAnsi="PT Astra Serif"/>
        </w:rPr>
        <w:t>.</w:t>
      </w:r>
    </w:p>
    <w:p w:rsidR="00B16015" w:rsidRPr="00A56E5E" w:rsidRDefault="00B16015" w:rsidP="005E2095">
      <w:pPr>
        <w:spacing w:after="120" w:line="276" w:lineRule="auto"/>
        <w:ind w:firstLine="0"/>
        <w:rPr>
          <w:rFonts w:ascii="PT Astra Serif" w:hAnsi="PT Astra Serif"/>
        </w:rPr>
      </w:pPr>
      <w:r w:rsidRPr="00A56E5E">
        <w:rPr>
          <w:rFonts w:ascii="PT Astra Serif" w:hAnsi="PT Astra Serif"/>
        </w:rPr>
        <w:t>Прогноз количества образования отходов добычи полезных ископаемых, отходов промышленного производства строился на основе данных о прогнозной динамике индекса промышленного производства по Т</w:t>
      </w:r>
      <w:r w:rsidR="00E122D3" w:rsidRPr="00A56E5E">
        <w:rPr>
          <w:rFonts w:ascii="PT Astra Serif" w:hAnsi="PT Astra Serif"/>
        </w:rPr>
        <w:t>омской</w:t>
      </w:r>
      <w:r w:rsidRPr="00A56E5E">
        <w:rPr>
          <w:rFonts w:ascii="PT Astra Serif" w:hAnsi="PT Astra Serif"/>
        </w:rPr>
        <w:t xml:space="preserve"> области, полученных из прогноза социально-экономического развития </w:t>
      </w:r>
      <w:r w:rsidR="00E122D3" w:rsidRPr="00A56E5E">
        <w:rPr>
          <w:rFonts w:ascii="PT Astra Serif" w:hAnsi="PT Astra Serif"/>
        </w:rPr>
        <w:t>Томской</w:t>
      </w:r>
      <w:r w:rsidRPr="00A56E5E">
        <w:rPr>
          <w:rFonts w:ascii="PT Astra Serif" w:hAnsi="PT Astra Serif"/>
        </w:rPr>
        <w:t xml:space="preserve"> области на </w:t>
      </w:r>
      <w:r w:rsidR="00E122D3" w:rsidRPr="00A56E5E">
        <w:rPr>
          <w:rFonts w:ascii="PT Astra Serif" w:hAnsi="PT Astra Serif"/>
        </w:rPr>
        <w:t>20</w:t>
      </w:r>
      <w:r w:rsidR="007532B1" w:rsidRPr="00A56E5E">
        <w:rPr>
          <w:rFonts w:ascii="PT Astra Serif" w:hAnsi="PT Astra Serif"/>
        </w:rPr>
        <w:t>20</w:t>
      </w:r>
      <w:r w:rsidRPr="00A56E5E">
        <w:rPr>
          <w:rFonts w:ascii="PT Astra Serif" w:hAnsi="PT Astra Serif"/>
        </w:rPr>
        <w:t xml:space="preserve"> год</w:t>
      </w:r>
      <w:r w:rsidR="007532B1" w:rsidRPr="00A56E5E">
        <w:rPr>
          <w:rFonts w:ascii="PT Astra Serif" w:hAnsi="PT Astra Serif"/>
        </w:rPr>
        <w:t xml:space="preserve"> и на плановый период 2021-2022</w:t>
      </w:r>
      <w:r w:rsidRPr="00A56E5E">
        <w:rPr>
          <w:rFonts w:ascii="PT Astra Serif" w:hAnsi="PT Astra Serif"/>
        </w:rPr>
        <w:t xml:space="preserve"> годов. На периоды с 202</w:t>
      </w:r>
      <w:r w:rsidR="007532B1" w:rsidRPr="00A56E5E">
        <w:rPr>
          <w:rFonts w:ascii="PT Astra Serif" w:hAnsi="PT Astra Serif"/>
        </w:rPr>
        <w:t>3</w:t>
      </w:r>
      <w:r w:rsidRPr="00A56E5E">
        <w:rPr>
          <w:rFonts w:ascii="PT Astra Serif" w:hAnsi="PT Astra Serif"/>
        </w:rPr>
        <w:t xml:space="preserve"> по 20</w:t>
      </w:r>
      <w:r w:rsidR="003D140D" w:rsidRPr="00A56E5E">
        <w:rPr>
          <w:rFonts w:ascii="PT Astra Serif" w:hAnsi="PT Astra Serif"/>
        </w:rPr>
        <w:t>30</w:t>
      </w:r>
      <w:r w:rsidRPr="00A56E5E">
        <w:rPr>
          <w:rFonts w:ascii="PT Astra Serif" w:hAnsi="PT Astra Serif"/>
        </w:rPr>
        <w:t xml:space="preserve"> годы </w:t>
      </w:r>
      <w:r w:rsidR="007532B1" w:rsidRPr="00A56E5E">
        <w:rPr>
          <w:rFonts w:ascii="PT Astra Serif" w:hAnsi="PT Astra Serif"/>
        </w:rPr>
        <w:t>применен индекс 2022</w:t>
      </w:r>
      <w:r w:rsidR="003D140D" w:rsidRPr="00A56E5E">
        <w:rPr>
          <w:rFonts w:ascii="PT Astra Serif" w:hAnsi="PT Astra Serif"/>
        </w:rPr>
        <w:t xml:space="preserve"> года</w:t>
      </w:r>
      <w:r w:rsidRPr="00A56E5E">
        <w:rPr>
          <w:rFonts w:ascii="PT Astra Serif" w:hAnsi="PT Astra Serif"/>
        </w:rPr>
        <w:t>.</w:t>
      </w:r>
    </w:p>
    <w:p w:rsidR="00B16015" w:rsidRPr="00A56E5E" w:rsidRDefault="00B16015" w:rsidP="005E2095">
      <w:pPr>
        <w:spacing w:after="120" w:line="276" w:lineRule="auto"/>
        <w:ind w:firstLine="0"/>
        <w:rPr>
          <w:rFonts w:ascii="PT Astra Serif" w:hAnsi="PT Astra Serif"/>
        </w:rPr>
      </w:pPr>
      <w:r w:rsidRPr="00A56E5E">
        <w:rPr>
          <w:rFonts w:ascii="PT Astra Serif" w:hAnsi="PT Astra Serif"/>
        </w:rPr>
        <w:t>Для прогноза количества образования отходов сельского хозяйства использовались данные о прогнозной динамике индекса производства продукции сельского хозяйства в хозяйствах всех категорий по Т</w:t>
      </w:r>
      <w:r w:rsidR="00A039AD" w:rsidRPr="00A56E5E">
        <w:rPr>
          <w:rFonts w:ascii="PT Astra Serif" w:hAnsi="PT Astra Serif"/>
        </w:rPr>
        <w:t xml:space="preserve">омской </w:t>
      </w:r>
      <w:r w:rsidRPr="00A56E5E">
        <w:rPr>
          <w:rFonts w:ascii="PT Astra Serif" w:hAnsi="PT Astra Serif"/>
        </w:rPr>
        <w:t>области, полученные из прогноза социально-экономического развития Т</w:t>
      </w:r>
      <w:r w:rsidR="00A039AD" w:rsidRPr="00A56E5E">
        <w:rPr>
          <w:rFonts w:ascii="PT Astra Serif" w:hAnsi="PT Astra Serif"/>
        </w:rPr>
        <w:t>омской</w:t>
      </w:r>
      <w:r w:rsidRPr="00A56E5E">
        <w:rPr>
          <w:rFonts w:ascii="PT Astra Serif" w:hAnsi="PT Astra Serif"/>
        </w:rPr>
        <w:t xml:space="preserve"> области на </w:t>
      </w:r>
      <w:r w:rsidR="007532B1" w:rsidRPr="00A56E5E">
        <w:rPr>
          <w:rFonts w:ascii="PT Astra Serif" w:hAnsi="PT Astra Serif"/>
        </w:rPr>
        <w:t>2020</w:t>
      </w:r>
      <w:r w:rsidRPr="00A56E5E">
        <w:rPr>
          <w:rFonts w:ascii="PT Astra Serif" w:hAnsi="PT Astra Serif"/>
        </w:rPr>
        <w:t xml:space="preserve"> год</w:t>
      </w:r>
      <w:r w:rsidR="007532B1" w:rsidRPr="00A56E5E">
        <w:rPr>
          <w:rFonts w:ascii="PT Astra Serif" w:hAnsi="PT Astra Serif"/>
        </w:rPr>
        <w:t xml:space="preserve"> и на плановый период 2021-2022</w:t>
      </w:r>
      <w:r w:rsidRPr="00A56E5E">
        <w:rPr>
          <w:rFonts w:ascii="PT Astra Serif" w:hAnsi="PT Astra Serif"/>
        </w:rPr>
        <w:t xml:space="preserve"> годов. На периоды с 202</w:t>
      </w:r>
      <w:r w:rsidR="007532B1" w:rsidRPr="00A56E5E">
        <w:rPr>
          <w:rFonts w:ascii="PT Astra Serif" w:hAnsi="PT Astra Serif"/>
        </w:rPr>
        <w:t>3</w:t>
      </w:r>
      <w:r w:rsidRPr="00A56E5E">
        <w:rPr>
          <w:rFonts w:ascii="PT Astra Serif" w:hAnsi="PT Astra Serif"/>
        </w:rPr>
        <w:t xml:space="preserve"> по 20</w:t>
      </w:r>
      <w:r w:rsidR="003D140D" w:rsidRPr="00A56E5E">
        <w:rPr>
          <w:rFonts w:ascii="PT Astra Serif" w:hAnsi="PT Astra Serif"/>
        </w:rPr>
        <w:t>30</w:t>
      </w:r>
      <w:r w:rsidRPr="00A56E5E">
        <w:rPr>
          <w:rFonts w:ascii="PT Astra Serif" w:hAnsi="PT Astra Serif"/>
        </w:rPr>
        <w:t xml:space="preserve"> годы </w:t>
      </w:r>
      <w:r w:rsidR="003D140D" w:rsidRPr="00A56E5E">
        <w:rPr>
          <w:rFonts w:ascii="PT Astra Serif" w:hAnsi="PT Astra Serif"/>
        </w:rPr>
        <w:t>применен индекс 202</w:t>
      </w:r>
      <w:r w:rsidR="007532B1" w:rsidRPr="00A56E5E">
        <w:rPr>
          <w:rFonts w:ascii="PT Astra Serif" w:hAnsi="PT Astra Serif"/>
        </w:rPr>
        <w:t>2</w:t>
      </w:r>
      <w:r w:rsidR="003D140D" w:rsidRPr="00A56E5E">
        <w:rPr>
          <w:rFonts w:ascii="PT Astra Serif" w:hAnsi="PT Astra Serif"/>
        </w:rPr>
        <w:t xml:space="preserve"> года</w:t>
      </w:r>
      <w:r w:rsidRPr="00A56E5E">
        <w:rPr>
          <w:rFonts w:ascii="PT Astra Serif" w:hAnsi="PT Astra Serif"/>
        </w:rPr>
        <w:t>.</w:t>
      </w:r>
    </w:p>
    <w:p w:rsidR="00B16015" w:rsidRPr="00A56E5E" w:rsidRDefault="00B16015" w:rsidP="00B9324A">
      <w:pPr>
        <w:spacing w:after="120" w:line="276" w:lineRule="auto"/>
        <w:ind w:firstLine="0"/>
        <w:rPr>
          <w:rFonts w:ascii="PT Astra Serif" w:hAnsi="PT Astra Serif"/>
        </w:rPr>
      </w:pPr>
      <w:r w:rsidRPr="00A56E5E">
        <w:rPr>
          <w:rFonts w:ascii="PT Astra Serif" w:hAnsi="PT Astra Serif"/>
        </w:rPr>
        <w:t xml:space="preserve">В электронной модели территориальной схемы отображены данные о количестве образующихся </w:t>
      </w:r>
      <w:r w:rsidR="009422FB" w:rsidRPr="00A56E5E">
        <w:rPr>
          <w:rFonts w:ascii="PT Astra Serif" w:hAnsi="PT Astra Serif"/>
        </w:rPr>
        <w:t xml:space="preserve">прочих </w:t>
      </w:r>
      <w:r w:rsidRPr="00A56E5E">
        <w:rPr>
          <w:rFonts w:ascii="PT Astra Serif" w:hAnsi="PT Astra Serif"/>
        </w:rPr>
        <w:t>видов отходов, не относящихся к твердым коммунальным отходам, для каждого источника образования отх</w:t>
      </w:r>
      <w:r w:rsidR="000C345A" w:rsidRPr="00A56E5E">
        <w:rPr>
          <w:rFonts w:ascii="PT Astra Serif" w:hAnsi="PT Astra Serif"/>
        </w:rPr>
        <w:t xml:space="preserve">одов, в соответствии с данными </w:t>
      </w:r>
      <w:r w:rsidR="005F00B6" w:rsidRPr="00A56E5E">
        <w:rPr>
          <w:rFonts w:ascii="PT Astra Serif" w:hAnsi="PT Astra Serif"/>
        </w:rPr>
        <w:t>Сибирского межрегионального управления Федеральной службы по надзору в сфере природопользования</w:t>
      </w:r>
      <w:r w:rsidRPr="00A56E5E">
        <w:rPr>
          <w:rFonts w:ascii="PT Astra Serif" w:hAnsi="PT Astra Serif"/>
        </w:rPr>
        <w:t>.</w:t>
      </w:r>
    </w:p>
    <w:p w:rsidR="00437EE5" w:rsidRPr="00A56E5E" w:rsidRDefault="00437EE5" w:rsidP="005E2095">
      <w:pPr>
        <w:spacing w:after="120" w:line="276" w:lineRule="auto"/>
        <w:ind w:firstLine="0"/>
        <w:rPr>
          <w:rFonts w:ascii="PT Astra Serif" w:hAnsi="PT Astra Serif"/>
        </w:rPr>
      </w:pPr>
      <w:r w:rsidRPr="00A56E5E">
        <w:rPr>
          <w:rFonts w:ascii="PT Astra Serif" w:hAnsi="PT Astra Serif"/>
        </w:rPr>
        <w:t xml:space="preserve">В таблице </w:t>
      </w:r>
      <w:r w:rsidR="008D767D" w:rsidRPr="00A56E5E">
        <w:rPr>
          <w:rFonts w:ascii="PT Astra Serif" w:hAnsi="PT Astra Serif"/>
        </w:rPr>
        <w:t>2.</w:t>
      </w:r>
      <w:r w:rsidR="0000160B" w:rsidRPr="00A56E5E">
        <w:rPr>
          <w:rFonts w:ascii="PT Astra Serif" w:hAnsi="PT Astra Serif"/>
        </w:rPr>
        <w:t>3</w:t>
      </w:r>
      <w:r w:rsidR="00C22F43" w:rsidRPr="00A56E5E">
        <w:rPr>
          <w:rFonts w:ascii="PT Astra Serif" w:hAnsi="PT Astra Serif"/>
        </w:rPr>
        <w:t xml:space="preserve"> представлены данные о количестве образующихся отходов</w:t>
      </w:r>
      <w:r w:rsidR="006B5838" w:rsidRPr="00A56E5E">
        <w:rPr>
          <w:rFonts w:ascii="PT Astra Serif" w:hAnsi="PT Astra Serif"/>
        </w:rPr>
        <w:t xml:space="preserve"> производства и потребления</w:t>
      </w:r>
      <w:r w:rsidR="00C716AA" w:rsidRPr="00A56E5E">
        <w:rPr>
          <w:rFonts w:ascii="PT Astra Serif" w:hAnsi="PT Astra Serif"/>
        </w:rPr>
        <w:t xml:space="preserve"> на территории </w:t>
      </w:r>
      <w:r w:rsidR="00431E3E" w:rsidRPr="00A56E5E">
        <w:rPr>
          <w:rFonts w:ascii="PT Astra Serif" w:hAnsi="PT Astra Serif"/>
        </w:rPr>
        <w:t>Т</w:t>
      </w:r>
      <w:r w:rsidR="00A039AD" w:rsidRPr="00A56E5E">
        <w:rPr>
          <w:rFonts w:ascii="PT Astra Serif" w:hAnsi="PT Astra Serif"/>
        </w:rPr>
        <w:t>омской</w:t>
      </w:r>
      <w:r w:rsidR="00C716AA" w:rsidRPr="00A56E5E">
        <w:rPr>
          <w:rFonts w:ascii="PT Astra Serif" w:hAnsi="PT Astra Serif"/>
        </w:rPr>
        <w:t xml:space="preserve"> области по видам отходов</w:t>
      </w:r>
      <w:r w:rsidR="002F177C" w:rsidRPr="00A56E5E">
        <w:rPr>
          <w:rFonts w:ascii="PT Astra Serif" w:hAnsi="PT Astra Serif"/>
        </w:rPr>
        <w:t xml:space="preserve"> на основании отчетности 2-ТП (отходы) за 201</w:t>
      </w:r>
      <w:r w:rsidR="000E27E1" w:rsidRPr="00A56E5E">
        <w:rPr>
          <w:rFonts w:ascii="PT Astra Serif" w:hAnsi="PT Astra Serif"/>
        </w:rPr>
        <w:t>9</w:t>
      </w:r>
      <w:r w:rsidR="002F177C" w:rsidRPr="00A56E5E">
        <w:rPr>
          <w:rFonts w:ascii="PT Astra Serif" w:hAnsi="PT Astra Serif"/>
        </w:rPr>
        <w:t xml:space="preserve"> год. Количество твердых коммунальных отходов определено отдельно, на основании сведений об источниках образования твердых коммунальных отходов и нор</w:t>
      </w:r>
      <w:r w:rsidR="009A763D" w:rsidRPr="00A56E5E">
        <w:rPr>
          <w:rFonts w:ascii="PT Astra Serif" w:hAnsi="PT Astra Serif"/>
        </w:rPr>
        <w:t>мативов накопления твердых коммунальных отходов.</w:t>
      </w:r>
    </w:p>
    <w:p w:rsidR="00C716AA" w:rsidRPr="00A56E5E" w:rsidRDefault="00C716AA" w:rsidP="000E27E1">
      <w:pPr>
        <w:pStyle w:val="af2"/>
        <w:spacing w:after="0" w:line="276" w:lineRule="auto"/>
        <w:ind w:firstLine="709"/>
        <w:jc w:val="center"/>
        <w:rPr>
          <w:rFonts w:ascii="PT Astra Serif" w:eastAsia="Calibri" w:hAnsi="PT Astra Serif"/>
          <w:szCs w:val="24"/>
          <w:u w:val="single"/>
          <w:lang w:eastAsia="ar-SA"/>
        </w:rPr>
      </w:pPr>
      <w:r w:rsidRPr="00A56E5E">
        <w:rPr>
          <w:rFonts w:ascii="PT Astra Serif" w:hAnsi="PT Astra Serif"/>
          <w:u w:val="single"/>
        </w:rPr>
        <w:t xml:space="preserve">Таблица </w:t>
      </w:r>
      <w:r w:rsidR="008D767D" w:rsidRPr="00A56E5E">
        <w:rPr>
          <w:rFonts w:ascii="PT Astra Serif" w:hAnsi="PT Astra Serif"/>
          <w:u w:val="single"/>
        </w:rPr>
        <w:t>2.</w:t>
      </w:r>
      <w:r w:rsidR="0000160B" w:rsidRPr="00A56E5E">
        <w:rPr>
          <w:rFonts w:ascii="PT Astra Serif" w:hAnsi="PT Astra Serif"/>
          <w:u w:val="single"/>
        </w:rPr>
        <w:t>3</w:t>
      </w:r>
      <w:r w:rsidRPr="00A56E5E">
        <w:rPr>
          <w:rFonts w:ascii="PT Astra Serif" w:hAnsi="PT Astra Serif"/>
          <w:u w:val="single"/>
        </w:rPr>
        <w:t xml:space="preserve">. </w:t>
      </w:r>
      <w:r w:rsidRPr="00A56E5E">
        <w:rPr>
          <w:rFonts w:ascii="PT Astra Serif" w:eastAsia="Calibri" w:hAnsi="PT Astra Serif"/>
          <w:szCs w:val="24"/>
          <w:u w:val="single"/>
          <w:lang w:eastAsia="ar-SA"/>
        </w:rPr>
        <w:t>Сводная информация о коли</w:t>
      </w:r>
      <w:r w:rsidR="008D767D" w:rsidRPr="00A56E5E">
        <w:rPr>
          <w:rFonts w:ascii="PT Astra Serif" w:eastAsia="Calibri" w:hAnsi="PT Astra Serif"/>
          <w:szCs w:val="24"/>
          <w:u w:val="single"/>
          <w:lang w:eastAsia="ar-SA"/>
        </w:rPr>
        <w:t xml:space="preserve">честве отходов различных видов, </w:t>
      </w:r>
      <w:r w:rsidRPr="00A56E5E">
        <w:rPr>
          <w:rFonts w:ascii="PT Astra Serif" w:eastAsia="Calibri" w:hAnsi="PT Astra Serif"/>
          <w:szCs w:val="24"/>
          <w:u w:val="single"/>
          <w:lang w:eastAsia="ar-SA"/>
        </w:rPr>
        <w:t xml:space="preserve">образующихся на территории </w:t>
      </w:r>
      <w:r w:rsidR="00A039AD" w:rsidRPr="00A56E5E">
        <w:rPr>
          <w:rFonts w:ascii="PT Astra Serif" w:eastAsia="Calibri" w:hAnsi="PT Astra Serif"/>
          <w:szCs w:val="24"/>
          <w:u w:val="single"/>
          <w:lang w:eastAsia="ar-SA"/>
        </w:rPr>
        <w:t>Томской</w:t>
      </w:r>
      <w:r w:rsidRPr="00A56E5E">
        <w:rPr>
          <w:rFonts w:ascii="PT Astra Serif" w:eastAsia="Calibri" w:hAnsi="PT Astra Serif"/>
          <w:szCs w:val="24"/>
          <w:u w:val="single"/>
          <w:lang w:eastAsia="ar-SA"/>
        </w:rPr>
        <w:t xml:space="preserve"> области</w:t>
      </w:r>
    </w:p>
    <w:tbl>
      <w:tblPr>
        <w:tblW w:w="5000" w:type="pct"/>
        <w:tblLook w:val="04A0"/>
      </w:tblPr>
      <w:tblGrid>
        <w:gridCol w:w="666"/>
        <w:gridCol w:w="5211"/>
        <w:gridCol w:w="1738"/>
        <w:gridCol w:w="2239"/>
      </w:tblGrid>
      <w:tr w:rsidR="002172CA" w:rsidRPr="00A56E5E" w:rsidTr="003E4C25">
        <w:trPr>
          <w:trHeight w:val="630"/>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b/>
                <w:bCs/>
                <w:color w:val="000000"/>
                <w:szCs w:val="24"/>
                <w:lang w:eastAsia="ru-RU"/>
              </w:rPr>
            </w:pPr>
            <w:r w:rsidRPr="00A56E5E">
              <w:rPr>
                <w:rFonts w:ascii="PT Astra Serif" w:eastAsia="Times New Roman" w:hAnsi="PT Astra Serif" w:cs="Times New Roman"/>
                <w:b/>
                <w:bCs/>
                <w:color w:val="000000"/>
                <w:szCs w:val="24"/>
                <w:lang w:eastAsia="ru-RU"/>
              </w:rPr>
              <w:t>№ п/п</w:t>
            </w:r>
          </w:p>
        </w:tc>
        <w:tc>
          <w:tcPr>
            <w:tcW w:w="2644" w:type="pct"/>
            <w:tcBorders>
              <w:top w:val="single" w:sz="4" w:space="0" w:color="auto"/>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b/>
                <w:bCs/>
                <w:color w:val="000000"/>
                <w:szCs w:val="24"/>
                <w:lang w:eastAsia="ru-RU"/>
              </w:rPr>
            </w:pPr>
            <w:r w:rsidRPr="00A56E5E">
              <w:rPr>
                <w:rFonts w:ascii="PT Astra Serif" w:eastAsia="Times New Roman" w:hAnsi="PT Astra Serif" w:cs="Times New Roman"/>
                <w:b/>
                <w:bCs/>
                <w:color w:val="000000"/>
                <w:szCs w:val="24"/>
                <w:lang w:eastAsia="ru-RU"/>
              </w:rPr>
              <w:t>Наименование вида отхода</w:t>
            </w:r>
          </w:p>
        </w:tc>
        <w:tc>
          <w:tcPr>
            <w:tcW w:w="882" w:type="pct"/>
            <w:tcBorders>
              <w:top w:val="single" w:sz="4" w:space="0" w:color="auto"/>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b/>
                <w:bCs/>
                <w:color w:val="000000"/>
                <w:szCs w:val="24"/>
                <w:lang w:eastAsia="ru-RU"/>
              </w:rPr>
            </w:pPr>
            <w:r w:rsidRPr="00A56E5E">
              <w:rPr>
                <w:rFonts w:ascii="PT Astra Serif" w:eastAsia="Times New Roman" w:hAnsi="PT Astra Serif" w:cs="Times New Roman"/>
                <w:b/>
                <w:bCs/>
                <w:color w:val="000000"/>
                <w:szCs w:val="24"/>
                <w:lang w:eastAsia="ru-RU"/>
              </w:rPr>
              <w:t>Класс опасности</w:t>
            </w:r>
          </w:p>
        </w:tc>
        <w:tc>
          <w:tcPr>
            <w:tcW w:w="1136" w:type="pct"/>
            <w:tcBorders>
              <w:top w:val="single" w:sz="4" w:space="0" w:color="auto"/>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b/>
                <w:bCs/>
                <w:color w:val="000000"/>
                <w:szCs w:val="24"/>
                <w:lang w:eastAsia="ru-RU"/>
              </w:rPr>
            </w:pPr>
            <w:r w:rsidRPr="00A56E5E">
              <w:rPr>
                <w:rFonts w:ascii="PT Astra Serif" w:eastAsia="Times New Roman" w:hAnsi="PT Astra Serif" w:cs="Times New Roman"/>
                <w:b/>
                <w:bCs/>
                <w:color w:val="000000"/>
                <w:szCs w:val="24"/>
                <w:lang w:eastAsia="ru-RU"/>
              </w:rPr>
              <w:t>Образовано, тонн</w:t>
            </w:r>
          </w:p>
        </w:tc>
      </w:tr>
      <w:tr w:rsidR="003E4C25" w:rsidRPr="00A56E5E" w:rsidTr="003E4C25">
        <w:trPr>
          <w:trHeight w:val="422"/>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4C25" w:rsidRPr="00A56E5E" w:rsidRDefault="003E4C25"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1.</w:t>
            </w:r>
          </w:p>
        </w:tc>
        <w:tc>
          <w:tcPr>
            <w:tcW w:w="2644" w:type="pct"/>
            <w:tcBorders>
              <w:top w:val="single" w:sz="4" w:space="0" w:color="auto"/>
              <w:left w:val="nil"/>
              <w:bottom w:val="single" w:sz="4" w:space="0" w:color="auto"/>
              <w:right w:val="single" w:sz="4" w:space="0" w:color="auto"/>
            </w:tcBorders>
            <w:shd w:val="clear" w:color="auto" w:fill="auto"/>
            <w:vAlign w:val="center"/>
            <w:hideMark/>
          </w:tcPr>
          <w:p w:rsidR="003E4C25" w:rsidRPr="00A56E5E" w:rsidRDefault="003E4C25" w:rsidP="002172CA">
            <w:pPr>
              <w:spacing w:after="0" w:line="240" w:lineRule="auto"/>
              <w:ind w:firstLine="0"/>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Твердые коммунальные отходы (в т.ч. КГО)</w:t>
            </w:r>
          </w:p>
        </w:tc>
        <w:tc>
          <w:tcPr>
            <w:tcW w:w="882" w:type="pct"/>
            <w:tcBorders>
              <w:top w:val="single" w:sz="4" w:space="0" w:color="auto"/>
              <w:left w:val="nil"/>
              <w:bottom w:val="single" w:sz="4" w:space="0" w:color="auto"/>
              <w:right w:val="single" w:sz="4" w:space="0" w:color="auto"/>
            </w:tcBorders>
            <w:shd w:val="clear" w:color="auto" w:fill="auto"/>
            <w:vAlign w:val="center"/>
            <w:hideMark/>
          </w:tcPr>
          <w:p w:rsidR="003E4C25" w:rsidRPr="00A56E5E" w:rsidRDefault="003E4C25"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IV-V</w:t>
            </w:r>
          </w:p>
        </w:tc>
        <w:tc>
          <w:tcPr>
            <w:tcW w:w="1136" w:type="pct"/>
            <w:tcBorders>
              <w:top w:val="single" w:sz="4" w:space="0" w:color="auto"/>
              <w:left w:val="nil"/>
              <w:bottom w:val="single" w:sz="4" w:space="0" w:color="auto"/>
              <w:right w:val="single" w:sz="4" w:space="0" w:color="auto"/>
            </w:tcBorders>
            <w:shd w:val="clear" w:color="auto" w:fill="auto"/>
            <w:vAlign w:val="center"/>
          </w:tcPr>
          <w:p w:rsidR="003E4C25" w:rsidRPr="00A56E5E" w:rsidRDefault="003E4C25" w:rsidP="004B14A1">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5</w:t>
            </w:r>
            <w:r w:rsidR="004B14A1" w:rsidRPr="00A56E5E">
              <w:rPr>
                <w:rFonts w:ascii="PT Astra Serif" w:eastAsia="Times New Roman" w:hAnsi="PT Astra Serif" w:cs="Times New Roman"/>
                <w:color w:val="000000"/>
                <w:szCs w:val="24"/>
                <w:lang w:eastAsia="ru-RU"/>
              </w:rPr>
              <w:t>27 006,08</w:t>
            </w:r>
          </w:p>
        </w:tc>
      </w:tr>
      <w:tr w:rsidR="002172CA" w:rsidRPr="00A56E5E" w:rsidTr="003E4C25">
        <w:trPr>
          <w:trHeight w:val="315"/>
        </w:trPr>
        <w:tc>
          <w:tcPr>
            <w:tcW w:w="3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2.</w:t>
            </w:r>
          </w:p>
        </w:tc>
        <w:tc>
          <w:tcPr>
            <w:tcW w:w="2644" w:type="pct"/>
            <w:tcBorders>
              <w:top w:val="single" w:sz="4" w:space="0" w:color="auto"/>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Отходы строительства и ремонта</w:t>
            </w:r>
          </w:p>
        </w:tc>
        <w:tc>
          <w:tcPr>
            <w:tcW w:w="882" w:type="pct"/>
            <w:tcBorders>
              <w:top w:val="single" w:sz="4" w:space="0" w:color="auto"/>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III-V</w:t>
            </w:r>
          </w:p>
        </w:tc>
        <w:tc>
          <w:tcPr>
            <w:tcW w:w="1136" w:type="pct"/>
            <w:tcBorders>
              <w:top w:val="single" w:sz="4" w:space="0" w:color="auto"/>
              <w:left w:val="nil"/>
              <w:bottom w:val="single" w:sz="4" w:space="0" w:color="auto"/>
              <w:right w:val="single" w:sz="4" w:space="0" w:color="auto"/>
            </w:tcBorders>
            <w:shd w:val="clear" w:color="auto" w:fill="auto"/>
            <w:vAlign w:val="center"/>
            <w:hideMark/>
          </w:tcPr>
          <w:p w:rsidR="002172CA" w:rsidRPr="00A56E5E" w:rsidRDefault="00FD3F36"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27 578,22</w:t>
            </w:r>
          </w:p>
        </w:tc>
      </w:tr>
      <w:tr w:rsidR="002172CA" w:rsidRPr="00A56E5E" w:rsidTr="003E4C25">
        <w:trPr>
          <w:trHeight w:val="630"/>
        </w:trPr>
        <w:tc>
          <w:tcPr>
            <w:tcW w:w="338" w:type="pct"/>
            <w:tcBorders>
              <w:top w:val="nil"/>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3.</w:t>
            </w:r>
          </w:p>
        </w:tc>
        <w:tc>
          <w:tcPr>
            <w:tcW w:w="2644"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Отходы сельского, лесного хозяйства, рыбоводства и рыболовства</w:t>
            </w:r>
          </w:p>
        </w:tc>
        <w:tc>
          <w:tcPr>
            <w:tcW w:w="882" w:type="pct"/>
            <w:tcBorders>
              <w:top w:val="nil"/>
              <w:left w:val="nil"/>
              <w:bottom w:val="single" w:sz="4" w:space="0" w:color="auto"/>
              <w:right w:val="single" w:sz="4" w:space="0" w:color="auto"/>
            </w:tcBorders>
            <w:shd w:val="clear" w:color="auto" w:fill="auto"/>
            <w:vAlign w:val="center"/>
            <w:hideMark/>
          </w:tcPr>
          <w:p w:rsidR="002172CA" w:rsidRPr="00A56E5E" w:rsidRDefault="00C81484"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III-V</w:t>
            </w:r>
          </w:p>
        </w:tc>
        <w:tc>
          <w:tcPr>
            <w:tcW w:w="1136" w:type="pct"/>
            <w:tcBorders>
              <w:top w:val="nil"/>
              <w:left w:val="nil"/>
              <w:bottom w:val="single" w:sz="4" w:space="0" w:color="auto"/>
              <w:right w:val="single" w:sz="4" w:space="0" w:color="auto"/>
            </w:tcBorders>
            <w:shd w:val="clear" w:color="auto" w:fill="auto"/>
            <w:vAlign w:val="center"/>
            <w:hideMark/>
          </w:tcPr>
          <w:p w:rsidR="002172CA" w:rsidRPr="00A56E5E" w:rsidRDefault="00C81484"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1 172 719,33</w:t>
            </w:r>
          </w:p>
        </w:tc>
      </w:tr>
      <w:tr w:rsidR="002172CA" w:rsidRPr="00A56E5E" w:rsidTr="003E4C25">
        <w:trPr>
          <w:trHeight w:val="315"/>
        </w:trPr>
        <w:tc>
          <w:tcPr>
            <w:tcW w:w="338" w:type="pct"/>
            <w:tcBorders>
              <w:top w:val="nil"/>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4.</w:t>
            </w:r>
          </w:p>
        </w:tc>
        <w:tc>
          <w:tcPr>
            <w:tcW w:w="2644"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Отходы добычи полезных ископаемых</w:t>
            </w:r>
          </w:p>
        </w:tc>
        <w:tc>
          <w:tcPr>
            <w:tcW w:w="882"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III-V</w:t>
            </w:r>
          </w:p>
        </w:tc>
        <w:tc>
          <w:tcPr>
            <w:tcW w:w="1136" w:type="pct"/>
            <w:tcBorders>
              <w:top w:val="nil"/>
              <w:left w:val="nil"/>
              <w:bottom w:val="single" w:sz="4" w:space="0" w:color="auto"/>
              <w:right w:val="single" w:sz="4" w:space="0" w:color="auto"/>
            </w:tcBorders>
            <w:shd w:val="clear" w:color="auto" w:fill="auto"/>
            <w:vAlign w:val="center"/>
            <w:hideMark/>
          </w:tcPr>
          <w:p w:rsidR="002172CA" w:rsidRPr="00A56E5E" w:rsidRDefault="00C81484"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61 381,45</w:t>
            </w:r>
          </w:p>
        </w:tc>
      </w:tr>
      <w:tr w:rsidR="002172CA" w:rsidRPr="00A56E5E" w:rsidTr="003E4C25">
        <w:trPr>
          <w:trHeight w:val="315"/>
        </w:trPr>
        <w:tc>
          <w:tcPr>
            <w:tcW w:w="338" w:type="pct"/>
            <w:tcBorders>
              <w:top w:val="nil"/>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5.</w:t>
            </w:r>
          </w:p>
        </w:tc>
        <w:tc>
          <w:tcPr>
            <w:tcW w:w="2644"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Отходы обрабатывающих производств</w:t>
            </w:r>
          </w:p>
        </w:tc>
        <w:tc>
          <w:tcPr>
            <w:tcW w:w="882" w:type="pct"/>
            <w:tcBorders>
              <w:top w:val="nil"/>
              <w:left w:val="nil"/>
              <w:bottom w:val="single" w:sz="4" w:space="0" w:color="auto"/>
              <w:right w:val="single" w:sz="4" w:space="0" w:color="auto"/>
            </w:tcBorders>
            <w:shd w:val="clear" w:color="auto" w:fill="auto"/>
            <w:vAlign w:val="center"/>
            <w:hideMark/>
          </w:tcPr>
          <w:p w:rsidR="002172CA" w:rsidRPr="00A56E5E" w:rsidRDefault="00FD3F36" w:rsidP="00FD3F36">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II-V</w:t>
            </w:r>
          </w:p>
        </w:tc>
        <w:tc>
          <w:tcPr>
            <w:tcW w:w="1136" w:type="pct"/>
            <w:tcBorders>
              <w:top w:val="nil"/>
              <w:left w:val="nil"/>
              <w:bottom w:val="single" w:sz="4" w:space="0" w:color="auto"/>
              <w:right w:val="single" w:sz="4" w:space="0" w:color="auto"/>
            </w:tcBorders>
            <w:shd w:val="clear" w:color="auto" w:fill="auto"/>
            <w:vAlign w:val="center"/>
            <w:hideMark/>
          </w:tcPr>
          <w:p w:rsidR="002172CA" w:rsidRPr="00A56E5E" w:rsidRDefault="00FD3F36"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127 710,5</w:t>
            </w:r>
            <w:r w:rsidR="006E08AB" w:rsidRPr="00A56E5E">
              <w:rPr>
                <w:rFonts w:ascii="PT Astra Serif" w:eastAsia="Times New Roman" w:hAnsi="PT Astra Serif" w:cs="Times New Roman"/>
                <w:color w:val="000000"/>
                <w:szCs w:val="24"/>
                <w:lang w:eastAsia="ru-RU"/>
              </w:rPr>
              <w:t>4</w:t>
            </w:r>
          </w:p>
        </w:tc>
      </w:tr>
      <w:tr w:rsidR="002172CA" w:rsidRPr="00A56E5E" w:rsidTr="003E4C25">
        <w:trPr>
          <w:trHeight w:val="945"/>
        </w:trPr>
        <w:tc>
          <w:tcPr>
            <w:tcW w:w="338" w:type="pct"/>
            <w:tcBorders>
              <w:top w:val="nil"/>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6.</w:t>
            </w:r>
          </w:p>
        </w:tc>
        <w:tc>
          <w:tcPr>
            <w:tcW w:w="2644"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Отходы потребления производственные и непроизводственные; материалы, изделия, утратившие потребительские свойства</w:t>
            </w:r>
          </w:p>
        </w:tc>
        <w:tc>
          <w:tcPr>
            <w:tcW w:w="882"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I-V</w:t>
            </w:r>
          </w:p>
        </w:tc>
        <w:tc>
          <w:tcPr>
            <w:tcW w:w="1136" w:type="pct"/>
            <w:tcBorders>
              <w:top w:val="nil"/>
              <w:left w:val="nil"/>
              <w:bottom w:val="single" w:sz="4" w:space="0" w:color="auto"/>
              <w:right w:val="single" w:sz="4" w:space="0" w:color="auto"/>
            </w:tcBorders>
            <w:shd w:val="clear" w:color="auto" w:fill="auto"/>
            <w:vAlign w:val="center"/>
            <w:hideMark/>
          </w:tcPr>
          <w:p w:rsidR="002172CA" w:rsidRPr="00A56E5E" w:rsidRDefault="00FD3F36"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60 885,53</w:t>
            </w:r>
          </w:p>
        </w:tc>
      </w:tr>
      <w:tr w:rsidR="002172CA" w:rsidRPr="00A56E5E" w:rsidTr="003E4C25">
        <w:trPr>
          <w:trHeight w:val="630"/>
        </w:trPr>
        <w:tc>
          <w:tcPr>
            <w:tcW w:w="338" w:type="pct"/>
            <w:tcBorders>
              <w:top w:val="nil"/>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7.</w:t>
            </w:r>
          </w:p>
        </w:tc>
        <w:tc>
          <w:tcPr>
            <w:tcW w:w="2644"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Отходы обеспечения электроэнергией, газом и паром</w:t>
            </w:r>
          </w:p>
        </w:tc>
        <w:tc>
          <w:tcPr>
            <w:tcW w:w="882"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IV-V</w:t>
            </w:r>
          </w:p>
        </w:tc>
        <w:tc>
          <w:tcPr>
            <w:tcW w:w="1136" w:type="pct"/>
            <w:tcBorders>
              <w:top w:val="nil"/>
              <w:left w:val="nil"/>
              <w:bottom w:val="single" w:sz="4" w:space="0" w:color="auto"/>
              <w:right w:val="single" w:sz="4" w:space="0" w:color="auto"/>
            </w:tcBorders>
            <w:shd w:val="clear" w:color="auto" w:fill="auto"/>
            <w:vAlign w:val="center"/>
            <w:hideMark/>
          </w:tcPr>
          <w:p w:rsidR="002172CA" w:rsidRPr="00A56E5E" w:rsidRDefault="00FD3F36"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219 750,49</w:t>
            </w:r>
          </w:p>
        </w:tc>
      </w:tr>
      <w:tr w:rsidR="002172CA" w:rsidRPr="00A56E5E" w:rsidTr="003E4C25">
        <w:trPr>
          <w:trHeight w:val="1260"/>
        </w:trPr>
        <w:tc>
          <w:tcPr>
            <w:tcW w:w="338" w:type="pct"/>
            <w:tcBorders>
              <w:top w:val="nil"/>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8.</w:t>
            </w:r>
          </w:p>
        </w:tc>
        <w:tc>
          <w:tcPr>
            <w:tcW w:w="2644"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Отходы при водоснабжении, водоотведении, деятельности по сбору, обработке, утилизации, обезвреживанию, размещению отходов</w:t>
            </w:r>
          </w:p>
        </w:tc>
        <w:tc>
          <w:tcPr>
            <w:tcW w:w="882"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I-V</w:t>
            </w:r>
          </w:p>
        </w:tc>
        <w:tc>
          <w:tcPr>
            <w:tcW w:w="1136" w:type="pct"/>
            <w:tcBorders>
              <w:top w:val="nil"/>
              <w:left w:val="nil"/>
              <w:bottom w:val="single" w:sz="4" w:space="0" w:color="auto"/>
              <w:right w:val="single" w:sz="4" w:space="0" w:color="auto"/>
            </w:tcBorders>
            <w:shd w:val="clear" w:color="auto" w:fill="auto"/>
            <w:vAlign w:val="center"/>
            <w:hideMark/>
          </w:tcPr>
          <w:p w:rsidR="002172CA" w:rsidRPr="00A56E5E" w:rsidRDefault="00FD3F36"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23 514,42</w:t>
            </w:r>
          </w:p>
        </w:tc>
      </w:tr>
      <w:tr w:rsidR="002172CA" w:rsidRPr="00A56E5E" w:rsidTr="003E4C25">
        <w:trPr>
          <w:trHeight w:val="630"/>
        </w:trPr>
        <w:tc>
          <w:tcPr>
            <w:tcW w:w="338" w:type="pct"/>
            <w:tcBorders>
              <w:top w:val="nil"/>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9.</w:t>
            </w:r>
          </w:p>
        </w:tc>
        <w:tc>
          <w:tcPr>
            <w:tcW w:w="2644" w:type="pct"/>
            <w:tcBorders>
              <w:top w:val="nil"/>
              <w:left w:val="nil"/>
              <w:bottom w:val="single" w:sz="4" w:space="0" w:color="auto"/>
              <w:right w:val="single" w:sz="4" w:space="0" w:color="auto"/>
            </w:tcBorders>
            <w:shd w:val="clear" w:color="auto" w:fill="auto"/>
            <w:vAlign w:val="center"/>
            <w:hideMark/>
          </w:tcPr>
          <w:p w:rsidR="002172CA" w:rsidRPr="00A56E5E" w:rsidRDefault="00277327" w:rsidP="002172CA">
            <w:pPr>
              <w:spacing w:after="0" w:line="240" w:lineRule="auto"/>
              <w:ind w:firstLine="0"/>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Отходы при выполнении прочих видов деятельности</w:t>
            </w:r>
          </w:p>
        </w:tc>
        <w:tc>
          <w:tcPr>
            <w:tcW w:w="882" w:type="pct"/>
            <w:tcBorders>
              <w:top w:val="nil"/>
              <w:left w:val="nil"/>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I-V</w:t>
            </w:r>
          </w:p>
        </w:tc>
        <w:tc>
          <w:tcPr>
            <w:tcW w:w="1136" w:type="pct"/>
            <w:tcBorders>
              <w:top w:val="nil"/>
              <w:left w:val="nil"/>
              <w:bottom w:val="single" w:sz="4" w:space="0" w:color="auto"/>
              <w:right w:val="single" w:sz="4" w:space="0" w:color="auto"/>
            </w:tcBorders>
            <w:shd w:val="clear" w:color="auto" w:fill="auto"/>
            <w:vAlign w:val="center"/>
            <w:hideMark/>
          </w:tcPr>
          <w:p w:rsidR="002172CA" w:rsidRPr="00A56E5E" w:rsidRDefault="00FD3F36" w:rsidP="002172CA">
            <w:pPr>
              <w:spacing w:after="0" w:line="240" w:lineRule="auto"/>
              <w:ind w:firstLine="0"/>
              <w:jc w:val="center"/>
              <w:rPr>
                <w:rFonts w:ascii="PT Astra Serif" w:eastAsia="Times New Roman" w:hAnsi="PT Astra Serif" w:cs="Times New Roman"/>
                <w:color w:val="000000"/>
                <w:szCs w:val="24"/>
                <w:lang w:eastAsia="ru-RU"/>
              </w:rPr>
            </w:pPr>
            <w:r w:rsidRPr="00A56E5E">
              <w:rPr>
                <w:rFonts w:ascii="PT Astra Serif" w:eastAsia="Times New Roman" w:hAnsi="PT Astra Serif" w:cs="Times New Roman"/>
                <w:color w:val="000000"/>
                <w:szCs w:val="24"/>
                <w:lang w:eastAsia="ru-RU"/>
              </w:rPr>
              <w:t>5 765,83</w:t>
            </w:r>
          </w:p>
        </w:tc>
      </w:tr>
      <w:tr w:rsidR="002172CA" w:rsidRPr="00A56E5E" w:rsidTr="003E4C25">
        <w:trPr>
          <w:trHeight w:val="315"/>
        </w:trPr>
        <w:tc>
          <w:tcPr>
            <w:tcW w:w="3864"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172CA" w:rsidRPr="00A56E5E" w:rsidRDefault="002172CA" w:rsidP="002172CA">
            <w:pPr>
              <w:spacing w:after="0" w:line="240" w:lineRule="auto"/>
              <w:ind w:firstLine="0"/>
              <w:rPr>
                <w:rFonts w:ascii="PT Astra Serif" w:eastAsia="Times New Roman" w:hAnsi="PT Astra Serif" w:cs="Times New Roman"/>
                <w:b/>
                <w:bCs/>
                <w:color w:val="000000"/>
                <w:szCs w:val="24"/>
                <w:lang w:eastAsia="ru-RU"/>
              </w:rPr>
            </w:pPr>
            <w:r w:rsidRPr="00A56E5E">
              <w:rPr>
                <w:rFonts w:ascii="PT Astra Serif" w:eastAsia="Times New Roman" w:hAnsi="PT Astra Serif" w:cs="Times New Roman"/>
                <w:b/>
                <w:bCs/>
                <w:color w:val="000000"/>
                <w:szCs w:val="24"/>
                <w:lang w:eastAsia="ru-RU"/>
              </w:rPr>
              <w:t>Итого:</w:t>
            </w:r>
          </w:p>
        </w:tc>
        <w:tc>
          <w:tcPr>
            <w:tcW w:w="1136" w:type="pct"/>
            <w:tcBorders>
              <w:top w:val="nil"/>
              <w:left w:val="nil"/>
              <w:bottom w:val="single" w:sz="4" w:space="0" w:color="auto"/>
              <w:right w:val="single" w:sz="4" w:space="0" w:color="auto"/>
            </w:tcBorders>
            <w:shd w:val="clear" w:color="auto" w:fill="auto"/>
            <w:vAlign w:val="center"/>
            <w:hideMark/>
          </w:tcPr>
          <w:p w:rsidR="002172CA" w:rsidRPr="00A56E5E" w:rsidRDefault="003E4C25" w:rsidP="00334D5F">
            <w:pPr>
              <w:spacing w:after="0" w:line="240" w:lineRule="auto"/>
              <w:ind w:firstLine="0"/>
              <w:jc w:val="center"/>
              <w:rPr>
                <w:rFonts w:ascii="PT Astra Serif" w:eastAsia="Times New Roman" w:hAnsi="PT Astra Serif" w:cs="Times New Roman"/>
                <w:b/>
                <w:bCs/>
                <w:color w:val="000000"/>
                <w:szCs w:val="24"/>
                <w:lang w:eastAsia="ru-RU"/>
              </w:rPr>
            </w:pPr>
            <w:r w:rsidRPr="00A56E5E">
              <w:rPr>
                <w:rFonts w:ascii="PT Astra Serif" w:eastAsia="Times New Roman" w:hAnsi="PT Astra Serif" w:cs="Times New Roman"/>
                <w:b/>
                <w:bCs/>
                <w:color w:val="000000"/>
                <w:szCs w:val="24"/>
                <w:lang w:eastAsia="ru-RU"/>
              </w:rPr>
              <w:t>2</w:t>
            </w:r>
            <w:r w:rsidR="00334D5F" w:rsidRPr="00A56E5E">
              <w:rPr>
                <w:rFonts w:ascii="PT Astra Serif" w:eastAsia="Times New Roman" w:hAnsi="PT Astra Serif" w:cs="Times New Roman"/>
                <w:b/>
                <w:bCs/>
                <w:color w:val="000000"/>
                <w:szCs w:val="24"/>
                <w:lang w:eastAsia="ru-RU"/>
              </w:rPr>
              <w:t> 226 311,89</w:t>
            </w:r>
          </w:p>
        </w:tc>
      </w:tr>
    </w:tbl>
    <w:p w:rsidR="00C716AA" w:rsidRPr="00A56E5E" w:rsidRDefault="00C716AA" w:rsidP="001A6BFD">
      <w:pPr>
        <w:spacing w:after="120" w:line="276" w:lineRule="auto"/>
        <w:rPr>
          <w:rFonts w:ascii="PT Astra Serif" w:hAnsi="PT Astra Serif"/>
        </w:rPr>
      </w:pPr>
    </w:p>
    <w:p w:rsidR="008D63DE" w:rsidRPr="00A56E5E" w:rsidRDefault="0000160B" w:rsidP="001A6BFD">
      <w:pPr>
        <w:pStyle w:val="20"/>
        <w:spacing w:after="120" w:line="276" w:lineRule="auto"/>
        <w:jc w:val="both"/>
        <w:rPr>
          <w:rFonts w:ascii="PT Astra Serif" w:hAnsi="PT Astra Serif"/>
        </w:rPr>
      </w:pPr>
      <w:bookmarkStart w:id="7" w:name="_Toc51323734"/>
      <w:r w:rsidRPr="00A56E5E">
        <w:rPr>
          <w:rFonts w:ascii="PT Astra Serif" w:hAnsi="PT Astra Serif"/>
        </w:rPr>
        <w:t>2.3</w:t>
      </w:r>
      <w:r w:rsidR="006B76E8" w:rsidRPr="00A56E5E">
        <w:rPr>
          <w:rFonts w:ascii="PT Astra Serif" w:hAnsi="PT Astra Serif"/>
        </w:rPr>
        <w:t>Нормативы накопления ТКО и расчет массы образуемых твердых коммунальных отходов</w:t>
      </w:r>
      <w:bookmarkEnd w:id="7"/>
    </w:p>
    <w:p w:rsidR="006740CE" w:rsidRPr="00A56E5E" w:rsidRDefault="006740CE" w:rsidP="005E2095">
      <w:pPr>
        <w:widowControl w:val="0"/>
        <w:tabs>
          <w:tab w:val="right" w:pos="5018"/>
          <w:tab w:val="left" w:pos="5088"/>
          <w:tab w:val="left" w:pos="5664"/>
          <w:tab w:val="right" w:pos="9671"/>
        </w:tabs>
        <w:ind w:firstLine="0"/>
        <w:rPr>
          <w:rFonts w:ascii="PT Astra Serif" w:eastAsia="Times New Roman" w:hAnsi="PT Astra Serif" w:cs="Times New Roman"/>
          <w:iCs/>
          <w:szCs w:val="24"/>
        </w:rPr>
      </w:pPr>
      <w:r w:rsidRPr="00A56E5E">
        <w:rPr>
          <w:rFonts w:ascii="PT Astra Serif" w:eastAsia="Times New Roman" w:hAnsi="PT Astra Serif" w:cs="Times New Roman"/>
          <w:iCs/>
          <w:szCs w:val="24"/>
        </w:rPr>
        <w:t xml:space="preserve">Нормативы накопления твердых коммунальных отходов на территории </w:t>
      </w:r>
      <w:r w:rsidR="00F94E49" w:rsidRPr="00A56E5E">
        <w:rPr>
          <w:rFonts w:ascii="PT Astra Serif" w:eastAsia="Times New Roman" w:hAnsi="PT Astra Serif" w:cs="Times New Roman"/>
          <w:iCs/>
          <w:szCs w:val="24"/>
        </w:rPr>
        <w:t>Томской</w:t>
      </w:r>
      <w:r w:rsidRPr="00A56E5E">
        <w:rPr>
          <w:rFonts w:ascii="PT Astra Serif" w:eastAsia="Times New Roman" w:hAnsi="PT Astra Serif" w:cs="Times New Roman"/>
          <w:iCs/>
          <w:szCs w:val="24"/>
        </w:rPr>
        <w:t xml:space="preserve">области </w:t>
      </w:r>
      <w:r w:rsidR="0050524A" w:rsidRPr="00A56E5E">
        <w:rPr>
          <w:rFonts w:ascii="PT Astra Serif" w:eastAsia="Times New Roman" w:hAnsi="PT Astra Serif" w:cs="Times New Roman"/>
          <w:iCs/>
          <w:szCs w:val="24"/>
        </w:rPr>
        <w:t xml:space="preserve">определены в соответствии с методическими рекомендациями </w:t>
      </w:r>
      <w:r w:rsidR="00CE1252" w:rsidRPr="00A56E5E">
        <w:rPr>
          <w:rFonts w:ascii="PT Astra Serif" w:hAnsi="PT Astra Serif"/>
        </w:rPr>
        <w:t xml:space="preserve">по вопросам, связанным с определением нормативов накопления твердых коммунальных отходов, утвержденных приказом Министерства строительства и жилищно-коммунального хозяйства Российской Федерации от 28 июля 2016 г. №524/пр, а также </w:t>
      </w:r>
      <w:r w:rsidR="00CE1252" w:rsidRPr="00A56E5E">
        <w:rPr>
          <w:rFonts w:ascii="PT Astra Serif" w:eastAsia="Times New Roman" w:hAnsi="PT Astra Serif" w:cs="Times New Roman"/>
          <w:iCs/>
          <w:szCs w:val="24"/>
        </w:rPr>
        <w:t xml:space="preserve">постановлением Правительства Российской Федерации от 04.04.2016 №269 «Об определении нормативов накопления твердых коммунальных отходов» и </w:t>
      </w:r>
      <w:r w:rsidRPr="00A56E5E">
        <w:rPr>
          <w:rFonts w:ascii="PT Astra Serif" w:eastAsia="Times New Roman" w:hAnsi="PT Astra Serif" w:cs="Times New Roman"/>
          <w:iCs/>
          <w:szCs w:val="24"/>
        </w:rPr>
        <w:t xml:space="preserve">утверждены приказом </w:t>
      </w:r>
      <w:r w:rsidR="00F94E49" w:rsidRPr="00A56E5E">
        <w:rPr>
          <w:rFonts w:ascii="PT Astra Serif" w:eastAsia="Times New Roman" w:hAnsi="PT Astra Serif" w:cs="Times New Roman"/>
          <w:iCs/>
          <w:szCs w:val="24"/>
        </w:rPr>
        <w:t>Департамента природных ресурсов и охраны окружающей среды Томской области</w:t>
      </w:r>
      <w:r w:rsidR="00340DEE" w:rsidRPr="00A56E5E">
        <w:rPr>
          <w:rFonts w:ascii="PT Astra Serif" w:eastAsia="Times New Roman" w:hAnsi="PT Astra Serif" w:cs="Times New Roman"/>
          <w:iCs/>
          <w:szCs w:val="24"/>
        </w:rPr>
        <w:t xml:space="preserve">от 14.03.2019 </w:t>
      </w:r>
      <w:r w:rsidR="00E6335A" w:rsidRPr="00A56E5E">
        <w:rPr>
          <w:rFonts w:ascii="PT Astra Serif" w:eastAsia="Times New Roman" w:hAnsi="PT Astra Serif" w:cs="Times New Roman"/>
          <w:iCs/>
          <w:szCs w:val="24"/>
        </w:rPr>
        <w:t xml:space="preserve">№ 41 </w:t>
      </w:r>
      <w:r w:rsidRPr="00A56E5E">
        <w:rPr>
          <w:rFonts w:ascii="PT Astra Serif" w:eastAsia="Times New Roman" w:hAnsi="PT Astra Serif" w:cs="Times New Roman"/>
          <w:iCs/>
          <w:szCs w:val="24"/>
        </w:rPr>
        <w:t xml:space="preserve">в соответствии с </w:t>
      </w:r>
      <w:r w:rsidR="00F94E49" w:rsidRPr="00A56E5E">
        <w:rPr>
          <w:rFonts w:ascii="PT Astra Serif" w:eastAsia="Times New Roman" w:hAnsi="PT Astra Serif" w:cs="Times New Roman"/>
          <w:iCs/>
          <w:szCs w:val="24"/>
        </w:rPr>
        <w:t>Федеральным законом от 24.06.1998 №89-ФЗ «Об отхо</w:t>
      </w:r>
      <w:r w:rsidR="00CE1252" w:rsidRPr="00A56E5E">
        <w:rPr>
          <w:rFonts w:ascii="PT Astra Serif" w:eastAsia="Times New Roman" w:hAnsi="PT Astra Serif" w:cs="Times New Roman"/>
          <w:iCs/>
          <w:szCs w:val="24"/>
        </w:rPr>
        <w:t>дах производства и потребления»</w:t>
      </w:r>
      <w:r w:rsidR="0050524A" w:rsidRPr="00A56E5E">
        <w:rPr>
          <w:rFonts w:ascii="PT Astra Serif" w:eastAsia="Times New Roman" w:hAnsi="PT Astra Serif" w:cs="Times New Roman"/>
          <w:iCs/>
          <w:szCs w:val="24"/>
        </w:rPr>
        <w:t>.</w:t>
      </w:r>
    </w:p>
    <w:p w:rsidR="00847547" w:rsidRPr="00A56E5E" w:rsidRDefault="00847547" w:rsidP="005E2095">
      <w:pPr>
        <w:spacing w:after="120" w:line="276" w:lineRule="auto"/>
        <w:ind w:firstLine="0"/>
        <w:rPr>
          <w:rFonts w:ascii="PT Astra Serif" w:eastAsia="Times New Roman" w:hAnsi="PT Astra Serif" w:cs="Times New Roman"/>
          <w:iCs/>
          <w:szCs w:val="24"/>
        </w:rPr>
      </w:pPr>
      <w:r w:rsidRPr="00A56E5E">
        <w:rPr>
          <w:rFonts w:ascii="PT Astra Serif" w:eastAsia="Times New Roman" w:hAnsi="PT Astra Serif" w:cs="Times New Roman"/>
          <w:iCs/>
          <w:szCs w:val="24"/>
        </w:rPr>
        <w:t>Нормативы накопления твердых коммунальных отходов от физических и юридических лиц на территории Томской области представлены в таблицах 2.</w:t>
      </w:r>
      <w:r w:rsidR="0000160B" w:rsidRPr="00A56E5E">
        <w:rPr>
          <w:rFonts w:ascii="PT Astra Serif" w:eastAsia="Times New Roman" w:hAnsi="PT Astra Serif" w:cs="Times New Roman"/>
          <w:iCs/>
          <w:szCs w:val="24"/>
        </w:rPr>
        <w:t>4</w:t>
      </w:r>
      <w:r w:rsidRPr="00A56E5E">
        <w:rPr>
          <w:rFonts w:ascii="PT Astra Serif" w:eastAsia="Times New Roman" w:hAnsi="PT Astra Serif" w:cs="Times New Roman"/>
          <w:iCs/>
          <w:szCs w:val="24"/>
        </w:rPr>
        <w:t>, 2.</w:t>
      </w:r>
      <w:r w:rsidR="0000160B" w:rsidRPr="00A56E5E">
        <w:rPr>
          <w:rFonts w:ascii="PT Astra Serif" w:eastAsia="Times New Roman" w:hAnsi="PT Astra Serif" w:cs="Times New Roman"/>
          <w:iCs/>
          <w:szCs w:val="24"/>
        </w:rPr>
        <w:t>5</w:t>
      </w:r>
      <w:r w:rsidRPr="00A56E5E">
        <w:rPr>
          <w:rFonts w:ascii="PT Astra Serif" w:eastAsia="Times New Roman" w:hAnsi="PT Astra Serif" w:cs="Times New Roman"/>
          <w:iCs/>
          <w:szCs w:val="24"/>
        </w:rPr>
        <w:t>.</w:t>
      </w:r>
    </w:p>
    <w:p w:rsidR="005E2095" w:rsidRPr="00A56E5E" w:rsidRDefault="005E2095" w:rsidP="00466DE6">
      <w:pPr>
        <w:spacing w:after="0" w:line="240" w:lineRule="auto"/>
        <w:ind w:firstLine="0"/>
        <w:jc w:val="center"/>
        <w:rPr>
          <w:rFonts w:ascii="PT Astra Serif" w:eastAsia="Calibri" w:hAnsi="PT Astra Serif" w:cs="Times New Roman"/>
          <w:i/>
          <w:szCs w:val="24"/>
        </w:rPr>
      </w:pPr>
    </w:p>
    <w:p w:rsidR="000304EF" w:rsidRPr="00A56E5E" w:rsidRDefault="000304EF" w:rsidP="00466DE6">
      <w:pPr>
        <w:spacing w:after="0" w:line="240" w:lineRule="auto"/>
        <w:ind w:firstLine="0"/>
        <w:jc w:val="center"/>
        <w:rPr>
          <w:rFonts w:ascii="PT Astra Serif" w:eastAsia="Calibri" w:hAnsi="PT Astra Serif" w:cs="Times New Roman"/>
          <w:i/>
          <w:szCs w:val="24"/>
        </w:rPr>
      </w:pPr>
    </w:p>
    <w:p w:rsidR="00336782" w:rsidRPr="00A56E5E" w:rsidRDefault="00336782" w:rsidP="00466DE6">
      <w:pPr>
        <w:spacing w:after="0" w:line="240" w:lineRule="auto"/>
        <w:ind w:firstLine="0"/>
        <w:jc w:val="center"/>
        <w:rPr>
          <w:rFonts w:ascii="PT Astra Serif" w:eastAsia="Calibri" w:hAnsi="PT Astra Serif" w:cs="Times New Roman"/>
          <w:i/>
          <w:szCs w:val="24"/>
        </w:rPr>
      </w:pPr>
    </w:p>
    <w:p w:rsidR="00336782" w:rsidRPr="00A56E5E" w:rsidRDefault="00336782" w:rsidP="00466DE6">
      <w:pPr>
        <w:spacing w:after="0" w:line="240" w:lineRule="auto"/>
        <w:ind w:firstLine="0"/>
        <w:jc w:val="center"/>
        <w:rPr>
          <w:rFonts w:ascii="PT Astra Serif" w:eastAsia="Calibri" w:hAnsi="PT Astra Serif" w:cs="Times New Roman"/>
          <w:i/>
          <w:szCs w:val="24"/>
        </w:rPr>
      </w:pPr>
    </w:p>
    <w:p w:rsidR="000304EF" w:rsidRPr="00A56E5E" w:rsidRDefault="000304EF" w:rsidP="00466DE6">
      <w:pPr>
        <w:spacing w:after="0" w:line="240" w:lineRule="auto"/>
        <w:ind w:firstLine="0"/>
        <w:jc w:val="center"/>
        <w:rPr>
          <w:rFonts w:ascii="PT Astra Serif" w:eastAsia="Calibri" w:hAnsi="PT Astra Serif" w:cs="Times New Roman"/>
          <w:i/>
          <w:szCs w:val="24"/>
        </w:rPr>
      </w:pPr>
    </w:p>
    <w:p w:rsidR="00847547" w:rsidRPr="00A56E5E" w:rsidRDefault="00466DE6" w:rsidP="00466DE6">
      <w:pPr>
        <w:spacing w:after="0" w:line="240" w:lineRule="auto"/>
        <w:ind w:firstLine="0"/>
        <w:jc w:val="center"/>
        <w:rPr>
          <w:rFonts w:ascii="PT Astra Serif" w:eastAsia="Calibri" w:hAnsi="PT Astra Serif" w:cs="Times New Roman"/>
          <w:i/>
          <w:szCs w:val="24"/>
        </w:rPr>
      </w:pPr>
      <w:r w:rsidRPr="00A56E5E">
        <w:rPr>
          <w:rFonts w:ascii="PT Astra Serif" w:eastAsia="Calibri" w:hAnsi="PT Astra Serif" w:cs="Times New Roman"/>
          <w:i/>
          <w:szCs w:val="24"/>
        </w:rPr>
        <w:t>Таблица 2.</w:t>
      </w:r>
      <w:r w:rsidR="0000160B" w:rsidRPr="00A56E5E">
        <w:rPr>
          <w:rFonts w:ascii="PT Astra Serif" w:eastAsia="Calibri" w:hAnsi="PT Astra Serif" w:cs="Times New Roman"/>
          <w:i/>
          <w:szCs w:val="24"/>
        </w:rPr>
        <w:t>4</w:t>
      </w:r>
      <w:r w:rsidRPr="00A56E5E">
        <w:rPr>
          <w:rFonts w:ascii="PT Astra Serif" w:eastAsia="Calibri" w:hAnsi="PT Astra Serif" w:cs="Times New Roman"/>
          <w:i/>
          <w:szCs w:val="24"/>
        </w:rPr>
        <w:t xml:space="preserve">. Нормативы накопления твердых коммунальных отходов </w:t>
      </w:r>
    </w:p>
    <w:p w:rsidR="00466DE6" w:rsidRPr="00A56E5E" w:rsidRDefault="00466DE6" w:rsidP="00847547">
      <w:pPr>
        <w:spacing w:after="120" w:line="240" w:lineRule="auto"/>
        <w:ind w:firstLine="0"/>
        <w:jc w:val="center"/>
        <w:rPr>
          <w:rFonts w:ascii="PT Astra Serif" w:eastAsia="Calibri" w:hAnsi="PT Astra Serif" w:cs="Times New Roman"/>
          <w:i/>
          <w:szCs w:val="24"/>
        </w:rPr>
      </w:pPr>
      <w:r w:rsidRPr="00A56E5E">
        <w:rPr>
          <w:rFonts w:ascii="PT Astra Serif" w:eastAsia="Calibri" w:hAnsi="PT Astra Serif" w:cs="Times New Roman"/>
          <w:i/>
          <w:szCs w:val="24"/>
        </w:rPr>
        <w:t>от физических лиц на территории Томской области</w:t>
      </w:r>
    </w:p>
    <w:tbl>
      <w:tblPr>
        <w:tblW w:w="5000" w:type="pct"/>
        <w:tblLook w:val="04A0"/>
      </w:tblPr>
      <w:tblGrid>
        <w:gridCol w:w="1421"/>
        <w:gridCol w:w="2137"/>
        <w:gridCol w:w="1593"/>
        <w:gridCol w:w="1786"/>
        <w:gridCol w:w="1786"/>
        <w:gridCol w:w="1131"/>
      </w:tblGrid>
      <w:tr w:rsidR="00D2354B" w:rsidRPr="00A56E5E" w:rsidTr="00336782">
        <w:trPr>
          <w:trHeight w:val="20"/>
          <w:tblHeader/>
        </w:trPr>
        <w:tc>
          <w:tcPr>
            <w:tcW w:w="69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Наименование категории объектов</w:t>
            </w:r>
          </w:p>
        </w:tc>
        <w:tc>
          <w:tcPr>
            <w:tcW w:w="1047" w:type="pct"/>
            <w:tcBorders>
              <w:top w:val="single" w:sz="4" w:space="0" w:color="auto"/>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Объекты</w:t>
            </w:r>
          </w:p>
        </w:tc>
        <w:tc>
          <w:tcPr>
            <w:tcW w:w="781" w:type="pct"/>
            <w:tcBorders>
              <w:top w:val="single" w:sz="4" w:space="0" w:color="auto"/>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Расчетная единица, в отношении которой устанавливается норматив</w:t>
            </w:r>
          </w:p>
        </w:tc>
        <w:tc>
          <w:tcPr>
            <w:tcW w:w="875" w:type="pct"/>
            <w:tcBorders>
              <w:top w:val="single" w:sz="4" w:space="0" w:color="auto"/>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Норматив накопления кг в год (с учетом крупногабаритных отходов)*</w:t>
            </w:r>
          </w:p>
        </w:tc>
        <w:tc>
          <w:tcPr>
            <w:tcW w:w="875" w:type="pct"/>
            <w:tcBorders>
              <w:top w:val="single" w:sz="4" w:space="0" w:color="auto"/>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Норматив накопления м</w:t>
            </w:r>
            <w:r w:rsidRPr="00A56E5E">
              <w:rPr>
                <w:rFonts w:ascii="PT Astra Serif" w:eastAsia="Times New Roman" w:hAnsi="PT Astra Serif" w:cs="Times New Roman"/>
                <w:b/>
                <w:bCs/>
                <w:sz w:val="18"/>
                <w:szCs w:val="18"/>
                <w:vertAlign w:val="superscript"/>
                <w:lang w:eastAsia="ru-RU"/>
              </w:rPr>
              <w:t xml:space="preserve">3 </w:t>
            </w:r>
            <w:r w:rsidRPr="00A56E5E">
              <w:rPr>
                <w:rFonts w:ascii="PT Astra Serif" w:eastAsia="Times New Roman" w:hAnsi="PT Astra Serif" w:cs="Times New Roman"/>
                <w:b/>
                <w:bCs/>
                <w:sz w:val="18"/>
                <w:szCs w:val="18"/>
                <w:lang w:eastAsia="ru-RU"/>
              </w:rPr>
              <w:t>в год (определен с учетом крупногабаритных отходов)</w:t>
            </w:r>
          </w:p>
        </w:tc>
        <w:tc>
          <w:tcPr>
            <w:tcW w:w="724" w:type="pct"/>
            <w:tcBorders>
              <w:top w:val="single" w:sz="4" w:space="0" w:color="auto"/>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Плотность кг. на куб.м.</w:t>
            </w:r>
            <w:r w:rsidR="00BA702F" w:rsidRPr="00A56E5E">
              <w:rPr>
                <w:rFonts w:ascii="PT Astra Serif" w:eastAsia="Times New Roman" w:hAnsi="PT Astra Serif" w:cs="Times New Roman"/>
                <w:b/>
                <w:bCs/>
                <w:color w:val="000000"/>
                <w:sz w:val="18"/>
                <w:szCs w:val="18"/>
                <w:lang w:eastAsia="ru-RU"/>
              </w:rPr>
              <w:t>*</w:t>
            </w:r>
          </w:p>
        </w:tc>
      </w:tr>
      <w:tr w:rsidR="00D2354B" w:rsidRPr="00A56E5E" w:rsidTr="00336782">
        <w:trPr>
          <w:trHeight w:val="20"/>
        </w:trPr>
        <w:tc>
          <w:tcPr>
            <w:tcW w:w="697" w:type="pct"/>
            <w:tcBorders>
              <w:top w:val="nil"/>
              <w:left w:val="single" w:sz="4" w:space="0" w:color="auto"/>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w:t>
            </w:r>
          </w:p>
        </w:tc>
        <w:tc>
          <w:tcPr>
            <w:tcW w:w="1047"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w:t>
            </w:r>
          </w:p>
        </w:tc>
        <w:tc>
          <w:tcPr>
            <w:tcW w:w="781"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w:t>
            </w:r>
          </w:p>
        </w:tc>
        <w:tc>
          <w:tcPr>
            <w:tcW w:w="724"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w:t>
            </w:r>
          </w:p>
        </w:tc>
      </w:tr>
      <w:tr w:rsidR="00D2354B" w:rsidRPr="00A56E5E" w:rsidTr="00336782">
        <w:trPr>
          <w:trHeight w:val="20"/>
        </w:trPr>
        <w:tc>
          <w:tcPr>
            <w:tcW w:w="697" w:type="pct"/>
            <w:vMerge w:val="restart"/>
            <w:tcBorders>
              <w:top w:val="nil"/>
              <w:left w:val="single" w:sz="4" w:space="0" w:color="auto"/>
              <w:bottom w:val="single" w:sz="4" w:space="0" w:color="000000"/>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Домовладения</w:t>
            </w:r>
          </w:p>
        </w:tc>
        <w:tc>
          <w:tcPr>
            <w:tcW w:w="1047"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Многоквартирные дома, расположенные на территории Томской области (за исключением многоквартирных домов в муниципальном образовании «Город Томск», муниципальном образовании «Городской округ Стрежевой», ЗАТО Северск)</w:t>
            </w:r>
          </w:p>
        </w:tc>
        <w:tc>
          <w:tcPr>
            <w:tcW w:w="781"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проживающий</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386,4</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2,61</w:t>
            </w:r>
          </w:p>
        </w:tc>
        <w:tc>
          <w:tcPr>
            <w:tcW w:w="724"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148,05</w:t>
            </w:r>
          </w:p>
        </w:tc>
      </w:tr>
      <w:tr w:rsidR="00D2354B" w:rsidRPr="00A56E5E" w:rsidTr="00336782">
        <w:trPr>
          <w:trHeight w:val="20"/>
        </w:trPr>
        <w:tc>
          <w:tcPr>
            <w:tcW w:w="697" w:type="pct"/>
            <w:vMerge/>
            <w:tcBorders>
              <w:top w:val="nil"/>
              <w:left w:val="single" w:sz="4" w:space="0" w:color="auto"/>
              <w:bottom w:val="single" w:sz="4" w:space="0" w:color="000000"/>
              <w:right w:val="single" w:sz="4" w:space="0" w:color="auto"/>
            </w:tcBorders>
            <w:vAlign w:val="center"/>
            <w:hideMark/>
          </w:tcPr>
          <w:p w:rsidR="00D2354B" w:rsidRPr="00A56E5E" w:rsidRDefault="00D2354B" w:rsidP="00EE5AE5">
            <w:pPr>
              <w:spacing w:after="0" w:line="240" w:lineRule="auto"/>
              <w:ind w:firstLine="0"/>
              <w:jc w:val="left"/>
              <w:rPr>
                <w:rFonts w:ascii="PT Astra Serif" w:eastAsia="Times New Roman" w:hAnsi="PT Astra Serif" w:cs="Times New Roman"/>
                <w:sz w:val="18"/>
                <w:szCs w:val="18"/>
                <w:lang w:eastAsia="ru-RU"/>
              </w:rPr>
            </w:pPr>
          </w:p>
        </w:tc>
        <w:tc>
          <w:tcPr>
            <w:tcW w:w="1047"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Многоквартирные дома, расположенные на территории муниципального образования «Город Томск», муниципального образования «Городской округ Стрежевой», ЗАТО Северск (за исключением многоквартирных домов в д. Кижирово, п. Орловка, п. Самусь, д. Семиозерки, д. Чернильщиково)</w:t>
            </w:r>
          </w:p>
        </w:tc>
        <w:tc>
          <w:tcPr>
            <w:tcW w:w="781"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проживающий</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329,66</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3,00</w:t>
            </w:r>
          </w:p>
        </w:tc>
        <w:tc>
          <w:tcPr>
            <w:tcW w:w="724"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109,89</w:t>
            </w:r>
          </w:p>
        </w:tc>
      </w:tr>
      <w:tr w:rsidR="00D2354B" w:rsidRPr="00A56E5E" w:rsidTr="00336782">
        <w:trPr>
          <w:trHeight w:val="20"/>
        </w:trPr>
        <w:tc>
          <w:tcPr>
            <w:tcW w:w="697" w:type="pct"/>
            <w:vMerge/>
            <w:tcBorders>
              <w:top w:val="nil"/>
              <w:left w:val="single" w:sz="4" w:space="0" w:color="auto"/>
              <w:bottom w:val="single" w:sz="4" w:space="0" w:color="000000"/>
              <w:right w:val="single" w:sz="4" w:space="0" w:color="auto"/>
            </w:tcBorders>
            <w:vAlign w:val="center"/>
            <w:hideMark/>
          </w:tcPr>
          <w:p w:rsidR="00D2354B" w:rsidRPr="00A56E5E" w:rsidRDefault="00D2354B" w:rsidP="00EE5AE5">
            <w:pPr>
              <w:spacing w:after="0" w:line="240" w:lineRule="auto"/>
              <w:ind w:firstLine="0"/>
              <w:jc w:val="left"/>
              <w:rPr>
                <w:rFonts w:ascii="PT Astra Serif" w:eastAsia="Times New Roman" w:hAnsi="PT Astra Serif" w:cs="Times New Roman"/>
                <w:sz w:val="18"/>
                <w:szCs w:val="18"/>
                <w:lang w:eastAsia="ru-RU"/>
              </w:rPr>
            </w:pPr>
          </w:p>
        </w:tc>
        <w:tc>
          <w:tcPr>
            <w:tcW w:w="1047"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Многоквартирные дома, расположенные на территории д. Кижирово, п. Орловка, п. Самусь, д. Семиозерки, д. Чернильщиково, ЗАТО Северск</w:t>
            </w:r>
          </w:p>
        </w:tc>
        <w:tc>
          <w:tcPr>
            <w:tcW w:w="781"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проживающий</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386,4</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2,61</w:t>
            </w:r>
          </w:p>
        </w:tc>
        <w:tc>
          <w:tcPr>
            <w:tcW w:w="724"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148,05</w:t>
            </w:r>
          </w:p>
        </w:tc>
      </w:tr>
      <w:tr w:rsidR="00D2354B" w:rsidRPr="00A56E5E" w:rsidTr="00336782">
        <w:trPr>
          <w:trHeight w:val="20"/>
        </w:trPr>
        <w:tc>
          <w:tcPr>
            <w:tcW w:w="697" w:type="pct"/>
            <w:vMerge/>
            <w:tcBorders>
              <w:top w:val="nil"/>
              <w:left w:val="single" w:sz="4" w:space="0" w:color="auto"/>
              <w:bottom w:val="single" w:sz="4" w:space="0" w:color="000000"/>
              <w:right w:val="single" w:sz="4" w:space="0" w:color="auto"/>
            </w:tcBorders>
            <w:vAlign w:val="center"/>
            <w:hideMark/>
          </w:tcPr>
          <w:p w:rsidR="00D2354B" w:rsidRPr="00A56E5E" w:rsidRDefault="00D2354B" w:rsidP="00EE5AE5">
            <w:pPr>
              <w:spacing w:after="0" w:line="240" w:lineRule="auto"/>
              <w:ind w:firstLine="0"/>
              <w:jc w:val="left"/>
              <w:rPr>
                <w:rFonts w:ascii="PT Astra Serif" w:eastAsia="Times New Roman" w:hAnsi="PT Astra Serif" w:cs="Times New Roman"/>
                <w:sz w:val="18"/>
                <w:szCs w:val="18"/>
                <w:lang w:eastAsia="ru-RU"/>
              </w:rPr>
            </w:pPr>
          </w:p>
        </w:tc>
        <w:tc>
          <w:tcPr>
            <w:tcW w:w="1047"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Индивидуальные жилые дома, расположенные на территории Томской области (за исключением индивидуальных жилых домов, в муниципальном образовании «Город Томск», муниципальном образовании «Городской округ Стрежевой», ЗАТО Северск</w:t>
            </w:r>
          </w:p>
        </w:tc>
        <w:tc>
          <w:tcPr>
            <w:tcW w:w="781"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проживающий</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205,78</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1,56</w:t>
            </w:r>
          </w:p>
        </w:tc>
        <w:tc>
          <w:tcPr>
            <w:tcW w:w="724"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131,91</w:t>
            </w:r>
          </w:p>
        </w:tc>
      </w:tr>
      <w:tr w:rsidR="00D2354B" w:rsidRPr="00A56E5E" w:rsidTr="00336782">
        <w:trPr>
          <w:trHeight w:val="20"/>
        </w:trPr>
        <w:tc>
          <w:tcPr>
            <w:tcW w:w="697" w:type="pct"/>
            <w:vMerge/>
            <w:tcBorders>
              <w:top w:val="nil"/>
              <w:left w:val="single" w:sz="4" w:space="0" w:color="auto"/>
              <w:bottom w:val="single" w:sz="4" w:space="0" w:color="000000"/>
              <w:right w:val="single" w:sz="4" w:space="0" w:color="auto"/>
            </w:tcBorders>
            <w:vAlign w:val="center"/>
            <w:hideMark/>
          </w:tcPr>
          <w:p w:rsidR="00D2354B" w:rsidRPr="00A56E5E" w:rsidRDefault="00D2354B" w:rsidP="00EE5AE5">
            <w:pPr>
              <w:spacing w:after="0" w:line="240" w:lineRule="auto"/>
              <w:ind w:firstLine="0"/>
              <w:jc w:val="left"/>
              <w:rPr>
                <w:rFonts w:ascii="PT Astra Serif" w:eastAsia="Times New Roman" w:hAnsi="PT Astra Serif" w:cs="Times New Roman"/>
                <w:sz w:val="18"/>
                <w:szCs w:val="18"/>
                <w:lang w:eastAsia="ru-RU"/>
              </w:rPr>
            </w:pPr>
          </w:p>
        </w:tc>
        <w:tc>
          <w:tcPr>
            <w:tcW w:w="1047"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Индивидуальные жилые дома, расположенные на территории муниципального образования «Город Томск», муниципального образования «Городской округ Стрежевой», ЗАТО Северск (за исключением индивидуальных жилых домов в д. Кижирово, п. Орловка, п. Самусь, д. Семиозерки, д. Чернильщиково)</w:t>
            </w:r>
          </w:p>
        </w:tc>
        <w:tc>
          <w:tcPr>
            <w:tcW w:w="781"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проживающий</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359,4</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3,07</w:t>
            </w:r>
          </w:p>
        </w:tc>
        <w:tc>
          <w:tcPr>
            <w:tcW w:w="724"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117,07</w:t>
            </w:r>
          </w:p>
        </w:tc>
      </w:tr>
      <w:tr w:rsidR="00D2354B" w:rsidRPr="00A56E5E" w:rsidTr="00336782">
        <w:trPr>
          <w:trHeight w:val="20"/>
        </w:trPr>
        <w:tc>
          <w:tcPr>
            <w:tcW w:w="697" w:type="pct"/>
            <w:vMerge/>
            <w:tcBorders>
              <w:top w:val="nil"/>
              <w:left w:val="single" w:sz="4" w:space="0" w:color="auto"/>
              <w:bottom w:val="single" w:sz="4" w:space="0" w:color="000000"/>
              <w:right w:val="single" w:sz="4" w:space="0" w:color="auto"/>
            </w:tcBorders>
            <w:vAlign w:val="center"/>
            <w:hideMark/>
          </w:tcPr>
          <w:p w:rsidR="00D2354B" w:rsidRPr="00A56E5E" w:rsidRDefault="00D2354B" w:rsidP="00EE5AE5">
            <w:pPr>
              <w:spacing w:after="0" w:line="240" w:lineRule="auto"/>
              <w:ind w:firstLine="0"/>
              <w:jc w:val="left"/>
              <w:rPr>
                <w:rFonts w:ascii="PT Astra Serif" w:eastAsia="Times New Roman" w:hAnsi="PT Astra Serif" w:cs="Times New Roman"/>
                <w:sz w:val="18"/>
                <w:szCs w:val="18"/>
                <w:lang w:eastAsia="ru-RU"/>
              </w:rPr>
            </w:pPr>
          </w:p>
        </w:tc>
        <w:tc>
          <w:tcPr>
            <w:tcW w:w="1047"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Индивидуальные жилые дома, расположенные на территории д. Кижирово, п. Орловка, п. Самусь, д. Семиозерки, д. Чернильщиково, ЗАТО Северск</w:t>
            </w:r>
          </w:p>
        </w:tc>
        <w:tc>
          <w:tcPr>
            <w:tcW w:w="781"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проживающий</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205,78</w:t>
            </w:r>
          </w:p>
        </w:tc>
        <w:tc>
          <w:tcPr>
            <w:tcW w:w="875"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1,56</w:t>
            </w:r>
          </w:p>
        </w:tc>
        <w:tc>
          <w:tcPr>
            <w:tcW w:w="724" w:type="pct"/>
            <w:tcBorders>
              <w:top w:val="nil"/>
              <w:left w:val="nil"/>
              <w:bottom w:val="single" w:sz="4" w:space="0" w:color="auto"/>
              <w:right w:val="single" w:sz="4" w:space="0" w:color="auto"/>
            </w:tcBorders>
            <w:shd w:val="clear" w:color="000000" w:fill="FFFFFF"/>
            <w:vAlign w:val="center"/>
            <w:hideMark/>
          </w:tcPr>
          <w:p w:rsidR="00D2354B" w:rsidRPr="00A56E5E" w:rsidRDefault="00D2354B" w:rsidP="00EE5AE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131,91</w:t>
            </w:r>
          </w:p>
        </w:tc>
      </w:tr>
    </w:tbl>
    <w:p w:rsidR="00BA702F" w:rsidRPr="00A56E5E" w:rsidRDefault="00BA702F" w:rsidP="00BA702F">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*норматив накопления кг в год (с учетом крупногабаритных отходов), плотность кг на куб.м указаны в соответствии с результатами замеров нормативов накопления твердых коммунальных отходов</w:t>
      </w:r>
    </w:p>
    <w:p w:rsidR="002B2546" w:rsidRPr="00A56E5E" w:rsidRDefault="002B2546">
      <w:pPr>
        <w:ind w:firstLine="0"/>
        <w:jc w:val="left"/>
        <w:rPr>
          <w:rFonts w:ascii="PT Astra Serif" w:eastAsia="Times New Roman" w:hAnsi="PT Astra Serif" w:cs="Times New Roman"/>
          <w:i/>
          <w:sz w:val="25"/>
          <w:szCs w:val="25"/>
          <w:lang w:eastAsia="ru-RU"/>
        </w:rPr>
      </w:pPr>
      <w:r w:rsidRPr="00A56E5E">
        <w:rPr>
          <w:rFonts w:ascii="PT Astra Serif" w:eastAsia="Times New Roman" w:hAnsi="PT Astra Serif" w:cs="Times New Roman"/>
          <w:i/>
          <w:sz w:val="25"/>
          <w:szCs w:val="25"/>
          <w:lang w:eastAsia="ru-RU"/>
        </w:rPr>
        <w:br w:type="page"/>
      </w:r>
    </w:p>
    <w:p w:rsidR="00847547" w:rsidRPr="00A56E5E" w:rsidRDefault="00847547" w:rsidP="00466DE6">
      <w:pPr>
        <w:spacing w:after="0" w:line="240" w:lineRule="auto"/>
        <w:ind w:firstLine="0"/>
        <w:jc w:val="center"/>
        <w:rPr>
          <w:rFonts w:ascii="PT Astra Serif" w:eastAsia="Times New Roman" w:hAnsi="PT Astra Serif" w:cs="Times New Roman"/>
          <w:i/>
          <w:sz w:val="25"/>
          <w:szCs w:val="25"/>
          <w:lang w:eastAsia="ru-RU"/>
        </w:rPr>
      </w:pPr>
      <w:r w:rsidRPr="00A56E5E">
        <w:rPr>
          <w:rFonts w:ascii="PT Astra Serif" w:eastAsia="Times New Roman" w:hAnsi="PT Astra Serif" w:cs="Times New Roman"/>
          <w:i/>
          <w:sz w:val="25"/>
          <w:szCs w:val="25"/>
          <w:lang w:eastAsia="ru-RU"/>
        </w:rPr>
        <w:t>Таблица 2.</w:t>
      </w:r>
      <w:r w:rsidR="0000160B" w:rsidRPr="00A56E5E">
        <w:rPr>
          <w:rFonts w:ascii="PT Astra Serif" w:eastAsia="Times New Roman" w:hAnsi="PT Astra Serif" w:cs="Times New Roman"/>
          <w:i/>
          <w:sz w:val="25"/>
          <w:szCs w:val="25"/>
          <w:lang w:eastAsia="ru-RU"/>
        </w:rPr>
        <w:t>5</w:t>
      </w:r>
      <w:r w:rsidRPr="00A56E5E">
        <w:rPr>
          <w:rFonts w:ascii="PT Astra Serif" w:eastAsia="Times New Roman" w:hAnsi="PT Astra Serif" w:cs="Times New Roman"/>
          <w:i/>
          <w:sz w:val="25"/>
          <w:szCs w:val="25"/>
          <w:lang w:eastAsia="ru-RU"/>
        </w:rPr>
        <w:t xml:space="preserve">. </w:t>
      </w:r>
      <w:r w:rsidR="00466DE6" w:rsidRPr="00A56E5E">
        <w:rPr>
          <w:rFonts w:ascii="PT Astra Serif" w:eastAsia="Times New Roman" w:hAnsi="PT Astra Serif" w:cs="Times New Roman"/>
          <w:i/>
          <w:sz w:val="25"/>
          <w:szCs w:val="25"/>
          <w:lang w:eastAsia="ru-RU"/>
        </w:rPr>
        <w:t xml:space="preserve">Нормативы накопления твердых коммунальных отходов </w:t>
      </w:r>
    </w:p>
    <w:p w:rsidR="00466DE6" w:rsidRPr="00A56E5E" w:rsidRDefault="00466DE6" w:rsidP="00847547">
      <w:pPr>
        <w:spacing w:after="120" w:line="240" w:lineRule="auto"/>
        <w:ind w:firstLine="0"/>
        <w:jc w:val="center"/>
        <w:rPr>
          <w:rFonts w:ascii="PT Astra Serif" w:eastAsia="Times New Roman" w:hAnsi="PT Astra Serif" w:cs="Times New Roman"/>
          <w:i/>
          <w:sz w:val="25"/>
          <w:szCs w:val="25"/>
          <w:lang w:eastAsia="ru-RU"/>
        </w:rPr>
      </w:pPr>
      <w:r w:rsidRPr="00A56E5E">
        <w:rPr>
          <w:rFonts w:ascii="PT Astra Serif" w:eastAsia="Times New Roman" w:hAnsi="PT Astra Serif" w:cs="Times New Roman"/>
          <w:i/>
          <w:sz w:val="25"/>
          <w:szCs w:val="25"/>
          <w:lang w:eastAsia="ru-RU"/>
        </w:rPr>
        <w:t>от юридических лиц на территории Томской области</w:t>
      </w:r>
    </w:p>
    <w:tbl>
      <w:tblPr>
        <w:tblW w:w="5000" w:type="pct"/>
        <w:tblLook w:val="04A0"/>
      </w:tblPr>
      <w:tblGrid>
        <w:gridCol w:w="1725"/>
        <w:gridCol w:w="1881"/>
        <w:gridCol w:w="1591"/>
        <w:gridCol w:w="1783"/>
        <w:gridCol w:w="1783"/>
        <w:gridCol w:w="1091"/>
      </w:tblGrid>
      <w:tr w:rsidR="00CE1252" w:rsidRPr="00A56E5E" w:rsidTr="002E70C4">
        <w:trPr>
          <w:trHeight w:val="20"/>
          <w:tblHeader/>
        </w:trPr>
        <w:tc>
          <w:tcPr>
            <w:tcW w:w="87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Наименование категории объектов</w:t>
            </w:r>
          </w:p>
        </w:tc>
        <w:tc>
          <w:tcPr>
            <w:tcW w:w="954" w:type="pct"/>
            <w:tcBorders>
              <w:top w:val="single" w:sz="4" w:space="0" w:color="auto"/>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Объекты</w:t>
            </w:r>
          </w:p>
        </w:tc>
        <w:tc>
          <w:tcPr>
            <w:tcW w:w="807" w:type="pct"/>
            <w:tcBorders>
              <w:top w:val="single" w:sz="4" w:space="0" w:color="auto"/>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Расчетная единица, в отношении которой устанавливается норматив</w:t>
            </w:r>
          </w:p>
        </w:tc>
        <w:tc>
          <w:tcPr>
            <w:tcW w:w="905" w:type="pct"/>
            <w:tcBorders>
              <w:top w:val="single" w:sz="4" w:space="0" w:color="auto"/>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Норматив накопления кг в год (с учетом крупногабаритных отходов)*</w:t>
            </w:r>
          </w:p>
        </w:tc>
        <w:tc>
          <w:tcPr>
            <w:tcW w:w="905" w:type="pct"/>
            <w:tcBorders>
              <w:top w:val="single" w:sz="4" w:space="0" w:color="auto"/>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b/>
                <w:bCs/>
                <w:sz w:val="18"/>
                <w:szCs w:val="18"/>
                <w:lang w:eastAsia="ru-RU"/>
              </w:rPr>
            </w:pPr>
            <w:r w:rsidRPr="00A56E5E">
              <w:rPr>
                <w:rFonts w:ascii="PT Astra Serif" w:eastAsia="Times New Roman" w:hAnsi="PT Astra Serif" w:cs="Times New Roman"/>
                <w:b/>
                <w:bCs/>
                <w:sz w:val="18"/>
                <w:szCs w:val="18"/>
                <w:lang w:eastAsia="ru-RU"/>
              </w:rPr>
              <w:t>Норматив накопления м</w:t>
            </w:r>
            <w:r w:rsidRPr="00A56E5E">
              <w:rPr>
                <w:rFonts w:ascii="PT Astra Serif" w:eastAsia="Times New Roman" w:hAnsi="PT Astra Serif" w:cs="Times New Roman"/>
                <w:b/>
                <w:bCs/>
                <w:sz w:val="18"/>
                <w:szCs w:val="18"/>
                <w:vertAlign w:val="superscript"/>
                <w:lang w:eastAsia="ru-RU"/>
              </w:rPr>
              <w:t>3</w:t>
            </w:r>
            <w:r w:rsidRPr="00A56E5E">
              <w:rPr>
                <w:rFonts w:ascii="PT Astra Serif" w:eastAsia="Times New Roman" w:hAnsi="PT Astra Serif" w:cs="Times New Roman"/>
                <w:b/>
                <w:bCs/>
                <w:sz w:val="18"/>
                <w:szCs w:val="18"/>
                <w:lang w:eastAsia="ru-RU"/>
              </w:rPr>
              <w:t xml:space="preserve"> в год (определен с учетом крупногабаритных отходов)</w:t>
            </w:r>
          </w:p>
        </w:tc>
        <w:tc>
          <w:tcPr>
            <w:tcW w:w="554" w:type="pct"/>
            <w:tcBorders>
              <w:top w:val="single" w:sz="4" w:space="0" w:color="auto"/>
              <w:left w:val="nil"/>
              <w:bottom w:val="single" w:sz="4" w:space="0" w:color="auto"/>
              <w:right w:val="single" w:sz="4" w:space="0" w:color="auto"/>
            </w:tcBorders>
            <w:shd w:val="clear" w:color="000000" w:fill="FFFFFF"/>
            <w:vAlign w:val="center"/>
            <w:hideMark/>
          </w:tcPr>
          <w:p w:rsidR="00CE1252" w:rsidRPr="002E70C4" w:rsidRDefault="00CE1252" w:rsidP="00E26BC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Плотность кг. на куб.м.</w:t>
            </w:r>
            <w:r w:rsidR="002E70C4" w:rsidRPr="002E70C4">
              <w:rPr>
                <w:rFonts w:ascii="PT Astra Serif" w:eastAsia="Times New Roman" w:hAnsi="PT Astra Serif" w:cs="Times New Roman"/>
                <w:b/>
                <w:bCs/>
                <w:color w:val="000000"/>
                <w:sz w:val="18"/>
                <w:szCs w:val="18"/>
                <w:lang w:eastAsia="ru-RU"/>
              </w:rPr>
              <w:t>*</w:t>
            </w:r>
          </w:p>
        </w:tc>
      </w:tr>
      <w:tr w:rsidR="00CE1252" w:rsidRPr="00A56E5E" w:rsidTr="002E70C4">
        <w:trPr>
          <w:trHeight w:val="20"/>
        </w:trPr>
        <w:tc>
          <w:tcPr>
            <w:tcW w:w="875" w:type="pct"/>
            <w:tcBorders>
              <w:top w:val="nil"/>
              <w:left w:val="single" w:sz="4" w:space="0" w:color="auto"/>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w:t>
            </w: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w:t>
            </w:r>
          </w:p>
        </w:tc>
        <w:tc>
          <w:tcPr>
            <w:tcW w:w="5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w:t>
            </w:r>
          </w:p>
        </w:tc>
      </w:tr>
      <w:tr w:rsidR="00CE1252" w:rsidRPr="00A56E5E" w:rsidTr="002E70C4">
        <w:trPr>
          <w:trHeight w:val="20"/>
        </w:trPr>
        <w:tc>
          <w:tcPr>
            <w:tcW w:w="875" w:type="pct"/>
            <w:vMerge w:val="restart"/>
            <w:tcBorders>
              <w:top w:val="nil"/>
              <w:left w:val="single" w:sz="4" w:space="0" w:color="auto"/>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Административные здания, учреждения, конторы</w:t>
            </w: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научно-исследовательские, проектные институты и конструкторские бюро</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41,571</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0,983</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42,29</w:t>
            </w:r>
          </w:p>
        </w:tc>
      </w:tr>
      <w:tr w:rsidR="00CE1252" w:rsidRPr="00A56E5E" w:rsidTr="002E70C4">
        <w:trPr>
          <w:trHeight w:val="20"/>
        </w:trPr>
        <w:tc>
          <w:tcPr>
            <w:tcW w:w="875" w:type="pct"/>
            <w:vMerge/>
            <w:tcBorders>
              <w:top w:val="nil"/>
              <w:left w:val="single" w:sz="4" w:space="0" w:color="auto"/>
              <w:bottom w:val="single" w:sz="4" w:space="0" w:color="auto"/>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банки, финансовые учреждения</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сотрудник</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180,606</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4,022</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44,90</w:t>
            </w:r>
          </w:p>
        </w:tc>
      </w:tr>
      <w:tr w:rsidR="00CE1252" w:rsidRPr="00A56E5E" w:rsidTr="002E70C4">
        <w:trPr>
          <w:trHeight w:val="20"/>
        </w:trPr>
        <w:tc>
          <w:tcPr>
            <w:tcW w:w="875" w:type="pct"/>
            <w:vMerge/>
            <w:tcBorders>
              <w:top w:val="nil"/>
              <w:left w:val="single" w:sz="4" w:space="0" w:color="auto"/>
              <w:bottom w:val="single" w:sz="4" w:space="0" w:color="auto"/>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отделения связи</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сотрудник</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293,563</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5,928</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49,52</w:t>
            </w:r>
          </w:p>
        </w:tc>
      </w:tr>
      <w:tr w:rsidR="00CE1252" w:rsidRPr="00A56E5E" w:rsidTr="002E70C4">
        <w:trPr>
          <w:trHeight w:val="20"/>
        </w:trPr>
        <w:tc>
          <w:tcPr>
            <w:tcW w:w="875" w:type="pct"/>
            <w:vMerge/>
            <w:tcBorders>
              <w:top w:val="nil"/>
              <w:left w:val="single" w:sz="4" w:space="0" w:color="auto"/>
              <w:bottom w:val="single" w:sz="4" w:space="0" w:color="auto"/>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административные, офисные учреждения</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сотрудник</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158,572</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2,743</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57,81</w:t>
            </w:r>
          </w:p>
        </w:tc>
      </w:tr>
      <w:tr w:rsidR="00CE1252" w:rsidRPr="00A56E5E" w:rsidTr="002E70C4">
        <w:trPr>
          <w:trHeight w:val="20"/>
        </w:trPr>
        <w:tc>
          <w:tcPr>
            <w:tcW w:w="87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Предприятия торговли</w:t>
            </w:r>
          </w:p>
        </w:tc>
        <w:tc>
          <w:tcPr>
            <w:tcW w:w="954" w:type="pct"/>
            <w:tcBorders>
              <w:top w:val="nil"/>
              <w:left w:val="nil"/>
              <w:bottom w:val="nil"/>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продовольственный магазин</w:t>
            </w:r>
          </w:p>
        </w:tc>
        <w:tc>
          <w:tcPr>
            <w:tcW w:w="807" w:type="pct"/>
            <w:tcBorders>
              <w:top w:val="nil"/>
              <w:left w:val="nil"/>
              <w:bottom w:val="nil"/>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86,733</w:t>
            </w:r>
          </w:p>
        </w:tc>
        <w:tc>
          <w:tcPr>
            <w:tcW w:w="905" w:type="pct"/>
            <w:tcBorders>
              <w:top w:val="nil"/>
              <w:left w:val="nil"/>
              <w:bottom w:val="nil"/>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1,794</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48,35</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single" w:sz="4" w:space="0" w:color="auto"/>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промтоварный магазин</w:t>
            </w:r>
          </w:p>
        </w:tc>
        <w:tc>
          <w:tcPr>
            <w:tcW w:w="807" w:type="pct"/>
            <w:tcBorders>
              <w:top w:val="single" w:sz="4" w:space="0" w:color="auto"/>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143,353</w:t>
            </w:r>
          </w:p>
        </w:tc>
        <w:tc>
          <w:tcPr>
            <w:tcW w:w="905" w:type="pct"/>
            <w:tcBorders>
              <w:top w:val="single" w:sz="4" w:space="0" w:color="auto"/>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2,098</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68,33</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палатка, киоск</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591,75</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4,679</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126,47</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супермаркет (универмаг)</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307,028</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4,364</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70,35</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рынки продовольственные</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25,135</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0,313</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80,30</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рынки промтоварные</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39,753</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0,700</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56,79</w:t>
            </w:r>
          </w:p>
        </w:tc>
      </w:tr>
      <w:tr w:rsidR="00CE1252" w:rsidRPr="00A56E5E" w:rsidTr="002E70C4">
        <w:trPr>
          <w:trHeight w:val="20"/>
        </w:trPr>
        <w:tc>
          <w:tcPr>
            <w:tcW w:w="87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Предприятия транспортной инфраструктуры</w:t>
            </w: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автомастерские, шиномонтажная мастерская, станция технического обслуживания</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машино-место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4393,736</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51,687</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85,01</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автозаправочные станции</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машино-место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579,928</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14,115</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41,09</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автостоянки и парковки</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машино-место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5,857</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0,160</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36,61</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гаражи, парковки закрытого типа</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машино-место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62,143</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1,738</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35,76</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автомойка</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машино-место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1747,141</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19,078</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91,58</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железнодорожные и автовокзалы, аэропорты, речные порты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пассажир</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792,662</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2,449</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323,67</w:t>
            </w:r>
          </w:p>
        </w:tc>
      </w:tr>
      <w:tr w:rsidR="00CE1252" w:rsidRPr="00A56E5E" w:rsidTr="002E70C4">
        <w:trPr>
          <w:trHeight w:val="20"/>
        </w:trPr>
        <w:tc>
          <w:tcPr>
            <w:tcW w:w="87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Дошкольные и учебные заведения</w:t>
            </w: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дошкольная образовательная организация</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ребенок</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162,27</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1,701</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95,40</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общеобразовательная организация</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обучающийся</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55,137</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0,477</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115,59</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профессиональная образовательная организация, образовательная организация высшего образования или иная организация, осуществляющая образовательную деятельность</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обучающийся</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27,388</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0,497</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55,11</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детские дома, интернаты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580,233</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4,697</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123,53</w:t>
            </w:r>
          </w:p>
        </w:tc>
      </w:tr>
      <w:tr w:rsidR="00CE1252" w:rsidRPr="00A56E5E" w:rsidTr="002E70C4">
        <w:trPr>
          <w:trHeight w:val="20"/>
        </w:trPr>
        <w:tc>
          <w:tcPr>
            <w:tcW w:w="87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Культурно-развлекательные, спортивные учреждения</w:t>
            </w: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клубы, кинотеатры, концертные залы, театры, цирки</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67,495</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1,093</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61,75</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библиотеки, архивы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50,504</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1,169</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43,20</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выставочные залы, музеи</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86,709</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0,660</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131,38</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спортивные арены, стадионы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30,499</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0,357</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85,43</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спортивные клубы, центры, комплексы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323,775</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3,140</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103,11</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зоопарк, ботанический сад</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1,808</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0,015</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120,53</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пансионаты, дома отдыха, туристические базы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2207,486</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15,539</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142,06</w:t>
            </w:r>
          </w:p>
        </w:tc>
      </w:tr>
      <w:tr w:rsidR="00CE1252" w:rsidRPr="00A56E5E" w:rsidTr="002E70C4">
        <w:trPr>
          <w:trHeight w:val="20"/>
        </w:trPr>
        <w:tc>
          <w:tcPr>
            <w:tcW w:w="875" w:type="pct"/>
            <w:tcBorders>
              <w:top w:val="nil"/>
              <w:left w:val="single" w:sz="4" w:space="0" w:color="auto"/>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Предприятия общественного питания</w:t>
            </w: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кафе, рестораны, бары, закусочные, столовые</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273,43</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2,201</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124,23</w:t>
            </w:r>
          </w:p>
        </w:tc>
      </w:tr>
      <w:tr w:rsidR="00CE1252" w:rsidRPr="00A56E5E" w:rsidTr="002E70C4">
        <w:trPr>
          <w:trHeight w:val="20"/>
        </w:trPr>
        <w:tc>
          <w:tcPr>
            <w:tcW w:w="87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Предприятия службы быта</w:t>
            </w: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мастерские по ремонту бытовой и компьютерной техники</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5,887</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0,109</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54,01</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мастерские по ремонту обуви, ключей, часов</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3,556</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0,089</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39,96</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ремонт и пошив одежды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5,257</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0,080</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65,71</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химчистки и прачечные</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4,938</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0,087</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56,76</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парикмахерские, косметические салоны, салоны красоты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146,499</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2,724</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53,78</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гостиницы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497,683</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5,352</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92,99</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общежития</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526,75</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3,569</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147,59</w:t>
            </w:r>
          </w:p>
        </w:tc>
      </w:tr>
      <w:tr w:rsidR="00CE1252" w:rsidRPr="00A56E5E" w:rsidTr="002E70C4">
        <w:trPr>
          <w:trHeight w:val="20"/>
        </w:trPr>
        <w:tc>
          <w:tcPr>
            <w:tcW w:w="875" w:type="pct"/>
            <w:vMerge/>
            <w:tcBorders>
              <w:top w:val="nil"/>
              <w:left w:val="single" w:sz="4" w:space="0" w:color="auto"/>
              <w:bottom w:val="single" w:sz="4" w:space="0" w:color="000000"/>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бани, сауны</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посетитель</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247,313</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2,864</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86,35</w:t>
            </w:r>
          </w:p>
        </w:tc>
      </w:tr>
      <w:tr w:rsidR="00CE1252" w:rsidRPr="00A56E5E" w:rsidTr="002E70C4">
        <w:trPr>
          <w:trHeight w:val="20"/>
        </w:trPr>
        <w:tc>
          <w:tcPr>
            <w:tcW w:w="875" w:type="pct"/>
            <w:vMerge w:val="restart"/>
            <w:tcBorders>
              <w:top w:val="nil"/>
              <w:left w:val="single" w:sz="4" w:space="0" w:color="auto"/>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Предприятия в сфере похоронных услуг</w:t>
            </w: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кладбища</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место</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0,243</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0,004</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60,75</w:t>
            </w:r>
          </w:p>
        </w:tc>
      </w:tr>
      <w:tr w:rsidR="00CE1252" w:rsidRPr="00A56E5E" w:rsidTr="002E70C4">
        <w:trPr>
          <w:trHeight w:val="20"/>
        </w:trPr>
        <w:tc>
          <w:tcPr>
            <w:tcW w:w="875" w:type="pct"/>
            <w:vMerge/>
            <w:tcBorders>
              <w:top w:val="nil"/>
              <w:left w:val="single" w:sz="4" w:space="0" w:color="auto"/>
              <w:bottom w:val="single" w:sz="4" w:space="0" w:color="auto"/>
              <w:right w:val="single" w:sz="4" w:space="0" w:color="auto"/>
            </w:tcBorders>
            <w:vAlign w:val="center"/>
            <w:hideMark/>
          </w:tcPr>
          <w:p w:rsidR="00CE1252" w:rsidRPr="00A56E5E" w:rsidRDefault="00CE1252" w:rsidP="00E26BC5">
            <w:pPr>
              <w:spacing w:after="0" w:line="240" w:lineRule="auto"/>
              <w:ind w:firstLine="0"/>
              <w:jc w:val="left"/>
              <w:rPr>
                <w:rFonts w:ascii="PT Astra Serif" w:eastAsia="Times New Roman" w:hAnsi="PT Astra Serif" w:cs="Times New Roman"/>
                <w:sz w:val="18"/>
                <w:szCs w:val="18"/>
                <w:lang w:eastAsia="ru-RU"/>
              </w:rPr>
            </w:pPr>
          </w:p>
        </w:tc>
        <w:tc>
          <w:tcPr>
            <w:tcW w:w="954"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организация, оказывающая ритуальные услуги</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38,675</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0,547</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70,70</w:t>
            </w:r>
          </w:p>
        </w:tc>
      </w:tr>
      <w:tr w:rsidR="00CE1252" w:rsidRPr="00A56E5E" w:rsidTr="002E70C4">
        <w:trPr>
          <w:trHeight w:val="20"/>
        </w:trPr>
        <w:tc>
          <w:tcPr>
            <w:tcW w:w="183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Садоводческие и огороднические некоммерческие товарищества</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участник (член)</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290,071</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1,854</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156,46</w:t>
            </w:r>
          </w:p>
        </w:tc>
      </w:tr>
      <w:tr w:rsidR="00CE1252" w:rsidRPr="00A56E5E" w:rsidTr="002E70C4">
        <w:trPr>
          <w:trHeight w:val="20"/>
        </w:trPr>
        <w:tc>
          <w:tcPr>
            <w:tcW w:w="1830"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Предприятия иных отраслей промышленности</w:t>
            </w:r>
          </w:p>
        </w:tc>
        <w:tc>
          <w:tcPr>
            <w:tcW w:w="807"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 кв. метр общей площади</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4,854</w:t>
            </w:r>
          </w:p>
        </w:tc>
        <w:tc>
          <w:tcPr>
            <w:tcW w:w="905" w:type="pct"/>
            <w:tcBorders>
              <w:top w:val="nil"/>
              <w:left w:val="nil"/>
              <w:bottom w:val="single" w:sz="4" w:space="0" w:color="auto"/>
              <w:right w:val="single" w:sz="4" w:space="0" w:color="auto"/>
            </w:tcBorders>
            <w:shd w:val="clear" w:color="000000" w:fill="FFFFFF"/>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0,034</w:t>
            </w:r>
          </w:p>
        </w:tc>
        <w:tc>
          <w:tcPr>
            <w:tcW w:w="554" w:type="pct"/>
            <w:tcBorders>
              <w:top w:val="nil"/>
              <w:left w:val="nil"/>
              <w:bottom w:val="single" w:sz="4" w:space="0" w:color="auto"/>
              <w:right w:val="single" w:sz="4" w:space="0" w:color="auto"/>
            </w:tcBorders>
            <w:shd w:val="clear" w:color="000000" w:fill="FFFFFF"/>
            <w:noWrap/>
            <w:vAlign w:val="center"/>
            <w:hideMark/>
          </w:tcPr>
          <w:p w:rsidR="00CE1252" w:rsidRPr="00A56E5E" w:rsidRDefault="00CE1252" w:rsidP="00E26BC5">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142,76</w:t>
            </w:r>
          </w:p>
        </w:tc>
      </w:tr>
    </w:tbl>
    <w:p w:rsidR="002E70C4" w:rsidRPr="00A56E5E" w:rsidRDefault="002E70C4" w:rsidP="002E70C4">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*норматив накопления кг в год (с учетом крупногабаритных отходов), плотность кг на куб.м указаны в соответствии с результатами замеров нормативов накопления твердых коммунальных отходов</w:t>
      </w:r>
    </w:p>
    <w:p w:rsidR="009F11EB" w:rsidRPr="00A56E5E" w:rsidRDefault="009F11EB" w:rsidP="005E2095">
      <w:pPr>
        <w:spacing w:before="120"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Исходные данные для расчета представлены в </w:t>
      </w:r>
      <w:r w:rsidRPr="00A56E5E">
        <w:rPr>
          <w:rFonts w:ascii="PT Astra Serif" w:eastAsia="Times New Roman" w:hAnsi="PT Astra Serif" w:cs="Times New Roman"/>
          <w:u w:val="single"/>
        </w:rPr>
        <w:t>Приложении 1</w:t>
      </w:r>
      <w:r w:rsidRPr="00A56E5E">
        <w:rPr>
          <w:rFonts w:ascii="PT Astra Serif" w:eastAsia="Times New Roman" w:hAnsi="PT Astra Serif" w:cs="Times New Roman"/>
        </w:rPr>
        <w:t>. Численность населения Томской области пр</w:t>
      </w:r>
      <w:r w:rsidR="00336782" w:rsidRPr="00A56E5E">
        <w:rPr>
          <w:rFonts w:ascii="PT Astra Serif" w:eastAsia="Times New Roman" w:hAnsi="PT Astra Serif" w:cs="Times New Roman"/>
        </w:rPr>
        <w:t>инята по состоянию на 01.01.2020</w:t>
      </w:r>
      <w:r w:rsidRPr="00A56E5E">
        <w:rPr>
          <w:rFonts w:ascii="PT Astra Serif" w:eastAsia="Times New Roman" w:hAnsi="PT Astra Serif" w:cs="Times New Roman"/>
        </w:rPr>
        <w:t xml:space="preserve"> года. Количество расчетных единиц (нормообразующих показателей) было определено оценочно, по фактическим (при наличии информации) или расчетным данным (на основании сведений, содержащихся в базе данных федеральной службы государственной статистики, а также открытых данных). Распределение нормообразующих показателей по источникам образования твердых коммунальных отходов при применении расчетных данных осуществлялось пропорционально численности населения муниципального образования, в равных долях по всем источникам образования твердых коммунальных отходов одного типа. </w:t>
      </w:r>
    </w:p>
    <w:p w:rsidR="0019191C" w:rsidRPr="00A56E5E" w:rsidRDefault="0019191C" w:rsidP="005E2095">
      <w:pPr>
        <w:spacing w:after="120" w:line="276" w:lineRule="auto"/>
        <w:ind w:firstLine="0"/>
        <w:rPr>
          <w:rFonts w:ascii="PT Astra Serif" w:eastAsia="Times New Roman" w:hAnsi="PT Astra Serif" w:cs="Times New Roman"/>
          <w:iCs/>
          <w:szCs w:val="24"/>
        </w:rPr>
      </w:pPr>
      <w:r w:rsidRPr="00A56E5E">
        <w:rPr>
          <w:rFonts w:ascii="PT Astra Serif" w:eastAsia="Times New Roman" w:hAnsi="PT Astra Serif" w:cs="Times New Roman"/>
        </w:rPr>
        <w:t xml:space="preserve">Сводные результаты расчета количества </w:t>
      </w:r>
      <w:r w:rsidR="00324253" w:rsidRPr="00A56E5E">
        <w:rPr>
          <w:rFonts w:ascii="PT Astra Serif" w:eastAsia="Times New Roman" w:hAnsi="PT Astra Serif" w:cs="Times New Roman"/>
        </w:rPr>
        <w:t xml:space="preserve">и объема </w:t>
      </w:r>
      <w:r w:rsidRPr="00A56E5E">
        <w:rPr>
          <w:rFonts w:ascii="PT Astra Serif" w:eastAsia="Times New Roman" w:hAnsi="PT Astra Serif" w:cs="Times New Roman"/>
        </w:rPr>
        <w:t xml:space="preserve">образующихся твердых коммунальных отходов по муниципальным образованиям приведены в </w:t>
      </w:r>
      <w:r w:rsidR="00C72554" w:rsidRPr="00A56E5E">
        <w:rPr>
          <w:rFonts w:ascii="PT Astra Serif" w:eastAsia="Times New Roman" w:hAnsi="PT Astra Serif" w:cs="Times New Roman"/>
        </w:rPr>
        <w:t>т</w:t>
      </w:r>
      <w:r w:rsidRPr="00A56E5E">
        <w:rPr>
          <w:rFonts w:ascii="PT Astra Serif" w:eastAsia="Times New Roman" w:hAnsi="PT Astra Serif" w:cs="Times New Roman"/>
        </w:rPr>
        <w:t>аблиц</w:t>
      </w:r>
      <w:r w:rsidR="00324253" w:rsidRPr="00A56E5E">
        <w:rPr>
          <w:rFonts w:ascii="PT Astra Serif" w:eastAsia="Times New Roman" w:hAnsi="PT Astra Serif" w:cs="Times New Roman"/>
        </w:rPr>
        <w:t>ах</w:t>
      </w:r>
      <w:r w:rsidR="00C72554" w:rsidRPr="00A56E5E">
        <w:rPr>
          <w:rFonts w:ascii="PT Astra Serif" w:eastAsia="Times New Roman" w:hAnsi="PT Astra Serif" w:cs="Times New Roman"/>
        </w:rPr>
        <w:t>2</w:t>
      </w:r>
      <w:r w:rsidR="00324253" w:rsidRPr="00A56E5E">
        <w:rPr>
          <w:rFonts w:ascii="PT Astra Serif" w:eastAsia="Times New Roman" w:hAnsi="PT Astra Serif" w:cs="Times New Roman"/>
        </w:rPr>
        <w:t>.</w:t>
      </w:r>
      <w:r w:rsidR="009422FB" w:rsidRPr="00A56E5E">
        <w:rPr>
          <w:rFonts w:ascii="PT Astra Serif" w:eastAsia="Times New Roman" w:hAnsi="PT Astra Serif" w:cs="Times New Roman"/>
        </w:rPr>
        <w:t>6</w:t>
      </w:r>
      <w:r w:rsidR="00324253" w:rsidRPr="00A56E5E">
        <w:rPr>
          <w:rFonts w:ascii="PT Astra Serif" w:eastAsia="Times New Roman" w:hAnsi="PT Astra Serif" w:cs="Times New Roman"/>
        </w:rPr>
        <w:t xml:space="preserve"> и </w:t>
      </w:r>
      <w:r w:rsidR="00C72554" w:rsidRPr="00A56E5E">
        <w:rPr>
          <w:rFonts w:ascii="PT Astra Serif" w:eastAsia="Times New Roman" w:hAnsi="PT Astra Serif" w:cs="Times New Roman"/>
        </w:rPr>
        <w:t>2</w:t>
      </w:r>
      <w:r w:rsidR="00324253" w:rsidRPr="00A56E5E">
        <w:rPr>
          <w:rFonts w:ascii="PT Astra Serif" w:eastAsia="Times New Roman" w:hAnsi="PT Astra Serif" w:cs="Times New Roman"/>
        </w:rPr>
        <w:t>.</w:t>
      </w:r>
      <w:r w:rsidR="009422FB" w:rsidRPr="00A56E5E">
        <w:rPr>
          <w:rFonts w:ascii="PT Astra Serif" w:eastAsia="Times New Roman" w:hAnsi="PT Astra Serif" w:cs="Times New Roman"/>
        </w:rPr>
        <w:t>7</w:t>
      </w:r>
      <w:r w:rsidRPr="00A56E5E">
        <w:rPr>
          <w:rFonts w:ascii="PT Astra Serif" w:eastAsia="Times New Roman" w:hAnsi="PT Astra Serif" w:cs="Times New Roman"/>
        </w:rPr>
        <w:t xml:space="preserve">. Результаты расчета количества твердых коммунальных отходов, образующихся на территории </w:t>
      </w:r>
      <w:r w:rsidR="004111AE" w:rsidRPr="00A56E5E">
        <w:rPr>
          <w:rFonts w:ascii="PT Astra Serif" w:eastAsia="Times New Roman" w:hAnsi="PT Astra Serif" w:cs="Times New Roman"/>
        </w:rPr>
        <w:t>Томской</w:t>
      </w:r>
      <w:r w:rsidRPr="00A56E5E">
        <w:rPr>
          <w:rFonts w:ascii="PT Astra Serif" w:eastAsia="Times New Roman" w:hAnsi="PT Astra Serif" w:cs="Times New Roman"/>
        </w:rPr>
        <w:t>области</w:t>
      </w:r>
      <w:r w:rsidR="00D533CD" w:rsidRPr="00A56E5E">
        <w:rPr>
          <w:rFonts w:ascii="PT Astra Serif" w:eastAsia="Times New Roman" w:hAnsi="PT Astra Serif" w:cs="Times New Roman"/>
        </w:rPr>
        <w:t xml:space="preserve"> в разрезе поселений</w:t>
      </w:r>
      <w:r w:rsidRPr="00A56E5E">
        <w:rPr>
          <w:rFonts w:ascii="PT Astra Serif" w:eastAsia="Times New Roman" w:hAnsi="PT Astra Serif" w:cs="Times New Roman"/>
        </w:rPr>
        <w:t xml:space="preserve"> представлены в </w:t>
      </w:r>
      <w:r w:rsidR="007C5760" w:rsidRPr="00A56E5E">
        <w:rPr>
          <w:rFonts w:ascii="PT Astra Serif" w:eastAsia="Times New Roman" w:hAnsi="PT Astra Serif" w:cs="Times New Roman"/>
        </w:rPr>
        <w:t xml:space="preserve">электронной модели территориальной </w:t>
      </w:r>
      <w:r w:rsidR="007C5760" w:rsidRPr="00A56E5E">
        <w:rPr>
          <w:rFonts w:ascii="PT Astra Serif" w:eastAsia="Times New Roman" w:hAnsi="PT Astra Serif" w:cs="Times New Roman"/>
          <w:iCs/>
          <w:szCs w:val="24"/>
        </w:rPr>
        <w:t xml:space="preserve">схемы и в </w:t>
      </w:r>
      <w:r w:rsidR="00E67B5C" w:rsidRPr="00A56E5E">
        <w:rPr>
          <w:rFonts w:ascii="PT Astra Serif" w:eastAsia="Times New Roman" w:hAnsi="PT Astra Serif" w:cs="Times New Roman"/>
          <w:iCs/>
          <w:szCs w:val="24"/>
          <w:u w:val="single"/>
        </w:rPr>
        <w:t xml:space="preserve">Приложении </w:t>
      </w:r>
      <w:r w:rsidRPr="00A56E5E">
        <w:rPr>
          <w:rFonts w:ascii="PT Astra Serif" w:eastAsia="Times New Roman" w:hAnsi="PT Astra Serif" w:cs="Times New Roman"/>
          <w:iCs/>
          <w:szCs w:val="24"/>
          <w:u w:val="single"/>
        </w:rPr>
        <w:t>1</w:t>
      </w:r>
      <w:r w:rsidRPr="00A56E5E">
        <w:rPr>
          <w:rFonts w:ascii="PT Astra Serif" w:eastAsia="Times New Roman" w:hAnsi="PT Astra Serif" w:cs="Times New Roman"/>
          <w:iCs/>
          <w:szCs w:val="24"/>
        </w:rPr>
        <w:t>.</w:t>
      </w:r>
    </w:p>
    <w:p w:rsidR="009F11EB" w:rsidRPr="00A56E5E" w:rsidRDefault="006740CE" w:rsidP="005E2095">
      <w:pPr>
        <w:ind w:firstLine="0"/>
        <w:rPr>
          <w:rFonts w:ascii="PT Astra Serif" w:eastAsia="Times New Roman" w:hAnsi="PT Astra Serif" w:cs="Times New Roman"/>
          <w:iCs/>
          <w:szCs w:val="24"/>
        </w:rPr>
      </w:pPr>
      <w:r w:rsidRPr="00A56E5E">
        <w:rPr>
          <w:rFonts w:ascii="PT Astra Serif" w:eastAsia="Times New Roman" w:hAnsi="PT Astra Serif" w:cs="Times New Roman"/>
          <w:iCs/>
          <w:szCs w:val="24"/>
        </w:rPr>
        <w:t xml:space="preserve">Общее расчетное количество твердых коммунальных отходов, образующихся на территории </w:t>
      </w:r>
      <w:r w:rsidR="004111AE" w:rsidRPr="00A56E5E">
        <w:rPr>
          <w:rFonts w:ascii="PT Astra Serif" w:eastAsia="Times New Roman" w:hAnsi="PT Astra Serif" w:cs="Times New Roman"/>
          <w:iCs/>
          <w:szCs w:val="24"/>
        </w:rPr>
        <w:t>Томской</w:t>
      </w:r>
      <w:r w:rsidRPr="00A56E5E">
        <w:rPr>
          <w:rFonts w:ascii="PT Astra Serif" w:eastAsia="Times New Roman" w:hAnsi="PT Astra Serif" w:cs="Times New Roman"/>
          <w:iCs/>
          <w:szCs w:val="24"/>
        </w:rPr>
        <w:t xml:space="preserve"> области в течение года</w:t>
      </w:r>
      <w:r w:rsidR="00ED0726" w:rsidRPr="00A56E5E">
        <w:rPr>
          <w:rFonts w:ascii="PT Astra Serif" w:eastAsia="Times New Roman" w:hAnsi="PT Astra Serif" w:cs="Times New Roman"/>
          <w:iCs/>
          <w:szCs w:val="24"/>
        </w:rPr>
        <w:t xml:space="preserve"> (</w:t>
      </w:r>
      <w:r w:rsidR="009F07CB">
        <w:rPr>
          <w:rFonts w:ascii="PT Astra Serif" w:eastAsia="Times New Roman" w:hAnsi="PT Astra Serif" w:cs="Times New Roman"/>
          <w:iCs/>
          <w:szCs w:val="24"/>
        </w:rPr>
        <w:t>н</w:t>
      </w:r>
      <w:r w:rsidR="00ED0726" w:rsidRPr="00A56E5E">
        <w:rPr>
          <w:rFonts w:ascii="PT Astra Serif" w:eastAsia="Times New Roman" w:hAnsi="PT Astra Serif" w:cs="Times New Roman"/>
          <w:iCs/>
          <w:szCs w:val="24"/>
        </w:rPr>
        <w:t>а 20</w:t>
      </w:r>
      <w:r w:rsidR="002E70C4" w:rsidRPr="002E70C4">
        <w:rPr>
          <w:rFonts w:ascii="PT Astra Serif" w:eastAsia="Times New Roman" w:hAnsi="PT Astra Serif" w:cs="Times New Roman"/>
          <w:iCs/>
          <w:szCs w:val="24"/>
        </w:rPr>
        <w:t>20</w:t>
      </w:r>
      <w:r w:rsidR="00ED0726" w:rsidRPr="00A56E5E">
        <w:rPr>
          <w:rFonts w:ascii="PT Astra Serif" w:eastAsia="Times New Roman" w:hAnsi="PT Astra Serif" w:cs="Times New Roman"/>
          <w:iCs/>
          <w:szCs w:val="24"/>
        </w:rPr>
        <w:t xml:space="preserve"> год)</w:t>
      </w:r>
      <w:r w:rsidRPr="00A56E5E">
        <w:rPr>
          <w:rFonts w:ascii="PT Astra Serif" w:eastAsia="Times New Roman" w:hAnsi="PT Astra Serif" w:cs="Times New Roman"/>
          <w:iCs/>
          <w:szCs w:val="24"/>
        </w:rPr>
        <w:t xml:space="preserve">, составляет </w:t>
      </w:r>
      <w:r w:rsidR="00EB0100" w:rsidRPr="00A56E5E">
        <w:rPr>
          <w:rFonts w:ascii="PT Astra Serif" w:eastAsia="Times New Roman" w:hAnsi="PT Astra Serif" w:cs="Times New Roman"/>
          <w:iCs/>
          <w:szCs w:val="24"/>
        </w:rPr>
        <w:t>527 006,08</w:t>
      </w:r>
      <w:r w:rsidR="009F11EB" w:rsidRPr="00A56E5E">
        <w:rPr>
          <w:rFonts w:ascii="PT Astra Serif" w:eastAsia="Times New Roman" w:hAnsi="PT Astra Serif" w:cs="Times New Roman"/>
          <w:iCs/>
          <w:szCs w:val="24"/>
        </w:rPr>
        <w:t xml:space="preserve"> тонн.</w:t>
      </w:r>
    </w:p>
    <w:p w:rsidR="006740CE" w:rsidRPr="00A56E5E" w:rsidRDefault="006740CE" w:rsidP="005E2095">
      <w:pPr>
        <w:spacing w:after="120" w:line="276" w:lineRule="auto"/>
        <w:ind w:firstLine="0"/>
        <w:rPr>
          <w:rFonts w:ascii="PT Astra Serif" w:eastAsia="Times New Roman" w:hAnsi="PT Astra Serif" w:cs="Times New Roman"/>
          <w:iCs/>
          <w:szCs w:val="24"/>
        </w:rPr>
      </w:pPr>
      <w:r w:rsidRPr="00A56E5E">
        <w:rPr>
          <w:rFonts w:ascii="PT Astra Serif" w:eastAsia="Times New Roman" w:hAnsi="PT Astra Serif" w:cs="Times New Roman"/>
          <w:iCs/>
          <w:szCs w:val="24"/>
        </w:rPr>
        <w:t xml:space="preserve">В электронной модели территориальной схемы представлены расчеты количества образующихся твердых коммунальных отходов для каждого источника образования твердых коммунальных отходов в разрезе муниципальных образований. Количество расчетных единиц для каждого источника образования ТКО подлежит уточнению </w:t>
      </w:r>
      <w:r w:rsidR="00CA5472" w:rsidRPr="00A56E5E">
        <w:rPr>
          <w:rFonts w:ascii="PT Astra Serif" w:eastAsia="Times New Roman" w:hAnsi="PT Astra Serif" w:cs="Times New Roman"/>
          <w:iCs/>
          <w:szCs w:val="24"/>
        </w:rPr>
        <w:t>в процессе</w:t>
      </w:r>
      <w:r w:rsidRPr="00A56E5E">
        <w:rPr>
          <w:rFonts w:ascii="PT Astra Serif" w:eastAsia="Times New Roman" w:hAnsi="PT Astra Serif" w:cs="Times New Roman"/>
          <w:iCs/>
          <w:szCs w:val="24"/>
        </w:rPr>
        <w:t xml:space="preserve"> деятельности регионального оператора и заключения им прямых договоров об оказании услуг.</w:t>
      </w:r>
    </w:p>
    <w:p w:rsidR="009D4BE2" w:rsidRPr="00A56E5E" w:rsidRDefault="006740CE" w:rsidP="005E2095">
      <w:pPr>
        <w:spacing w:after="120" w:line="276" w:lineRule="auto"/>
        <w:ind w:firstLine="0"/>
        <w:rPr>
          <w:rFonts w:ascii="PT Astra Serif" w:hAnsi="PT Astra Serif"/>
        </w:rPr>
      </w:pPr>
      <w:r w:rsidRPr="00A56E5E">
        <w:rPr>
          <w:rFonts w:ascii="PT Astra Serif" w:eastAsia="Times New Roman" w:hAnsi="PT Astra Serif" w:cs="Times New Roman"/>
          <w:iCs/>
          <w:szCs w:val="24"/>
        </w:rPr>
        <w:t xml:space="preserve">Прогноз количества образования твердых коммунальных отходов по годам реализации Территориальной схемы рассчитан на основании </w:t>
      </w:r>
      <w:r w:rsidR="004111AE" w:rsidRPr="00A56E5E">
        <w:rPr>
          <w:rFonts w:ascii="PT Astra Serif" w:hAnsi="PT Astra Serif"/>
        </w:rPr>
        <w:t>прогноза социально-экономического развития Томской области на 20</w:t>
      </w:r>
      <w:r w:rsidR="00CA5472" w:rsidRPr="00A56E5E">
        <w:rPr>
          <w:rFonts w:ascii="PT Astra Serif" w:hAnsi="PT Astra Serif"/>
        </w:rPr>
        <w:t>20</w:t>
      </w:r>
      <w:r w:rsidR="004111AE" w:rsidRPr="00A56E5E">
        <w:rPr>
          <w:rFonts w:ascii="PT Astra Serif" w:hAnsi="PT Astra Serif"/>
        </w:rPr>
        <w:t xml:space="preserve"> год и на плановый период 202</w:t>
      </w:r>
      <w:r w:rsidR="00CA5472" w:rsidRPr="00A56E5E">
        <w:rPr>
          <w:rFonts w:ascii="PT Astra Serif" w:hAnsi="PT Astra Serif"/>
        </w:rPr>
        <w:t>1-2022</w:t>
      </w:r>
      <w:r w:rsidR="004111AE" w:rsidRPr="00A56E5E">
        <w:rPr>
          <w:rFonts w:ascii="PT Astra Serif" w:hAnsi="PT Astra Serif"/>
        </w:rPr>
        <w:t xml:space="preserve"> годов</w:t>
      </w:r>
      <w:r w:rsidR="00D533CD" w:rsidRPr="00A56E5E">
        <w:rPr>
          <w:rFonts w:ascii="PT Astra Serif" w:hAnsi="PT Astra Serif"/>
        </w:rPr>
        <w:t>. На периоды с 202</w:t>
      </w:r>
      <w:r w:rsidR="00CA5472" w:rsidRPr="00A56E5E">
        <w:rPr>
          <w:rFonts w:ascii="PT Astra Serif" w:hAnsi="PT Astra Serif"/>
        </w:rPr>
        <w:t>3</w:t>
      </w:r>
      <w:r w:rsidR="00D533CD" w:rsidRPr="00A56E5E">
        <w:rPr>
          <w:rFonts w:ascii="PT Astra Serif" w:hAnsi="PT Astra Serif"/>
        </w:rPr>
        <w:t xml:space="preserve"> по 20</w:t>
      </w:r>
      <w:r w:rsidR="004111AE" w:rsidRPr="00A56E5E">
        <w:rPr>
          <w:rFonts w:ascii="PT Astra Serif" w:hAnsi="PT Astra Serif"/>
        </w:rPr>
        <w:t>30</w:t>
      </w:r>
      <w:r w:rsidR="00D533CD" w:rsidRPr="00A56E5E">
        <w:rPr>
          <w:rFonts w:ascii="PT Astra Serif" w:hAnsi="PT Astra Serif"/>
        </w:rPr>
        <w:t xml:space="preserve"> годы применен индекс </w:t>
      </w:r>
      <w:r w:rsidR="00CA5472" w:rsidRPr="00A56E5E">
        <w:rPr>
          <w:rFonts w:ascii="PT Astra Serif" w:hAnsi="PT Astra Serif"/>
        </w:rPr>
        <w:t>2022</w:t>
      </w:r>
      <w:r w:rsidR="004111AE" w:rsidRPr="00A56E5E">
        <w:rPr>
          <w:rFonts w:ascii="PT Astra Serif" w:hAnsi="PT Astra Serif"/>
        </w:rPr>
        <w:t xml:space="preserve"> года</w:t>
      </w:r>
      <w:r w:rsidRPr="00A56E5E">
        <w:rPr>
          <w:rFonts w:ascii="PT Astra Serif" w:eastAsia="Times New Roman" w:hAnsi="PT Astra Serif" w:cs="Times New Roman"/>
          <w:iCs/>
          <w:szCs w:val="24"/>
        </w:rPr>
        <w:t>. Также в расчет принято, что норма накопления ТКО возрастает в пределах 0,5% в год</w:t>
      </w:r>
      <w:r w:rsidR="00FD1800" w:rsidRPr="00A56E5E">
        <w:rPr>
          <w:rStyle w:val="af6"/>
          <w:rFonts w:ascii="PT Astra Serif" w:hAnsi="PT Astra Serif"/>
        </w:rPr>
        <w:footnoteReference w:id="2"/>
      </w:r>
      <w:r w:rsidRPr="00A56E5E">
        <w:rPr>
          <w:rFonts w:ascii="PT Astra Serif" w:eastAsia="Times New Roman" w:hAnsi="PT Astra Serif" w:cs="Times New Roman"/>
          <w:iCs/>
          <w:szCs w:val="24"/>
        </w:rPr>
        <w:t xml:space="preserve">. Прогноз количества </w:t>
      </w:r>
      <w:r w:rsidR="00324253" w:rsidRPr="00A56E5E">
        <w:rPr>
          <w:rFonts w:ascii="PT Astra Serif" w:eastAsia="Times New Roman" w:hAnsi="PT Astra Serif" w:cs="Times New Roman"/>
          <w:iCs/>
          <w:szCs w:val="24"/>
        </w:rPr>
        <w:t xml:space="preserve">и объема </w:t>
      </w:r>
      <w:r w:rsidRPr="00A56E5E">
        <w:rPr>
          <w:rFonts w:ascii="PT Astra Serif" w:eastAsia="Times New Roman" w:hAnsi="PT Astra Serif" w:cs="Times New Roman"/>
          <w:iCs/>
          <w:szCs w:val="24"/>
        </w:rPr>
        <w:t>образования отходов приведен</w:t>
      </w:r>
      <w:r w:rsidRPr="00A56E5E">
        <w:rPr>
          <w:rFonts w:ascii="PT Astra Serif" w:eastAsia="Times New Roman" w:hAnsi="PT Astra Serif" w:cs="Times New Roman"/>
        </w:rPr>
        <w:t xml:space="preserve"> в </w:t>
      </w:r>
      <w:r w:rsidR="00C72554" w:rsidRPr="00A56E5E">
        <w:rPr>
          <w:rFonts w:ascii="PT Astra Serif" w:eastAsia="Times New Roman" w:hAnsi="PT Astra Serif" w:cs="Times New Roman"/>
        </w:rPr>
        <w:t>т</w:t>
      </w:r>
      <w:r w:rsidRPr="00A56E5E">
        <w:rPr>
          <w:rFonts w:ascii="PT Astra Serif" w:eastAsia="Times New Roman" w:hAnsi="PT Astra Serif" w:cs="Times New Roman"/>
        </w:rPr>
        <w:t>аблиц</w:t>
      </w:r>
      <w:r w:rsidR="00324253" w:rsidRPr="00A56E5E">
        <w:rPr>
          <w:rFonts w:ascii="PT Astra Serif" w:eastAsia="Times New Roman" w:hAnsi="PT Astra Serif" w:cs="Times New Roman"/>
        </w:rPr>
        <w:t xml:space="preserve">е </w:t>
      </w:r>
      <w:r w:rsidR="00C72554" w:rsidRPr="00A56E5E">
        <w:rPr>
          <w:rFonts w:ascii="PT Astra Serif" w:eastAsia="Times New Roman" w:hAnsi="PT Astra Serif" w:cs="Times New Roman"/>
        </w:rPr>
        <w:t>2.</w:t>
      </w:r>
      <w:r w:rsidR="009422FB" w:rsidRPr="00A56E5E">
        <w:rPr>
          <w:rFonts w:ascii="PT Astra Serif" w:eastAsia="Times New Roman" w:hAnsi="PT Astra Serif" w:cs="Times New Roman"/>
        </w:rPr>
        <w:t>8</w:t>
      </w:r>
      <w:r w:rsidRPr="00A56E5E">
        <w:rPr>
          <w:rFonts w:ascii="PT Astra Serif" w:eastAsia="Times New Roman" w:hAnsi="PT Astra Serif" w:cs="Times New Roman"/>
        </w:rPr>
        <w:t>.</w:t>
      </w:r>
    </w:p>
    <w:p w:rsidR="009D4BE2" w:rsidRPr="00A56E5E" w:rsidRDefault="009D4BE2" w:rsidP="00C72554">
      <w:pPr>
        <w:pStyle w:val="af2"/>
        <w:spacing w:after="0" w:line="276" w:lineRule="auto"/>
        <w:ind w:firstLine="709"/>
        <w:jc w:val="center"/>
        <w:rPr>
          <w:rFonts w:ascii="PT Astra Serif" w:hAnsi="PT Astra Serif"/>
        </w:rPr>
        <w:sectPr w:rsidR="009D4BE2" w:rsidRPr="00A56E5E" w:rsidSect="00E7709A">
          <w:footerReference w:type="default" r:id="rId16"/>
          <w:pgSz w:w="11906" w:h="16838"/>
          <w:pgMar w:top="567" w:right="1134" w:bottom="567" w:left="1134" w:header="709" w:footer="709" w:gutter="0"/>
          <w:cols w:space="708"/>
          <w:docGrid w:linePitch="360"/>
        </w:sectPr>
      </w:pPr>
    </w:p>
    <w:p w:rsidR="00C72554" w:rsidRPr="00A56E5E" w:rsidRDefault="00B16C13" w:rsidP="00C72554">
      <w:pPr>
        <w:pStyle w:val="af2"/>
        <w:spacing w:after="0" w:line="276" w:lineRule="auto"/>
        <w:ind w:firstLine="709"/>
        <w:jc w:val="center"/>
        <w:rPr>
          <w:rFonts w:ascii="PT Astra Serif" w:eastAsia="Calibri" w:hAnsi="PT Astra Serif"/>
        </w:rPr>
      </w:pPr>
      <w:r w:rsidRPr="00A56E5E">
        <w:rPr>
          <w:rFonts w:ascii="PT Astra Serif" w:hAnsi="PT Astra Serif"/>
        </w:rPr>
        <w:t xml:space="preserve">Таблица </w:t>
      </w:r>
      <w:r w:rsidR="00C72554" w:rsidRPr="00A56E5E">
        <w:rPr>
          <w:rFonts w:ascii="PT Astra Serif" w:hAnsi="PT Astra Serif"/>
        </w:rPr>
        <w:t>2</w:t>
      </w:r>
      <w:r w:rsidR="006740CE" w:rsidRPr="00A56E5E">
        <w:rPr>
          <w:rFonts w:ascii="PT Astra Serif" w:hAnsi="PT Astra Serif"/>
        </w:rPr>
        <w:t>.</w:t>
      </w:r>
      <w:r w:rsidR="009422FB" w:rsidRPr="00A56E5E">
        <w:rPr>
          <w:rFonts w:ascii="PT Astra Serif" w:hAnsi="PT Astra Serif"/>
        </w:rPr>
        <w:t>6.</w:t>
      </w:r>
      <w:r w:rsidR="006740CE" w:rsidRPr="00A56E5E">
        <w:rPr>
          <w:rFonts w:ascii="PT Astra Serif" w:eastAsia="Calibri" w:hAnsi="PT Astra Serif"/>
        </w:rPr>
        <w:t xml:space="preserve"> Результаты расчета </w:t>
      </w:r>
      <w:r w:rsidR="006B76E8" w:rsidRPr="00A56E5E">
        <w:rPr>
          <w:rFonts w:ascii="PT Astra Serif" w:eastAsia="Calibri" w:hAnsi="PT Astra Serif"/>
        </w:rPr>
        <w:t>массы</w:t>
      </w:r>
      <w:r w:rsidR="006740CE" w:rsidRPr="00A56E5E">
        <w:rPr>
          <w:rFonts w:ascii="PT Astra Serif" w:eastAsia="Calibri" w:hAnsi="PT Astra Serif"/>
        </w:rPr>
        <w:t xml:space="preserve"> твердых коммунальных отходов </w:t>
      </w:r>
      <w:r w:rsidR="006740CE" w:rsidRPr="00A56E5E">
        <w:rPr>
          <w:rFonts w:ascii="PT Astra Serif" w:eastAsia="Calibri" w:hAnsi="PT Astra Serif"/>
          <w:lang w:val="en-US"/>
        </w:rPr>
        <w:t>IV</w:t>
      </w:r>
      <w:r w:rsidR="006740CE" w:rsidRPr="00A56E5E">
        <w:rPr>
          <w:rFonts w:ascii="PT Astra Serif" w:eastAsia="Calibri" w:hAnsi="PT Astra Serif"/>
        </w:rPr>
        <w:t>-</w:t>
      </w:r>
      <w:r w:rsidR="006740CE" w:rsidRPr="00A56E5E">
        <w:rPr>
          <w:rFonts w:ascii="PT Astra Serif" w:eastAsia="Calibri" w:hAnsi="PT Astra Serif"/>
          <w:lang w:val="en-US"/>
        </w:rPr>
        <w:t>V</w:t>
      </w:r>
      <w:r w:rsidR="006740CE" w:rsidRPr="00A56E5E">
        <w:rPr>
          <w:rFonts w:ascii="PT Astra Serif" w:eastAsia="Calibri" w:hAnsi="PT Astra Serif"/>
        </w:rPr>
        <w:t xml:space="preserve"> классов опасности,</w:t>
      </w:r>
    </w:p>
    <w:p w:rsidR="0063505E" w:rsidRPr="00A56E5E" w:rsidRDefault="006740CE" w:rsidP="00C72554">
      <w:pPr>
        <w:pStyle w:val="af2"/>
        <w:spacing w:after="120" w:line="276" w:lineRule="auto"/>
        <w:jc w:val="center"/>
        <w:rPr>
          <w:rFonts w:ascii="PT Astra Serif" w:eastAsia="Calibri" w:hAnsi="PT Astra Serif"/>
        </w:rPr>
      </w:pPr>
      <w:r w:rsidRPr="00A56E5E">
        <w:rPr>
          <w:rFonts w:ascii="PT Astra Serif" w:eastAsia="Calibri" w:hAnsi="PT Astra Serif"/>
        </w:rPr>
        <w:t xml:space="preserve">образующихся на территории </w:t>
      </w:r>
      <w:r w:rsidR="004111AE" w:rsidRPr="00A56E5E">
        <w:rPr>
          <w:rFonts w:ascii="PT Astra Serif" w:eastAsia="Calibri" w:hAnsi="PT Astra Serif"/>
        </w:rPr>
        <w:t>Томской</w:t>
      </w:r>
      <w:r w:rsidRPr="00A56E5E">
        <w:rPr>
          <w:rFonts w:ascii="PT Astra Serif" w:eastAsia="Calibri" w:hAnsi="PT Astra Serif"/>
        </w:rPr>
        <w:t xml:space="preserve"> области (тонн)</w:t>
      </w:r>
      <w:r w:rsidR="00EC73E5" w:rsidRPr="00A56E5E">
        <w:rPr>
          <w:rFonts w:ascii="PT Astra Serif" w:eastAsia="Calibri" w:hAnsi="PT Astra Serif"/>
        </w:rPr>
        <w:t>*</w:t>
      </w:r>
    </w:p>
    <w:tbl>
      <w:tblPr>
        <w:tblW w:w="15060" w:type="dxa"/>
        <w:tblInd w:w="108" w:type="dxa"/>
        <w:tblLook w:val="04A0"/>
      </w:tblPr>
      <w:tblGrid>
        <w:gridCol w:w="2777"/>
        <w:gridCol w:w="1060"/>
        <w:gridCol w:w="959"/>
        <w:gridCol w:w="959"/>
        <w:gridCol w:w="959"/>
        <w:gridCol w:w="860"/>
        <w:gridCol w:w="959"/>
        <w:gridCol w:w="959"/>
        <w:gridCol w:w="860"/>
        <w:gridCol w:w="959"/>
        <w:gridCol w:w="711"/>
        <w:gridCol w:w="959"/>
        <w:gridCol w:w="860"/>
        <w:gridCol w:w="1219"/>
      </w:tblGrid>
      <w:tr w:rsidR="0063505E" w:rsidRPr="00A56E5E" w:rsidTr="0063505E">
        <w:trPr>
          <w:trHeight w:val="3156"/>
        </w:trPr>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Муниципальное образование</w:t>
            </w:r>
          </w:p>
        </w:tc>
        <w:tc>
          <w:tcPr>
            <w:tcW w:w="10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МКД</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ИЖД</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Административные здания, учреждения, конторы</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торговли </w:t>
            </w:r>
          </w:p>
        </w:tc>
        <w:tc>
          <w:tcPr>
            <w:tcW w:w="8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транспортной инфраструктуры </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Дошкольные и учебные заведения </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Культурно-развлекательные, спортивные учреждения </w:t>
            </w:r>
          </w:p>
        </w:tc>
        <w:tc>
          <w:tcPr>
            <w:tcW w:w="8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общественного питания </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службы быта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в сфере похоронных услуг </w:t>
            </w:r>
          </w:p>
        </w:tc>
        <w:tc>
          <w:tcPr>
            <w:tcW w:w="9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Садоводческие и огороднические некоммерческие товарищества</w:t>
            </w:r>
          </w:p>
        </w:tc>
        <w:tc>
          <w:tcPr>
            <w:tcW w:w="86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Предприятия иных отраслей промышленности</w:t>
            </w:r>
          </w:p>
        </w:tc>
        <w:tc>
          <w:tcPr>
            <w:tcW w:w="1220" w:type="dxa"/>
            <w:tcBorders>
              <w:top w:val="single" w:sz="4" w:space="0" w:color="auto"/>
              <w:left w:val="nil"/>
              <w:bottom w:val="single" w:sz="4" w:space="0" w:color="auto"/>
              <w:right w:val="single" w:sz="4" w:space="0" w:color="auto"/>
            </w:tcBorders>
            <w:shd w:val="clear" w:color="auto" w:fill="auto"/>
            <w:textDirection w:val="btLr"/>
            <w:vAlign w:val="center"/>
            <w:hideMark/>
          </w:tcPr>
          <w:p w:rsidR="0063505E" w:rsidRPr="00A56E5E" w:rsidRDefault="0063505E" w:rsidP="0063505E">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ИТОГО</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Александровский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2 238,80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401,07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281,54</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479,51</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37,08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207,09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217,76</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127,42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675,21</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0,04</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7,12</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4 672,63</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Асиновский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7 321,12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2 971,87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241,67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2 012,93</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403,47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944,99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957,67</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209,17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245,64</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31,23</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268,55</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15 608,33</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Бакчарский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1 301,78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1 712,71</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255,95</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594,47</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237,18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380,31</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182,89</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75,19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25,52</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5,43</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3,86</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4 775,30</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Верхнекетский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693,59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2 873,92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254,89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812,17</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33,02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280,80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166,27</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62,07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43,05</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5,49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3,30</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5 228,56</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Кедровый</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896,83</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138,70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79,41</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112,54</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52,08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70,17</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24,06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33,99</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1 410,17</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Стрежевой</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13 077,61</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416,90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227,52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3 409,65</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271,15</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1 081,59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1 063,06</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495,46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540,89</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93,87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1 089,80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16,99</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21 784,50</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Томск</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185 605,17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12 506,76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10 048,61</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62 437,27</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4 121,99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9 104,81</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9 949,83</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4 342,62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9 294,29</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291,49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1 669,65</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309 372,49</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ЗАТО Северск</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36 830,86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465,39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870,06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2 877,39</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395,08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2 102,66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669,91</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1 731,63</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412,60</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92,79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4 119,59</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50 567,97</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Зырянский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2 736,10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852,34</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194,86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484,71</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192,50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288,12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269,58</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73,28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1,61</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87,24</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0,38</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5 180,72</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Каргасокский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766,62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3 456,49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645,94</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1 513,11</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296,29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818,13</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454,80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273,98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707,16</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10,88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148,81</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9 092,21</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Кожевниковский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343,90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3 988,02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220,96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723,78</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207,07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480,25</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479,85</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99,80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6,97</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1,94</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24,95</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6 577,49</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Колпашевский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9 610,54</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2 640,36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446,60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2 866,65</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674,12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1 010,50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593,20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237,61</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202,51</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134,52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376,80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0,19</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18 793,62</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Кривошеинский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1 313,76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1 721,76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171,02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560,71</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227,10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342,38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148,79</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105,27</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169,47</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4 760,44</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Молчановский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364,38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2 295,68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122,66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644,88</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194,82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239,62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187,75</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132,89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45,79</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15,10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4 243,57</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Парабельский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429,29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2 269,34</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337,36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1 138,31</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232,49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227,73</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233,88</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212,73</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454,47</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13,82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451,48</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6 000,90</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Первомайский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4 945,92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747,80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227,49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611,64</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40,58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493,40</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624,72</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30,35</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89,28</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10,38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880,84</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8 702,41</w:t>
            </w:r>
          </w:p>
        </w:tc>
      </w:tr>
      <w:tr w:rsidR="00DD4A3A" w:rsidRPr="00A56E5E" w:rsidTr="00DD4A3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Тегульдетский район</w:t>
            </w:r>
          </w:p>
        </w:tc>
        <w:tc>
          <w:tcPr>
            <w:tcW w:w="10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58,73</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1 195,58</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123,81</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399,21</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87,02</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185,15</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10,39</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29,86</w:t>
            </w:r>
          </w:p>
        </w:tc>
        <w:tc>
          <w:tcPr>
            <w:tcW w:w="70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0,06</w:t>
            </w:r>
          </w:p>
        </w:tc>
        <w:tc>
          <w:tcPr>
            <w:tcW w:w="9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4,52</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2 096,65</w:t>
            </w:r>
          </w:p>
        </w:tc>
      </w:tr>
      <w:tr w:rsidR="00DD4A3A" w:rsidRPr="00A56E5E" w:rsidTr="00C5651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Томский район</w:t>
            </w:r>
          </w:p>
        </w:tc>
        <w:tc>
          <w:tcPr>
            <w:tcW w:w="1060" w:type="dxa"/>
            <w:tcBorders>
              <w:top w:val="nil"/>
              <w:left w:val="nil"/>
              <w:bottom w:val="single" w:sz="4" w:space="0" w:color="auto"/>
              <w:right w:val="single" w:sz="4" w:space="0" w:color="auto"/>
            </w:tcBorders>
            <w:shd w:val="clear" w:color="auto" w:fill="auto"/>
            <w:vAlign w:val="center"/>
          </w:tcPr>
          <w:p w:rsidR="00DD4A3A" w:rsidRPr="00A56E5E" w:rsidRDefault="00C5651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18 457,17</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6 523,43</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449,40</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1 640,89</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877,08</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1 646,83</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1 742,10</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195,78</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143,00</w:t>
            </w:r>
          </w:p>
        </w:tc>
        <w:tc>
          <w:tcPr>
            <w:tcW w:w="70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41,11</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3 037,91</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C5651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15,88</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34 770,58</w:t>
            </w:r>
          </w:p>
        </w:tc>
      </w:tr>
      <w:tr w:rsidR="00DD4A3A" w:rsidRPr="00A56E5E" w:rsidTr="00C5651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Чаинский район</w:t>
            </w:r>
          </w:p>
        </w:tc>
        <w:tc>
          <w:tcPr>
            <w:tcW w:w="10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2 947,85</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792,46</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177,83</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245,58</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192,50</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338,71</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397,17</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102,81</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70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0,23</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5 195,13</w:t>
            </w:r>
          </w:p>
        </w:tc>
      </w:tr>
      <w:tr w:rsidR="00DD4A3A" w:rsidRPr="00A56E5E" w:rsidTr="00C5651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Шегарский район</w:t>
            </w:r>
          </w:p>
        </w:tc>
        <w:tc>
          <w:tcPr>
            <w:tcW w:w="10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2 639,50</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2 486,03</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209,75</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1 202,22</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369,01</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358,32</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667,95</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102,54</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111,29</w:t>
            </w:r>
          </w:p>
        </w:tc>
        <w:tc>
          <w:tcPr>
            <w:tcW w:w="70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8,28</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15,95</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1,60</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8 172,43</w:t>
            </w:r>
          </w:p>
        </w:tc>
      </w:tr>
      <w:tr w:rsidR="00DD4A3A" w:rsidRPr="00A56E5E" w:rsidTr="00C5651A">
        <w:trPr>
          <w:trHeight w:val="264"/>
        </w:trPr>
        <w:tc>
          <w:tcPr>
            <w:tcW w:w="2780" w:type="dxa"/>
            <w:tcBorders>
              <w:top w:val="nil"/>
              <w:left w:val="single" w:sz="4" w:space="0" w:color="auto"/>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Итого:</w:t>
            </w:r>
          </w:p>
        </w:tc>
        <w:tc>
          <w:tcPr>
            <w:tcW w:w="1060" w:type="dxa"/>
            <w:tcBorders>
              <w:top w:val="nil"/>
              <w:left w:val="nil"/>
              <w:bottom w:val="single" w:sz="4" w:space="0" w:color="auto"/>
              <w:right w:val="single" w:sz="4" w:space="0" w:color="auto"/>
            </w:tcBorders>
            <w:shd w:val="clear" w:color="auto" w:fill="auto"/>
            <w:vAlign w:val="center"/>
          </w:tcPr>
          <w:p w:rsidR="00DD4A3A" w:rsidRPr="00A56E5E" w:rsidRDefault="00C5651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292 579,52</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50 456,61</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15 587,34</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84 767,63</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9 007,17</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20 485,34</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19 262,50</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8 645,04</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13 232,60</w:t>
            </w:r>
          </w:p>
        </w:tc>
        <w:tc>
          <w:tcPr>
            <w:tcW w:w="70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844,15</w:t>
            </w:r>
          </w:p>
        </w:tc>
        <w:tc>
          <w:tcPr>
            <w:tcW w:w="960" w:type="dxa"/>
            <w:tcBorders>
              <w:top w:val="nil"/>
              <w:left w:val="nil"/>
              <w:bottom w:val="single" w:sz="4" w:space="0" w:color="auto"/>
              <w:right w:val="single" w:sz="4" w:space="0" w:color="auto"/>
            </w:tcBorders>
            <w:shd w:val="clear" w:color="auto" w:fill="auto"/>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10 309,70</w:t>
            </w:r>
          </w:p>
        </w:tc>
        <w:tc>
          <w:tcPr>
            <w:tcW w:w="860" w:type="dxa"/>
            <w:tcBorders>
              <w:top w:val="nil"/>
              <w:left w:val="nil"/>
              <w:bottom w:val="single" w:sz="4" w:space="0" w:color="auto"/>
              <w:right w:val="single" w:sz="4" w:space="0" w:color="auto"/>
            </w:tcBorders>
            <w:shd w:val="clear" w:color="auto" w:fill="auto"/>
            <w:vAlign w:val="center"/>
          </w:tcPr>
          <w:p w:rsidR="00DD4A3A" w:rsidRPr="00A56E5E" w:rsidRDefault="00DD4A3A" w:rsidP="00C5651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w:t>
            </w:r>
            <w:r w:rsidR="00C5651A" w:rsidRPr="00A56E5E">
              <w:rPr>
                <w:rFonts w:ascii="PT Astra Serif" w:eastAsia="Times New Roman" w:hAnsi="PT Astra Serif" w:cs="Times New Roman"/>
                <w:color w:val="000000"/>
                <w:sz w:val="18"/>
                <w:szCs w:val="18"/>
                <w:lang w:eastAsia="ru-RU"/>
              </w:rPr>
              <w:t> 828,47</w:t>
            </w:r>
          </w:p>
        </w:tc>
        <w:tc>
          <w:tcPr>
            <w:tcW w:w="1220" w:type="dxa"/>
            <w:tcBorders>
              <w:top w:val="nil"/>
              <w:left w:val="nil"/>
              <w:bottom w:val="single" w:sz="4" w:space="0" w:color="auto"/>
              <w:right w:val="single" w:sz="4" w:space="0" w:color="auto"/>
            </w:tcBorders>
            <w:shd w:val="clear" w:color="000000" w:fill="FFFFFF"/>
            <w:vAlign w:val="center"/>
          </w:tcPr>
          <w:p w:rsidR="00DD4A3A" w:rsidRPr="00A56E5E" w:rsidRDefault="00DD4A3A" w:rsidP="00DD4A3A">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527 006,08</w:t>
            </w:r>
          </w:p>
        </w:tc>
      </w:tr>
    </w:tbl>
    <w:p w:rsidR="00600561" w:rsidRPr="00A56E5E" w:rsidRDefault="00600561" w:rsidP="001A6BFD">
      <w:pPr>
        <w:spacing w:after="120" w:line="276" w:lineRule="auto"/>
        <w:ind w:firstLine="0"/>
        <w:rPr>
          <w:rFonts w:ascii="PT Astra Serif" w:hAnsi="PT Astra Serif"/>
        </w:rPr>
      </w:pPr>
    </w:p>
    <w:p w:rsidR="00C72554" w:rsidRPr="00A56E5E" w:rsidRDefault="00324253" w:rsidP="00C72554">
      <w:pPr>
        <w:pStyle w:val="af2"/>
        <w:spacing w:after="0" w:line="276" w:lineRule="auto"/>
        <w:ind w:firstLine="709"/>
        <w:jc w:val="center"/>
        <w:rPr>
          <w:rFonts w:ascii="PT Astra Serif" w:eastAsia="Calibri" w:hAnsi="PT Astra Serif"/>
        </w:rPr>
      </w:pPr>
      <w:r w:rsidRPr="00A56E5E">
        <w:rPr>
          <w:rFonts w:ascii="PT Astra Serif" w:hAnsi="PT Astra Serif"/>
        </w:rPr>
        <w:t xml:space="preserve">Таблица </w:t>
      </w:r>
      <w:r w:rsidR="00C72554" w:rsidRPr="00A56E5E">
        <w:rPr>
          <w:rFonts w:ascii="PT Astra Serif" w:hAnsi="PT Astra Serif"/>
          <w:noProof/>
        </w:rPr>
        <w:t>2</w:t>
      </w:r>
      <w:r w:rsidRPr="00A56E5E">
        <w:rPr>
          <w:rFonts w:ascii="PT Astra Serif" w:hAnsi="PT Astra Serif"/>
        </w:rPr>
        <w:t>.</w:t>
      </w:r>
      <w:r w:rsidR="009422FB" w:rsidRPr="00A56E5E">
        <w:rPr>
          <w:rFonts w:ascii="PT Astra Serif" w:hAnsi="PT Astra Serif"/>
        </w:rPr>
        <w:t>7.</w:t>
      </w:r>
      <w:r w:rsidRPr="00A56E5E">
        <w:rPr>
          <w:rFonts w:ascii="PT Astra Serif" w:eastAsia="Calibri" w:hAnsi="PT Astra Serif"/>
        </w:rPr>
        <w:t xml:space="preserve"> Результаты расчета объема твердых коммунальных отходов </w:t>
      </w:r>
      <w:r w:rsidRPr="00A56E5E">
        <w:rPr>
          <w:rFonts w:ascii="PT Astra Serif" w:eastAsia="Calibri" w:hAnsi="PT Astra Serif"/>
          <w:lang w:val="en-US"/>
        </w:rPr>
        <w:t>IV</w:t>
      </w:r>
      <w:r w:rsidRPr="00A56E5E">
        <w:rPr>
          <w:rFonts w:ascii="PT Astra Serif" w:eastAsia="Calibri" w:hAnsi="PT Astra Serif"/>
        </w:rPr>
        <w:t>-</w:t>
      </w:r>
      <w:r w:rsidRPr="00A56E5E">
        <w:rPr>
          <w:rFonts w:ascii="PT Astra Serif" w:eastAsia="Calibri" w:hAnsi="PT Astra Serif"/>
          <w:lang w:val="en-US"/>
        </w:rPr>
        <w:t>V</w:t>
      </w:r>
      <w:r w:rsidRPr="00A56E5E">
        <w:rPr>
          <w:rFonts w:ascii="PT Astra Serif" w:eastAsia="Calibri" w:hAnsi="PT Astra Serif"/>
        </w:rPr>
        <w:t xml:space="preserve"> классов опасности, </w:t>
      </w:r>
    </w:p>
    <w:p w:rsidR="00324253" w:rsidRPr="00A56E5E" w:rsidRDefault="00324253" w:rsidP="00C72554">
      <w:pPr>
        <w:pStyle w:val="af2"/>
        <w:spacing w:after="120" w:line="276" w:lineRule="auto"/>
        <w:jc w:val="center"/>
        <w:rPr>
          <w:rFonts w:ascii="PT Astra Serif" w:eastAsia="Calibri" w:hAnsi="PT Astra Serif"/>
        </w:rPr>
      </w:pPr>
      <w:r w:rsidRPr="00A56E5E">
        <w:rPr>
          <w:rFonts w:ascii="PT Astra Serif" w:eastAsia="Calibri" w:hAnsi="PT Astra Serif"/>
        </w:rPr>
        <w:t xml:space="preserve">образующихся на территории </w:t>
      </w:r>
      <w:r w:rsidR="00846424" w:rsidRPr="00A56E5E">
        <w:rPr>
          <w:rFonts w:ascii="PT Astra Serif" w:eastAsia="Calibri" w:hAnsi="PT Astra Serif"/>
        </w:rPr>
        <w:t>Томской</w:t>
      </w:r>
      <w:r w:rsidRPr="00A56E5E">
        <w:rPr>
          <w:rFonts w:ascii="PT Astra Serif" w:eastAsia="Calibri" w:hAnsi="PT Astra Serif"/>
        </w:rPr>
        <w:t xml:space="preserve"> области (куб.м.)</w:t>
      </w:r>
      <w:r w:rsidR="00EC73E5" w:rsidRPr="00A56E5E">
        <w:rPr>
          <w:rFonts w:ascii="PT Astra Serif" w:eastAsia="Calibri" w:hAnsi="PT Astra Serif"/>
        </w:rPr>
        <w:t>*</w:t>
      </w:r>
    </w:p>
    <w:tbl>
      <w:tblPr>
        <w:tblW w:w="5000" w:type="pct"/>
        <w:tblLook w:val="04A0"/>
      </w:tblPr>
      <w:tblGrid>
        <w:gridCol w:w="2396"/>
        <w:gridCol w:w="1107"/>
        <w:gridCol w:w="962"/>
        <w:gridCol w:w="962"/>
        <w:gridCol w:w="1107"/>
        <w:gridCol w:w="870"/>
        <w:gridCol w:w="962"/>
        <w:gridCol w:w="962"/>
        <w:gridCol w:w="870"/>
        <w:gridCol w:w="962"/>
        <w:gridCol w:w="870"/>
        <w:gridCol w:w="869"/>
        <w:gridCol w:w="781"/>
        <w:gridCol w:w="1106"/>
      </w:tblGrid>
      <w:tr w:rsidR="00731F95" w:rsidRPr="00A56E5E" w:rsidTr="00731F95">
        <w:trPr>
          <w:trHeight w:val="3156"/>
        </w:trPr>
        <w:tc>
          <w:tcPr>
            <w:tcW w:w="81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Муниципальное образование</w:t>
            </w:r>
          </w:p>
        </w:tc>
        <w:tc>
          <w:tcPr>
            <w:tcW w:w="374"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МКД</w:t>
            </w:r>
          </w:p>
        </w:tc>
        <w:tc>
          <w:tcPr>
            <w:tcW w:w="32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ИЖД</w:t>
            </w:r>
          </w:p>
        </w:tc>
        <w:tc>
          <w:tcPr>
            <w:tcW w:w="32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Административные здания, учреждения, конторы</w:t>
            </w:r>
          </w:p>
        </w:tc>
        <w:tc>
          <w:tcPr>
            <w:tcW w:w="374"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торговли </w:t>
            </w:r>
          </w:p>
        </w:tc>
        <w:tc>
          <w:tcPr>
            <w:tcW w:w="294"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транспортной инфраструктуры </w:t>
            </w:r>
          </w:p>
        </w:tc>
        <w:tc>
          <w:tcPr>
            <w:tcW w:w="32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Дошкольные и учебные заведения </w:t>
            </w:r>
          </w:p>
        </w:tc>
        <w:tc>
          <w:tcPr>
            <w:tcW w:w="32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Культурно-развлекательные, спортивные учреждения </w:t>
            </w:r>
          </w:p>
        </w:tc>
        <w:tc>
          <w:tcPr>
            <w:tcW w:w="294"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общественного питания </w:t>
            </w:r>
          </w:p>
        </w:tc>
        <w:tc>
          <w:tcPr>
            <w:tcW w:w="325"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службы быта </w:t>
            </w:r>
          </w:p>
        </w:tc>
        <w:tc>
          <w:tcPr>
            <w:tcW w:w="294"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xml:space="preserve">Предприятия в сфере похоронных услуг </w:t>
            </w:r>
          </w:p>
        </w:tc>
        <w:tc>
          <w:tcPr>
            <w:tcW w:w="294"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Садоводческие и огороднические некоммерческие товарищества</w:t>
            </w:r>
          </w:p>
        </w:tc>
        <w:tc>
          <w:tcPr>
            <w:tcW w:w="264"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Предприятия иных отраслей промышленности</w:t>
            </w:r>
          </w:p>
        </w:tc>
        <w:tc>
          <w:tcPr>
            <w:tcW w:w="374" w:type="pct"/>
            <w:tcBorders>
              <w:top w:val="single" w:sz="4" w:space="0" w:color="auto"/>
              <w:left w:val="nil"/>
              <w:bottom w:val="single" w:sz="4" w:space="0" w:color="auto"/>
              <w:right w:val="single" w:sz="4" w:space="0" w:color="auto"/>
            </w:tcBorders>
            <w:shd w:val="clear" w:color="000000" w:fill="FFFFFF"/>
            <w:textDirection w:val="btLr"/>
            <w:vAlign w:val="center"/>
            <w:hideMark/>
          </w:tcPr>
          <w:p w:rsidR="00731F95" w:rsidRPr="00A56E5E" w:rsidRDefault="00731F95" w:rsidP="00731F9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ИТОГО</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Александровский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15 122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3 040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5 615</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7 882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505</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2 082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2 470</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1 026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5 546</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50</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43 339</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Асиновский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49 452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22 530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4 531</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31 998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2 042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9 397</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10 099</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1 684</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2 121</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447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1 881</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136 181</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Бакчарский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8 793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12 984</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4 778</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9 467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1 340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3 523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2 518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605</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290</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44 402</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Верхнекетский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4 685</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21 787</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4 684</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13 136</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2 712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1 967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500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499</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50 437</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Кедровый</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6 058</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1 051</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1 385</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2 093</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528</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773</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194</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372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12 511</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Стрежевой</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119 010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3 561</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4 201</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55 936</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2 941</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12 037</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10 637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3 988</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5 425</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1 328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6 965</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119</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226 151</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городской округ Томск</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1 689 060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106 833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217 774</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906 980</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45 093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105 255</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93 848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34 956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85 200</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4 193</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10 672</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3 299 863</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ЗАТО Северск</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329 996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3 620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19 340</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43 187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8 636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22 611</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7 584</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13 939</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3 810</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1 314</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26 331</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480 367</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Зырянский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18 481</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6 462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3 632</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7 951</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693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2 565</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2 945</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590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1 235</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44 587</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Каргасокский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5 178</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26 203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11 613</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25 418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1 999</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8 090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5 703</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2 205</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5 781</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156</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1 042</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93 389</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Кожевниковский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2 323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30 233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4 156</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12 329</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923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4 710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4 686</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803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75</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175</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60 445</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Колпашевский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64 916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20 016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8 909</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46 602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3 303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10 635</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6 612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1 913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2 249</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1 905</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2 408</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169 470</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Кривошеинский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8 874</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13 053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3 202</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9 292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1 331</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3 340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1 872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847</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1 515</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43 328</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Молчановский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2 461</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17 403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2 321</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10 974</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750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2 407</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2 177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1 070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215</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40 270</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Парабельский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2 900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17 204</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6 108</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18 987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1 241</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2 192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2 833</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1 712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3 592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196</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3 162</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60 127</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Первомайский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33 408</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5 669</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4 203</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9 537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413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4 927</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6 986</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244</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670</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149</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6 170</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72 379</w:t>
            </w:r>
          </w:p>
        </w:tc>
      </w:tr>
      <w:tr w:rsidR="00C01F5E" w:rsidRPr="00A56E5E" w:rsidTr="00C01F5E">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Тегульдетский район</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397</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9 064</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2 291</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6 415</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878</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2 068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84</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321</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21 606</w:t>
            </w:r>
          </w:p>
        </w:tc>
      </w:tr>
      <w:tr w:rsidR="00C01F5E" w:rsidRPr="00A56E5E" w:rsidTr="00656CDA">
        <w:trPr>
          <w:trHeight w:val="264"/>
        </w:trPr>
        <w:tc>
          <w:tcPr>
            <w:tcW w:w="810" w:type="pct"/>
            <w:tcBorders>
              <w:top w:val="nil"/>
              <w:left w:val="single" w:sz="4" w:space="0" w:color="auto"/>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Томский район</w:t>
            </w:r>
          </w:p>
        </w:tc>
        <w:tc>
          <w:tcPr>
            <w:tcW w:w="374" w:type="pct"/>
            <w:tcBorders>
              <w:top w:val="nil"/>
              <w:left w:val="nil"/>
              <w:bottom w:val="single" w:sz="4" w:space="0" w:color="auto"/>
              <w:right w:val="single" w:sz="4" w:space="0" w:color="auto"/>
            </w:tcBorders>
            <w:shd w:val="clear" w:color="auto" w:fill="auto"/>
            <w:vAlign w:val="center"/>
          </w:tcPr>
          <w:p w:rsidR="00C01F5E" w:rsidRPr="00A56E5E" w:rsidRDefault="00656CDA"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124 672</w:t>
            </w:r>
          </w:p>
        </w:tc>
        <w:tc>
          <w:tcPr>
            <w:tcW w:w="325"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49 454</w:t>
            </w:r>
          </w:p>
        </w:tc>
        <w:tc>
          <w:tcPr>
            <w:tcW w:w="325"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8 435</w:t>
            </w:r>
          </w:p>
        </w:tc>
        <w:tc>
          <w:tcPr>
            <w:tcW w:w="374"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26 827</w:t>
            </w:r>
          </w:p>
        </w:tc>
        <w:tc>
          <w:tcPr>
            <w:tcW w:w="294"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4 287</w:t>
            </w:r>
          </w:p>
        </w:tc>
        <w:tc>
          <w:tcPr>
            <w:tcW w:w="325"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15 427</w:t>
            </w:r>
          </w:p>
        </w:tc>
        <w:tc>
          <w:tcPr>
            <w:tcW w:w="325"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17 191</w:t>
            </w:r>
          </w:p>
        </w:tc>
        <w:tc>
          <w:tcPr>
            <w:tcW w:w="294"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1 576</w:t>
            </w:r>
          </w:p>
        </w:tc>
        <w:tc>
          <w:tcPr>
            <w:tcW w:w="325"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1 611</w:t>
            </w:r>
          </w:p>
        </w:tc>
        <w:tc>
          <w:tcPr>
            <w:tcW w:w="294"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623</w:t>
            </w:r>
          </w:p>
        </w:tc>
        <w:tc>
          <w:tcPr>
            <w:tcW w:w="294"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19 417</w:t>
            </w:r>
          </w:p>
        </w:tc>
        <w:tc>
          <w:tcPr>
            <w:tcW w:w="264" w:type="pct"/>
            <w:tcBorders>
              <w:top w:val="nil"/>
              <w:left w:val="nil"/>
              <w:bottom w:val="single" w:sz="4" w:space="0" w:color="auto"/>
              <w:right w:val="single" w:sz="4" w:space="0" w:color="auto"/>
            </w:tcBorders>
            <w:shd w:val="clear" w:color="auto" w:fill="auto"/>
            <w:vAlign w:val="center"/>
          </w:tcPr>
          <w:p w:rsidR="00C01F5E" w:rsidRPr="00A56E5E" w:rsidRDefault="00656CDA"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111</w:t>
            </w:r>
          </w:p>
        </w:tc>
        <w:tc>
          <w:tcPr>
            <w:tcW w:w="374"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269 631</w:t>
            </w:r>
          </w:p>
        </w:tc>
      </w:tr>
      <w:tr w:rsidR="00C01F5E" w:rsidRPr="00A56E5E" w:rsidTr="00656CDA">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Чаинский район</w:t>
            </w:r>
          </w:p>
        </w:tc>
        <w:tc>
          <w:tcPr>
            <w:tcW w:w="374"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19 912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6 008</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3 313</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4 716</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693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3 213</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4 412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828</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43 099</w:t>
            </w:r>
          </w:p>
        </w:tc>
      </w:tr>
      <w:tr w:rsidR="00C01F5E" w:rsidRPr="00A56E5E" w:rsidTr="00656CDA">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Шегарский район</w:t>
            </w:r>
          </w:p>
        </w:tc>
        <w:tc>
          <w:tcPr>
            <w:tcW w:w="374" w:type="pct"/>
            <w:tcBorders>
              <w:top w:val="nil"/>
              <w:left w:val="nil"/>
              <w:bottom w:val="single" w:sz="4" w:space="0" w:color="auto"/>
              <w:right w:val="single" w:sz="4" w:space="0" w:color="auto"/>
            </w:tcBorders>
            <w:shd w:val="clear" w:color="auto" w:fill="auto"/>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17 829</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18 846</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3 986</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17 481</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1 428</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3 762</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7 010</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825</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907</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131</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102</w:t>
            </w:r>
          </w:p>
        </w:tc>
        <w:tc>
          <w:tcPr>
            <w:tcW w:w="26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72 319</w:t>
            </w:r>
          </w:p>
        </w:tc>
      </w:tr>
      <w:tr w:rsidR="00C01F5E" w:rsidRPr="00A56E5E" w:rsidTr="00656CDA">
        <w:trPr>
          <w:trHeight w:val="264"/>
        </w:trPr>
        <w:tc>
          <w:tcPr>
            <w:tcW w:w="810" w:type="pct"/>
            <w:tcBorders>
              <w:top w:val="nil"/>
              <w:left w:val="single" w:sz="4" w:space="0" w:color="auto"/>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lef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Итого:</w:t>
            </w:r>
          </w:p>
        </w:tc>
        <w:tc>
          <w:tcPr>
            <w:tcW w:w="374" w:type="pct"/>
            <w:tcBorders>
              <w:top w:val="nil"/>
              <w:left w:val="nil"/>
              <w:bottom w:val="single" w:sz="4" w:space="0" w:color="auto"/>
              <w:right w:val="single" w:sz="4" w:space="0" w:color="auto"/>
            </w:tcBorders>
            <w:shd w:val="clear" w:color="auto" w:fill="auto"/>
            <w:vAlign w:val="center"/>
          </w:tcPr>
          <w:p w:rsidR="00C01F5E" w:rsidRPr="00A56E5E" w:rsidRDefault="00656CDA"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2 523 527</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395 020</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324 478</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1 267 208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78 097</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220 291</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194 392</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69 589</w:t>
            </w:r>
          </w:p>
        </w:tc>
        <w:tc>
          <w:tcPr>
            <w:tcW w:w="325"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120 508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12 088</w:t>
            </w:r>
          </w:p>
        </w:tc>
        <w:tc>
          <w:tcPr>
            <w:tcW w:w="29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65 895</w:t>
            </w:r>
          </w:p>
        </w:tc>
        <w:tc>
          <w:tcPr>
            <w:tcW w:w="264" w:type="pct"/>
            <w:tcBorders>
              <w:top w:val="nil"/>
              <w:left w:val="nil"/>
              <w:bottom w:val="single" w:sz="4" w:space="0" w:color="auto"/>
              <w:right w:val="single" w:sz="4" w:space="0" w:color="auto"/>
            </w:tcBorders>
            <w:shd w:val="clear" w:color="auto" w:fill="auto"/>
            <w:vAlign w:val="center"/>
          </w:tcPr>
          <w:p w:rsidR="00C01F5E" w:rsidRPr="00A56E5E" w:rsidRDefault="00656CDA"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12 807</w:t>
            </w:r>
          </w:p>
        </w:tc>
        <w:tc>
          <w:tcPr>
            <w:tcW w:w="374" w:type="pct"/>
            <w:tcBorders>
              <w:top w:val="nil"/>
              <w:left w:val="nil"/>
              <w:bottom w:val="single" w:sz="4" w:space="0" w:color="auto"/>
              <w:right w:val="single" w:sz="4" w:space="0" w:color="auto"/>
            </w:tcBorders>
            <w:shd w:val="clear" w:color="000000" w:fill="FFFFFF"/>
            <w:vAlign w:val="center"/>
          </w:tcPr>
          <w:p w:rsidR="00C01F5E" w:rsidRPr="00A56E5E" w:rsidRDefault="00C01F5E" w:rsidP="00C01F5E">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5 283 900</w:t>
            </w:r>
          </w:p>
        </w:tc>
      </w:tr>
    </w:tbl>
    <w:p w:rsidR="00EC73E5" w:rsidRPr="00A56E5E" w:rsidRDefault="00EC73E5" w:rsidP="00EC73E5">
      <w:pPr>
        <w:rPr>
          <w:rFonts w:ascii="PT Astra Serif" w:hAnsi="PT Astra Serif"/>
        </w:rPr>
      </w:pPr>
      <w:r w:rsidRPr="00A56E5E">
        <w:rPr>
          <w:rFonts w:ascii="PT Astra Serif" w:hAnsi="PT Astra Serif"/>
        </w:rPr>
        <w:t>*количество твердых коммунальных отходов, образующихся от юридических лиц и индивидуальных предпринимателей в территориальной схеме приводится на основании нормативов накопления твердых коммунальных отходов, утвержденных приказом Департамента природных ресурсов и охраны окружающей среды Томской области от 13.03.2019 № 41 и статистических данных об общем количестве юридических лиц и индивидуальных предпринимателей, расположенных на территории Томской области.</w:t>
      </w:r>
    </w:p>
    <w:p w:rsidR="00EC73E5" w:rsidRPr="00A56E5E" w:rsidRDefault="00EC73E5" w:rsidP="00EC73E5">
      <w:pPr>
        <w:rPr>
          <w:rFonts w:ascii="PT Astra Serif" w:hAnsi="PT Astra Serif"/>
        </w:rPr>
      </w:pPr>
      <w:r w:rsidRPr="00A56E5E">
        <w:rPr>
          <w:rFonts w:ascii="PT Astra Serif" w:hAnsi="PT Astra Serif"/>
        </w:rPr>
        <w:t>Учитывая, что статистические данные, в том числе содержат сведения о юридических лицах и индивидуальных предпринимателей, которые фактически не осуществляют свою деятельность, информация о количестве образующихся отходов от юридических лиц и индивидуальных предпринимателей указана справочно.</w:t>
      </w:r>
    </w:p>
    <w:p w:rsidR="009F11EB" w:rsidRPr="00A56E5E" w:rsidRDefault="009F11EB">
      <w:pPr>
        <w:ind w:firstLine="0"/>
        <w:jc w:val="left"/>
        <w:rPr>
          <w:rFonts w:ascii="PT Astra Serif" w:eastAsia="Times New Roman" w:hAnsi="PT Astra Serif" w:cs="Times New Roman"/>
          <w:i/>
          <w:iCs/>
          <w:szCs w:val="20"/>
        </w:rPr>
      </w:pPr>
      <w:r w:rsidRPr="00A56E5E">
        <w:rPr>
          <w:rFonts w:ascii="PT Astra Serif" w:hAnsi="PT Astra Serif"/>
        </w:rPr>
        <w:br w:type="page"/>
      </w:r>
    </w:p>
    <w:p w:rsidR="006740CE" w:rsidRPr="00A56E5E" w:rsidRDefault="00B16C13" w:rsidP="00C72554">
      <w:pPr>
        <w:pStyle w:val="af2"/>
        <w:spacing w:after="120" w:line="276" w:lineRule="auto"/>
        <w:jc w:val="center"/>
        <w:rPr>
          <w:rFonts w:ascii="PT Astra Serif" w:eastAsia="Calibri" w:hAnsi="PT Astra Serif"/>
        </w:rPr>
      </w:pPr>
      <w:r w:rsidRPr="00A56E5E">
        <w:rPr>
          <w:rFonts w:ascii="PT Astra Serif" w:hAnsi="PT Astra Serif"/>
        </w:rPr>
        <w:t xml:space="preserve">Таблица </w:t>
      </w:r>
      <w:r w:rsidR="00C72554" w:rsidRPr="00A56E5E">
        <w:rPr>
          <w:rFonts w:ascii="PT Astra Serif" w:hAnsi="PT Astra Serif"/>
          <w:noProof/>
        </w:rPr>
        <w:t>2.</w:t>
      </w:r>
      <w:r w:rsidR="009422FB" w:rsidRPr="00A56E5E">
        <w:rPr>
          <w:rFonts w:ascii="PT Astra Serif" w:hAnsi="PT Astra Serif"/>
          <w:noProof/>
        </w:rPr>
        <w:t>8</w:t>
      </w:r>
      <w:r w:rsidR="006740CE" w:rsidRPr="00A56E5E">
        <w:rPr>
          <w:rFonts w:ascii="PT Astra Serif" w:eastAsia="Calibri" w:hAnsi="PT Astra Serif"/>
        </w:rPr>
        <w:t xml:space="preserve">. Прогноз образования твердых коммунальных отходов </w:t>
      </w:r>
      <w:r w:rsidR="006740CE" w:rsidRPr="00A56E5E">
        <w:rPr>
          <w:rFonts w:ascii="PT Astra Serif" w:eastAsia="Calibri" w:hAnsi="PT Astra Serif"/>
          <w:lang w:val="en-US"/>
        </w:rPr>
        <w:t>IV</w:t>
      </w:r>
      <w:r w:rsidR="006740CE" w:rsidRPr="00A56E5E">
        <w:rPr>
          <w:rFonts w:ascii="PT Astra Serif" w:eastAsia="Calibri" w:hAnsi="PT Astra Serif"/>
        </w:rPr>
        <w:t>-</w:t>
      </w:r>
      <w:r w:rsidR="006740CE" w:rsidRPr="00A56E5E">
        <w:rPr>
          <w:rFonts w:ascii="PT Astra Serif" w:eastAsia="Calibri" w:hAnsi="PT Astra Serif"/>
          <w:lang w:val="en-US"/>
        </w:rPr>
        <w:t>V</w:t>
      </w:r>
      <w:r w:rsidR="006740CE" w:rsidRPr="00A56E5E">
        <w:rPr>
          <w:rFonts w:ascii="PT Astra Serif" w:eastAsia="Calibri" w:hAnsi="PT Astra Serif"/>
        </w:rPr>
        <w:t xml:space="preserve"> классов опасности (тонн</w:t>
      </w:r>
      <w:r w:rsidR="00324253" w:rsidRPr="00A56E5E">
        <w:rPr>
          <w:rFonts w:ascii="PT Astra Serif" w:eastAsia="Calibri" w:hAnsi="PT Astra Serif"/>
        </w:rPr>
        <w:t>, куб.м.</w:t>
      </w:r>
      <w:r w:rsidR="006740CE" w:rsidRPr="00A56E5E">
        <w:rPr>
          <w:rFonts w:ascii="PT Astra Serif" w:eastAsia="Calibri" w:hAnsi="PT Astra Serif"/>
        </w:rPr>
        <w:t>)</w:t>
      </w:r>
    </w:p>
    <w:tbl>
      <w:tblPr>
        <w:tblW w:w="5000" w:type="pct"/>
        <w:tblLook w:val="04A0"/>
      </w:tblPr>
      <w:tblGrid>
        <w:gridCol w:w="3369"/>
        <w:gridCol w:w="1076"/>
        <w:gridCol w:w="1035"/>
        <w:gridCol w:w="1035"/>
        <w:gridCol w:w="1035"/>
        <w:gridCol w:w="1035"/>
        <w:gridCol w:w="1035"/>
        <w:gridCol w:w="1035"/>
        <w:gridCol w:w="1035"/>
        <w:gridCol w:w="1035"/>
        <w:gridCol w:w="1035"/>
        <w:gridCol w:w="1026"/>
      </w:tblGrid>
      <w:tr w:rsidR="00065DA8" w:rsidRPr="00A56E5E" w:rsidTr="00065DA8">
        <w:trPr>
          <w:trHeight w:val="288"/>
          <w:tblHeader/>
        </w:trPr>
        <w:tc>
          <w:tcPr>
            <w:tcW w:w="11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Показатель/Муниципальное образование</w:t>
            </w:r>
          </w:p>
        </w:tc>
        <w:tc>
          <w:tcPr>
            <w:tcW w:w="3861" w:type="pct"/>
            <w:gridSpan w:val="11"/>
            <w:tcBorders>
              <w:top w:val="single" w:sz="4" w:space="0" w:color="auto"/>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Год</w:t>
            </w:r>
          </w:p>
        </w:tc>
      </w:tr>
      <w:tr w:rsidR="00065DA8" w:rsidRPr="00A56E5E" w:rsidTr="00065DA8">
        <w:trPr>
          <w:trHeight w:val="288"/>
          <w:tblHeader/>
        </w:trPr>
        <w:tc>
          <w:tcPr>
            <w:tcW w:w="1139" w:type="pct"/>
            <w:vMerge/>
            <w:tcBorders>
              <w:top w:val="single" w:sz="4" w:space="0" w:color="auto"/>
              <w:left w:val="single" w:sz="4" w:space="0" w:color="auto"/>
              <w:bottom w:val="single" w:sz="4" w:space="0" w:color="000000"/>
              <w:right w:val="single" w:sz="4" w:space="0" w:color="auto"/>
            </w:tcBorders>
            <w:vAlign w:val="center"/>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p>
        </w:tc>
        <w:tc>
          <w:tcPr>
            <w:tcW w:w="364"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2029</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2030</w:t>
            </w:r>
          </w:p>
        </w:tc>
      </w:tr>
      <w:tr w:rsidR="00065DA8" w:rsidRPr="00A56E5E" w:rsidTr="00065DA8">
        <w:trPr>
          <w:trHeight w:val="792"/>
          <w:tblHeader/>
        </w:trPr>
        <w:tc>
          <w:tcPr>
            <w:tcW w:w="1139" w:type="pct"/>
            <w:tcBorders>
              <w:top w:val="nil"/>
              <w:left w:val="single" w:sz="4" w:space="0" w:color="auto"/>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Прогноз численности населения (в среднегодовом исчислении), тыс. человек</w:t>
            </w:r>
          </w:p>
        </w:tc>
        <w:tc>
          <w:tcPr>
            <w:tcW w:w="364"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1 077,9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1 078,9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1 080,5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1 082,1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1 083,7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1 085,3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1 086,9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1 088,5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1 090,1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1 091,7</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1 093,3</w:t>
            </w:r>
          </w:p>
        </w:tc>
      </w:tr>
      <w:tr w:rsidR="00065DA8" w:rsidRPr="00A56E5E" w:rsidTr="00065DA8">
        <w:trPr>
          <w:trHeight w:val="1116"/>
          <w:tblHeader/>
        </w:trPr>
        <w:tc>
          <w:tcPr>
            <w:tcW w:w="1139" w:type="pct"/>
            <w:tcBorders>
              <w:top w:val="nil"/>
              <w:left w:val="single" w:sz="4" w:space="0" w:color="auto"/>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Индекс изменения нормы накопления ТКО по массе и объему (Справочник ТБО, Мирный А.Н., Москва, 2001), в % к предыдущему году</w:t>
            </w:r>
          </w:p>
        </w:tc>
        <w:tc>
          <w:tcPr>
            <w:tcW w:w="364"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100,50</w:t>
            </w:r>
          </w:p>
        </w:tc>
      </w:tr>
      <w:tr w:rsidR="00065DA8" w:rsidRPr="00A56E5E" w:rsidTr="00065DA8">
        <w:trPr>
          <w:trHeight w:val="528"/>
          <w:tblHeader/>
        </w:trPr>
        <w:tc>
          <w:tcPr>
            <w:tcW w:w="1139" w:type="pct"/>
            <w:tcBorders>
              <w:top w:val="nil"/>
              <w:left w:val="single" w:sz="4" w:space="0" w:color="auto"/>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Индекс изменения численности населения, в % к предыдущему году</w:t>
            </w:r>
          </w:p>
        </w:tc>
        <w:tc>
          <w:tcPr>
            <w:tcW w:w="364"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100,15</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100,15</w:t>
            </w:r>
          </w:p>
        </w:tc>
      </w:tr>
      <w:tr w:rsidR="00065DA8" w:rsidRPr="00A56E5E" w:rsidTr="00065DA8">
        <w:trPr>
          <w:trHeight w:val="2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Прогнозные значения образования ТКО, тонн</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Александровский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4 673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4 700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4 731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4 762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4 792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4 824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4 855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4 886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4 918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4 950</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4 982</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Асиновский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15 608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15 701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15 803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15 905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16 009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16 113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16 217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16 322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16 428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16 535</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16 642</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Бакчарский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4 775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4 804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4 835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4 866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4 898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4 930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4 962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4 994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5 026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5 059</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5 092</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Верхнекетский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5 229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5 260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5 294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5 363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5 397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5 432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5 468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5 503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5 539</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5 575</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городской округ Кедровый</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1 410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1 419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1 437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1 446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1 456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1 465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1 475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1 484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1 494</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1 504</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городской округ Стрежевой</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21 785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21 914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22 056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22 199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22 343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22 488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22 634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22 781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22 929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23 078</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23 228</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городской округ Томск</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309 372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311 208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313 228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315 261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317 307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319 366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321 439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323 525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325 625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327 739</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329 866</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ЗАТО Северск</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50 568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50 868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51 198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51 530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51 865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52 201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52 540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52 881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53 225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53 570</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53 918</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Зырянский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5 181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5 211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5 245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5 279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5 314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5 348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5 383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5 418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5 453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5 488</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5 524</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Каргасокский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9 092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9 146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9 206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9 265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9 325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9 386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9 447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9 508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9 570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9 632</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9 694</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Кожевниковский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6 577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6 617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6 659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6 703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6 746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6 790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6 834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6 878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6 923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6 968</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7 013</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Колпашевский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18 794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18 905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19 028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19 151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19 276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19 401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19 527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19 653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19 781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19 909</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20 039</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Кривошеинский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4 760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4 789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4 820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4 851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4 883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4 914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4 946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4 978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5 011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5 043</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5 076</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Молчановский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4 244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4 269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4 296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4 324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4 352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4 381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4 409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4 438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4 466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4 495</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4 525</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Парабельский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6 001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6 036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6 076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6 115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6 155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6 195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6 235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6 275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6 316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6 357</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6 398</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Первомайский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8 702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8 754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8 811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8 868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8 926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8 984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9 042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9 101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9 160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9 219</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9 279</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Тегульдетский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2 097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2 109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2 123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2 137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2 150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2 164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2 178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2 193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2 207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2 221</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2 236</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Томский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34 771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34 977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35 204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35 432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35 662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35 894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36 127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36 361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36 597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36 835</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37 074</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Чаинский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5 195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5 226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5 260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5 294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5 363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5 398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5 433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5 468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5 504</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5 539</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Шегарский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8 172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8 221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8 274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8 328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8 382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8 436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8 491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8 546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8 602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8 658</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8 714</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Итого по области</w:t>
            </w:r>
          </w:p>
        </w:tc>
        <w:tc>
          <w:tcPr>
            <w:tcW w:w="364"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527 006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530 132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533 573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537 036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540 522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544 030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547 561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551 115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554 692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558 292</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561 916</w:t>
            </w:r>
          </w:p>
        </w:tc>
      </w:tr>
      <w:tr w:rsidR="00065DA8" w:rsidRPr="00A56E5E" w:rsidTr="00065DA8">
        <w:trPr>
          <w:trHeight w:val="288"/>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Прогнозные значения образования ТКО, куб. м.</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Александровский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43 339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43 596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43 879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44 163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44 450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44 739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45 029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45 321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45 615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45 911</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46 209</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Асиновский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136 181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136 989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137 878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138 773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139 673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140 580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141 492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142 411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143 335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144 265</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145 202</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Бакчарский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44 402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44 666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44 956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45 248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45 541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45 837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46 134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46 434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46 735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47 038</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47 344</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Верхнекетский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50 437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50 736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51 065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51 397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51 730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52 066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52 404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52 744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53 086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53 431</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53 778</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городской округ Кедровый</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12 511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12 585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12 667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12 749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12 832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12 915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12 999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13 083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13 168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13 254</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13 340</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городской округ Стрежевой</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226 151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227 492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228 969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230 455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231 951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233 456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234 971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236 496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238 031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239 576</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241 131</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городской округ Томск</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3 299 863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3 319 439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3 340 984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3 362 668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3 384 493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3 406 460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3 428 569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3 450 822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3 473 219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3 495 762</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3 518 451</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ЗАТО Северск</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480 367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483 217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486 353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489 510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492 687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495 884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499 103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502 342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505 603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508 884</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512 187</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Зырянский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44 587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44 851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45 142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45 435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45 730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46 027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46 326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46 627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46 929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47 234</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47 540</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Каргасокский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93 389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93 943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94 553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95 166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95 784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96 406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97 031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97 661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98 295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98 933</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99 575</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Кожевниковский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60 445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60 804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61 199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61 596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61 996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62 398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62 803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63 211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63 621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64 034</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64 449</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Колпашевский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169 470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170 475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171 581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172 695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173 816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174 944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176 079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177 222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178 372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179 530</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180 695</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Кривошеинский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43 328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43 585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43 868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44 153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44 440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44 728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45 018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45 311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45 605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45 901</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46 199</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Молчановский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40 270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40 509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40 772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41 037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41 303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41 571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41 841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42 113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42 386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42 661</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42 938</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Парабельский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60 127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60 484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60 876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61 271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61 669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62 069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62 472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62 878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63 286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63 696</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64 110</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Первомайский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72 379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72 808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73 281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73 756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74 235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74 717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75 202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75 690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76 181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76 676</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77 173</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Тегульдетский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21 606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21 734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21 875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22 017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22 160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22 303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22 448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22 594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22 741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22 888</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23 037</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Томский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269 631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271 230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272 991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274 762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276 546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278 341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280 147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281 965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283 796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285 637</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287 491</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Чаинский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43 099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43 355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43 636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43 919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44 204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44 491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44 780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45 071</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45 363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45 658</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45 954</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000000" w:fill="FFFFFF"/>
            <w:vAlign w:val="bottom"/>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Шегарский район</w:t>
            </w:r>
          </w:p>
        </w:tc>
        <w:tc>
          <w:tcPr>
            <w:tcW w:w="364" w:type="pct"/>
            <w:tcBorders>
              <w:top w:val="nil"/>
              <w:left w:val="nil"/>
              <w:bottom w:val="single" w:sz="4" w:space="0" w:color="auto"/>
              <w:right w:val="single" w:sz="4" w:space="0" w:color="auto"/>
            </w:tcBorders>
            <w:shd w:val="clear" w:color="000000" w:fill="FFFFFF"/>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72 319</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72 748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73 220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73 695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74 174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74 655</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75 140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75 627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76 118</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76 612</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77 109</w:t>
            </w:r>
          </w:p>
        </w:tc>
      </w:tr>
      <w:tr w:rsidR="00065DA8" w:rsidRPr="00A56E5E" w:rsidTr="00065DA8">
        <w:trPr>
          <w:trHeight w:val="288"/>
        </w:trPr>
        <w:tc>
          <w:tcPr>
            <w:tcW w:w="1139" w:type="pct"/>
            <w:tcBorders>
              <w:top w:val="nil"/>
              <w:left w:val="single" w:sz="4" w:space="0" w:color="auto"/>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left"/>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Итого по области</w:t>
            </w:r>
          </w:p>
        </w:tc>
        <w:tc>
          <w:tcPr>
            <w:tcW w:w="364"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5 283 900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5 315 246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5 349 744</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5 384 466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5 419 413</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5 454 587</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5 489 990</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5 525 622</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5 561 486</w:t>
            </w:r>
          </w:p>
        </w:tc>
        <w:tc>
          <w:tcPr>
            <w:tcW w:w="350"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5 597 582</w:t>
            </w:r>
          </w:p>
        </w:tc>
        <w:tc>
          <w:tcPr>
            <w:tcW w:w="347" w:type="pct"/>
            <w:tcBorders>
              <w:top w:val="nil"/>
              <w:left w:val="nil"/>
              <w:bottom w:val="single" w:sz="4" w:space="0" w:color="auto"/>
              <w:right w:val="single" w:sz="4" w:space="0" w:color="auto"/>
            </w:tcBorders>
            <w:shd w:val="clear" w:color="auto" w:fill="auto"/>
            <w:vAlign w:val="center"/>
            <w:hideMark/>
          </w:tcPr>
          <w:p w:rsidR="00065DA8" w:rsidRPr="00A56E5E" w:rsidRDefault="00065DA8" w:rsidP="00065DA8">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5 633 912</w:t>
            </w:r>
          </w:p>
        </w:tc>
      </w:tr>
    </w:tbl>
    <w:p w:rsidR="00C01F5E" w:rsidRPr="00A56E5E" w:rsidRDefault="00C01F5E" w:rsidP="00C01F5E">
      <w:pPr>
        <w:ind w:firstLine="0"/>
        <w:rPr>
          <w:rFonts w:ascii="PT Astra Serif" w:hAnsi="PT Astra Serif"/>
        </w:rPr>
      </w:pPr>
    </w:p>
    <w:p w:rsidR="006740CE" w:rsidRPr="00A56E5E" w:rsidRDefault="006740CE" w:rsidP="001A6BFD">
      <w:pPr>
        <w:spacing w:after="120" w:line="276" w:lineRule="auto"/>
        <w:ind w:firstLine="0"/>
        <w:rPr>
          <w:rFonts w:ascii="PT Astra Serif" w:eastAsia="Times New Roman" w:hAnsi="PT Astra Serif" w:cs="Times New Roman"/>
        </w:rPr>
        <w:sectPr w:rsidR="006740CE" w:rsidRPr="00A56E5E" w:rsidSect="00E7709A">
          <w:pgSz w:w="16838" w:h="11906" w:orient="landscape"/>
          <w:pgMar w:top="567" w:right="1134" w:bottom="567" w:left="1134" w:header="709" w:footer="709" w:gutter="0"/>
          <w:cols w:space="708"/>
          <w:docGrid w:linePitch="360"/>
        </w:sectPr>
      </w:pPr>
    </w:p>
    <w:p w:rsidR="006740CE" w:rsidRPr="00A56E5E" w:rsidRDefault="006627FC" w:rsidP="001A6BFD">
      <w:pPr>
        <w:pStyle w:val="20"/>
        <w:spacing w:after="120" w:line="276" w:lineRule="auto"/>
        <w:jc w:val="both"/>
        <w:rPr>
          <w:rFonts w:ascii="PT Astra Serif" w:hAnsi="PT Astra Serif"/>
        </w:rPr>
      </w:pPr>
      <w:bookmarkStart w:id="8" w:name="_Toc51323735"/>
      <w:r w:rsidRPr="00A56E5E">
        <w:rPr>
          <w:rFonts w:ascii="PT Astra Serif" w:hAnsi="PT Astra Serif"/>
        </w:rPr>
        <w:t>2</w:t>
      </w:r>
      <w:r w:rsidR="00FD1800" w:rsidRPr="00A56E5E">
        <w:rPr>
          <w:rFonts w:ascii="PT Astra Serif" w:hAnsi="PT Astra Serif"/>
        </w:rPr>
        <w:t>.</w:t>
      </w:r>
      <w:r w:rsidR="009422FB" w:rsidRPr="00A56E5E">
        <w:rPr>
          <w:rFonts w:ascii="PT Astra Serif" w:hAnsi="PT Astra Serif"/>
        </w:rPr>
        <w:t>4</w:t>
      </w:r>
      <w:r w:rsidR="0029202D" w:rsidRPr="00A56E5E">
        <w:rPr>
          <w:rFonts w:ascii="PT Astra Serif" w:hAnsi="PT Astra Serif"/>
        </w:rPr>
        <w:t>Обращение с м</w:t>
      </w:r>
      <w:r w:rsidR="006740CE" w:rsidRPr="00A56E5E">
        <w:rPr>
          <w:rFonts w:ascii="PT Astra Serif" w:hAnsi="PT Astra Serif"/>
        </w:rPr>
        <w:t>едицински</w:t>
      </w:r>
      <w:r w:rsidR="0029202D" w:rsidRPr="00A56E5E">
        <w:rPr>
          <w:rFonts w:ascii="PT Astra Serif" w:hAnsi="PT Astra Serif"/>
        </w:rPr>
        <w:t>ми</w:t>
      </w:r>
      <w:r w:rsidR="00C549B0" w:rsidRPr="00A56E5E">
        <w:rPr>
          <w:rFonts w:ascii="PT Astra Serif" w:hAnsi="PT Astra Serif"/>
        </w:rPr>
        <w:t>отходами,</w:t>
      </w:r>
      <w:r w:rsidRPr="00A56E5E">
        <w:rPr>
          <w:rFonts w:ascii="PT Astra Serif" w:hAnsi="PT Astra Serif"/>
        </w:rPr>
        <w:t xml:space="preserve"> биологически</w:t>
      </w:r>
      <w:r w:rsidR="0029202D" w:rsidRPr="00A56E5E">
        <w:rPr>
          <w:rFonts w:ascii="PT Astra Serif" w:hAnsi="PT Astra Serif"/>
        </w:rPr>
        <w:t>ми</w:t>
      </w:r>
      <w:r w:rsidR="006740CE" w:rsidRPr="00A56E5E">
        <w:rPr>
          <w:rFonts w:ascii="PT Astra Serif" w:hAnsi="PT Astra Serif"/>
        </w:rPr>
        <w:t xml:space="preserve"> отход</w:t>
      </w:r>
      <w:r w:rsidR="0029202D" w:rsidRPr="00A56E5E">
        <w:rPr>
          <w:rFonts w:ascii="PT Astra Serif" w:hAnsi="PT Astra Serif"/>
        </w:rPr>
        <w:t>ами</w:t>
      </w:r>
      <w:r w:rsidRPr="00A56E5E">
        <w:rPr>
          <w:rFonts w:ascii="PT Astra Serif" w:hAnsi="PT Astra Serif"/>
        </w:rPr>
        <w:t>, отход</w:t>
      </w:r>
      <w:r w:rsidR="0029202D" w:rsidRPr="00A56E5E">
        <w:rPr>
          <w:rFonts w:ascii="PT Astra Serif" w:hAnsi="PT Astra Serif"/>
        </w:rPr>
        <w:t>ами</w:t>
      </w:r>
      <w:r w:rsidRPr="00A56E5E">
        <w:rPr>
          <w:rFonts w:ascii="PT Astra Serif" w:hAnsi="PT Astra Serif"/>
        </w:rPr>
        <w:t xml:space="preserve"> животноводства</w:t>
      </w:r>
      <w:bookmarkEnd w:id="8"/>
    </w:p>
    <w:p w:rsidR="0029202D" w:rsidRPr="00A56E5E" w:rsidRDefault="006740CE"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На территории </w:t>
      </w:r>
      <w:r w:rsidR="009304CD" w:rsidRPr="00A56E5E">
        <w:rPr>
          <w:rFonts w:ascii="PT Astra Serif" w:eastAsia="Times New Roman" w:hAnsi="PT Astra Serif" w:cs="Times New Roman"/>
        </w:rPr>
        <w:t>Томской</w:t>
      </w:r>
      <w:r w:rsidRPr="00A56E5E">
        <w:rPr>
          <w:rFonts w:ascii="PT Astra Serif" w:eastAsia="Times New Roman" w:hAnsi="PT Astra Serif" w:cs="Times New Roman"/>
        </w:rPr>
        <w:t xml:space="preserve"> области образуются медицинские </w:t>
      </w:r>
      <w:r w:rsidR="00C549B0" w:rsidRPr="00A56E5E">
        <w:rPr>
          <w:rFonts w:ascii="PT Astra Serif" w:eastAsia="Times New Roman" w:hAnsi="PT Astra Serif" w:cs="Times New Roman"/>
        </w:rPr>
        <w:t xml:space="preserve">отходы, </w:t>
      </w:r>
      <w:r w:rsidR="0029202D" w:rsidRPr="00A56E5E">
        <w:rPr>
          <w:rFonts w:ascii="PT Astra Serif" w:eastAsia="Times New Roman" w:hAnsi="PT Astra Serif" w:cs="Times New Roman"/>
        </w:rPr>
        <w:t xml:space="preserve">биологические </w:t>
      </w:r>
      <w:r w:rsidRPr="00A56E5E">
        <w:rPr>
          <w:rFonts w:ascii="PT Astra Serif" w:eastAsia="Times New Roman" w:hAnsi="PT Astra Serif" w:cs="Times New Roman"/>
        </w:rPr>
        <w:t xml:space="preserve">отходы, </w:t>
      </w:r>
      <w:r w:rsidR="0029202D" w:rsidRPr="00A56E5E">
        <w:rPr>
          <w:rFonts w:ascii="PT Astra Serif" w:eastAsia="Times New Roman" w:hAnsi="PT Astra Serif" w:cs="Times New Roman"/>
        </w:rPr>
        <w:t>отходы животноводства.</w:t>
      </w:r>
    </w:p>
    <w:p w:rsidR="009D2F5A" w:rsidRPr="00A56E5E" w:rsidRDefault="0029202D"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В соответствии с пунктом 2 статьи 2 Федерального закона от 24.06.1998 № 89-ФЗ «Об отходах производства и потребления» отношения в области обращения с биологическими отходами, с медицинскими отходами регулируются соответствующим законодательством Российской Федерации.</w:t>
      </w:r>
    </w:p>
    <w:p w:rsidR="0029202D" w:rsidRPr="00A56E5E" w:rsidRDefault="009D2F5A"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Отходы животноводства, в своем большинстве, используются в качестве сырья для производства органических удобрений.</w:t>
      </w:r>
    </w:p>
    <w:p w:rsidR="0029202D" w:rsidRPr="00A56E5E" w:rsidRDefault="00ED669A" w:rsidP="00ED669A">
      <w:pPr>
        <w:spacing w:after="120" w:line="276" w:lineRule="auto"/>
        <w:ind w:firstLine="709"/>
        <w:jc w:val="left"/>
        <w:rPr>
          <w:rFonts w:ascii="PT Astra Serif" w:eastAsia="Times New Roman" w:hAnsi="PT Astra Serif" w:cs="Times New Roman"/>
          <w:b/>
        </w:rPr>
      </w:pPr>
      <w:r w:rsidRPr="00A56E5E">
        <w:rPr>
          <w:rFonts w:ascii="PT Astra Serif" w:eastAsia="Times New Roman" w:hAnsi="PT Astra Serif" w:cs="Times New Roman"/>
          <w:b/>
        </w:rPr>
        <w:t>2.</w:t>
      </w:r>
      <w:r w:rsidR="009422FB" w:rsidRPr="00A56E5E">
        <w:rPr>
          <w:rFonts w:ascii="PT Astra Serif" w:eastAsia="Times New Roman" w:hAnsi="PT Astra Serif" w:cs="Times New Roman"/>
          <w:b/>
        </w:rPr>
        <w:t>4</w:t>
      </w:r>
      <w:r w:rsidR="00033F0B" w:rsidRPr="00A56E5E">
        <w:rPr>
          <w:rFonts w:ascii="PT Astra Serif" w:eastAsia="Times New Roman" w:hAnsi="PT Astra Serif" w:cs="Times New Roman"/>
          <w:b/>
        </w:rPr>
        <w:t>.1</w:t>
      </w:r>
      <w:r w:rsidR="0029202D" w:rsidRPr="00A56E5E">
        <w:rPr>
          <w:rFonts w:ascii="PT Astra Serif" w:eastAsia="Times New Roman" w:hAnsi="PT Astra Serif" w:cs="Times New Roman"/>
          <w:b/>
        </w:rPr>
        <w:t>Медицинские отходы</w:t>
      </w:r>
    </w:p>
    <w:p w:rsidR="006740CE" w:rsidRPr="00A56E5E" w:rsidRDefault="006740CE"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Согласно Федер</w:t>
      </w:r>
      <w:r w:rsidR="0029202D" w:rsidRPr="00A56E5E">
        <w:rPr>
          <w:rFonts w:ascii="PT Astra Serif" w:eastAsia="Times New Roman" w:hAnsi="PT Astra Serif" w:cs="Times New Roman"/>
        </w:rPr>
        <w:t xml:space="preserve">альному закону от 21.11.2011 </w:t>
      </w:r>
      <w:r w:rsidR="004D35D8" w:rsidRPr="00A56E5E">
        <w:rPr>
          <w:rFonts w:ascii="PT Astra Serif" w:eastAsia="Times New Roman" w:hAnsi="PT Astra Serif" w:cs="Times New Roman"/>
        </w:rPr>
        <w:t xml:space="preserve">№ </w:t>
      </w:r>
      <w:r w:rsidR="0029202D" w:rsidRPr="00A56E5E">
        <w:rPr>
          <w:rFonts w:ascii="PT Astra Serif" w:eastAsia="Times New Roman" w:hAnsi="PT Astra Serif" w:cs="Times New Roman"/>
        </w:rPr>
        <w:t>323-Ф</w:t>
      </w:r>
      <w:r w:rsidRPr="00A56E5E">
        <w:rPr>
          <w:rFonts w:ascii="PT Astra Serif" w:eastAsia="Times New Roman" w:hAnsi="PT Astra Serif" w:cs="Times New Roman"/>
        </w:rPr>
        <w:t>З «Об основах здоровья граждан в Российской Федерации» к медицинским отходам относятся все виды отходов, в том числе анатомические, патологоанатомические, биохимические, физиологические, образующиеся в процессе осуществления медицинской и фармацевтической деятельности, деятельности по производству лекарственных средств и медицинский изделий. В зависимости от степени их эпидемиологической, токсикологической и радиационной опасности, а также негативного воздействия на среду обитания подразделяются на пять классов опасности:</w:t>
      </w:r>
    </w:p>
    <w:p w:rsidR="006740CE" w:rsidRPr="00A56E5E" w:rsidRDefault="006740CE" w:rsidP="0004697D">
      <w:pPr>
        <w:pStyle w:val="ae"/>
        <w:numPr>
          <w:ilvl w:val="0"/>
          <w:numId w:val="7"/>
        </w:numPr>
        <w:spacing w:after="120" w:line="276" w:lineRule="auto"/>
        <w:jc w:val="left"/>
        <w:rPr>
          <w:rFonts w:ascii="PT Astra Serif" w:eastAsia="Times New Roman" w:hAnsi="PT Astra Serif" w:cs="Times New Roman"/>
          <w:szCs w:val="20"/>
          <w:lang w:eastAsia="ru-RU"/>
        </w:rPr>
      </w:pPr>
      <w:r w:rsidRPr="00A56E5E">
        <w:rPr>
          <w:rFonts w:ascii="PT Astra Serif" w:eastAsia="Times New Roman" w:hAnsi="PT Astra Serif" w:cs="Times New Roman"/>
          <w:szCs w:val="20"/>
          <w:lang w:eastAsia="ru-RU"/>
        </w:rPr>
        <w:t>Класс А – эпидемиологически безопасные отходы, приближенные по составу к ТКО</w:t>
      </w:r>
    </w:p>
    <w:p w:rsidR="006740CE" w:rsidRPr="00A56E5E" w:rsidRDefault="006740CE" w:rsidP="0004697D">
      <w:pPr>
        <w:pStyle w:val="ae"/>
        <w:numPr>
          <w:ilvl w:val="0"/>
          <w:numId w:val="7"/>
        </w:numPr>
        <w:spacing w:after="120" w:line="276" w:lineRule="auto"/>
        <w:jc w:val="left"/>
        <w:rPr>
          <w:rFonts w:ascii="PT Astra Serif" w:eastAsia="Times New Roman" w:hAnsi="PT Astra Serif" w:cs="Times New Roman"/>
          <w:szCs w:val="20"/>
          <w:lang w:eastAsia="ru-RU"/>
        </w:rPr>
      </w:pPr>
      <w:r w:rsidRPr="00A56E5E">
        <w:rPr>
          <w:rFonts w:ascii="PT Astra Serif" w:eastAsia="Times New Roman" w:hAnsi="PT Astra Serif" w:cs="Times New Roman"/>
          <w:szCs w:val="20"/>
          <w:lang w:eastAsia="ru-RU"/>
        </w:rPr>
        <w:t>Класс Б – эпидемиологически опасные отходы</w:t>
      </w:r>
    </w:p>
    <w:p w:rsidR="006740CE" w:rsidRPr="00A56E5E" w:rsidRDefault="006740CE" w:rsidP="0004697D">
      <w:pPr>
        <w:pStyle w:val="ae"/>
        <w:numPr>
          <w:ilvl w:val="0"/>
          <w:numId w:val="7"/>
        </w:numPr>
        <w:spacing w:after="120" w:line="276" w:lineRule="auto"/>
        <w:jc w:val="left"/>
        <w:rPr>
          <w:rFonts w:ascii="PT Astra Serif" w:eastAsia="Times New Roman" w:hAnsi="PT Astra Serif" w:cs="Times New Roman"/>
          <w:szCs w:val="20"/>
          <w:lang w:eastAsia="ru-RU"/>
        </w:rPr>
      </w:pPr>
      <w:r w:rsidRPr="00A56E5E">
        <w:rPr>
          <w:rFonts w:ascii="PT Astra Serif" w:eastAsia="Times New Roman" w:hAnsi="PT Astra Serif" w:cs="Times New Roman"/>
          <w:szCs w:val="20"/>
          <w:lang w:eastAsia="ru-RU"/>
        </w:rPr>
        <w:t>Класс В – чрезвычайно эпидемиологически опасные отходы</w:t>
      </w:r>
    </w:p>
    <w:p w:rsidR="006740CE" w:rsidRPr="00A56E5E" w:rsidRDefault="006740CE" w:rsidP="0004697D">
      <w:pPr>
        <w:pStyle w:val="ae"/>
        <w:numPr>
          <w:ilvl w:val="0"/>
          <w:numId w:val="7"/>
        </w:numPr>
        <w:spacing w:after="120" w:line="276" w:lineRule="auto"/>
        <w:jc w:val="left"/>
        <w:rPr>
          <w:rFonts w:ascii="PT Astra Serif" w:eastAsia="Times New Roman" w:hAnsi="PT Astra Serif" w:cs="Times New Roman"/>
          <w:szCs w:val="20"/>
          <w:lang w:eastAsia="ru-RU"/>
        </w:rPr>
      </w:pPr>
      <w:r w:rsidRPr="00A56E5E">
        <w:rPr>
          <w:rFonts w:ascii="PT Astra Serif" w:eastAsia="Times New Roman" w:hAnsi="PT Astra Serif" w:cs="Times New Roman"/>
          <w:szCs w:val="20"/>
          <w:lang w:eastAsia="ru-RU"/>
        </w:rPr>
        <w:t>Класс Г – токсикологически опасные отходы 1 – 4 классов опасности.</w:t>
      </w:r>
    </w:p>
    <w:p w:rsidR="006740CE" w:rsidRPr="00A56E5E" w:rsidRDefault="006740CE" w:rsidP="0004697D">
      <w:pPr>
        <w:pStyle w:val="ae"/>
        <w:numPr>
          <w:ilvl w:val="0"/>
          <w:numId w:val="7"/>
        </w:numPr>
        <w:spacing w:after="120" w:line="276" w:lineRule="auto"/>
        <w:jc w:val="left"/>
        <w:rPr>
          <w:rFonts w:ascii="PT Astra Serif" w:eastAsia="Times New Roman" w:hAnsi="PT Astra Serif" w:cs="Times New Roman"/>
          <w:szCs w:val="20"/>
          <w:lang w:eastAsia="ru-RU"/>
        </w:rPr>
      </w:pPr>
      <w:r w:rsidRPr="00A56E5E">
        <w:rPr>
          <w:rFonts w:ascii="PT Astra Serif" w:eastAsia="Times New Roman" w:hAnsi="PT Astra Serif" w:cs="Times New Roman"/>
          <w:szCs w:val="20"/>
          <w:lang w:eastAsia="ru-RU"/>
        </w:rPr>
        <w:t>Класс Д – радиоактивные отходы.</w:t>
      </w:r>
    </w:p>
    <w:p w:rsidR="006740CE" w:rsidRPr="00A56E5E" w:rsidRDefault="006740CE"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Информация о количестве медицинских отходов, образовавшихся на территории </w:t>
      </w:r>
      <w:r w:rsidR="009304CD" w:rsidRPr="00A56E5E">
        <w:rPr>
          <w:rFonts w:ascii="PT Astra Serif" w:eastAsia="Times New Roman" w:hAnsi="PT Astra Serif" w:cs="Times New Roman"/>
        </w:rPr>
        <w:t>Томской</w:t>
      </w:r>
      <w:r w:rsidRPr="00A56E5E">
        <w:rPr>
          <w:rFonts w:ascii="PT Astra Serif" w:eastAsia="Times New Roman" w:hAnsi="PT Astra Serif" w:cs="Times New Roman"/>
        </w:rPr>
        <w:t xml:space="preserve"> области, получена непосредственно от учреждений, осуществляющих медицинскую </w:t>
      </w:r>
      <w:r w:rsidR="00CF2471" w:rsidRPr="00A56E5E">
        <w:rPr>
          <w:rFonts w:ascii="PT Astra Serif" w:eastAsia="Times New Roman" w:hAnsi="PT Astra Serif" w:cs="Times New Roman"/>
        </w:rPr>
        <w:t xml:space="preserve">и ветеринарную </w:t>
      </w:r>
      <w:r w:rsidRPr="00A56E5E">
        <w:rPr>
          <w:rFonts w:ascii="PT Astra Serif" w:eastAsia="Times New Roman" w:hAnsi="PT Astra Serif" w:cs="Times New Roman"/>
        </w:rPr>
        <w:t xml:space="preserve">деятельность, и представлена в </w:t>
      </w:r>
      <w:r w:rsidRPr="00A56E5E">
        <w:rPr>
          <w:rFonts w:ascii="PT Astra Serif" w:eastAsia="Times New Roman" w:hAnsi="PT Astra Serif" w:cs="Times New Roman"/>
          <w:u w:val="single"/>
        </w:rPr>
        <w:t xml:space="preserve">Приложении </w:t>
      </w:r>
      <w:r w:rsidR="009D2F5A" w:rsidRPr="00A56E5E">
        <w:rPr>
          <w:rFonts w:ascii="PT Astra Serif" w:eastAsia="Times New Roman" w:hAnsi="PT Astra Serif" w:cs="Times New Roman"/>
          <w:u w:val="single"/>
        </w:rPr>
        <w:t>6</w:t>
      </w:r>
      <w:r w:rsidRPr="00A56E5E">
        <w:rPr>
          <w:rFonts w:ascii="PT Astra Serif" w:eastAsia="Times New Roman" w:hAnsi="PT Astra Serif" w:cs="Times New Roman"/>
        </w:rPr>
        <w:t>.</w:t>
      </w:r>
    </w:p>
    <w:p w:rsidR="00CD5A09" w:rsidRPr="00A56E5E" w:rsidRDefault="00CD5A09" w:rsidP="005E2095">
      <w:pPr>
        <w:ind w:firstLine="0"/>
        <w:rPr>
          <w:rFonts w:ascii="PT Astra Serif" w:eastAsia="Times New Roman" w:hAnsi="PT Astra Serif" w:cs="Times New Roman"/>
        </w:rPr>
      </w:pPr>
      <w:r w:rsidRPr="00A56E5E">
        <w:rPr>
          <w:rFonts w:ascii="PT Astra Serif" w:eastAsia="Times New Roman" w:hAnsi="PT Astra Serif" w:cs="Times New Roman"/>
        </w:rPr>
        <w:t>К медицинским отходам класса А относятся отходы, не имеющие контакта с биологическими жидкостями пациентов, инфекционными больными, а именно, канцелярские принадлежности, упаковка, мебель, инвентарь, потерявшие потребительские свойства, смет от уборки территории и т.д., а также пищевые отходы центральных пищеблоков и всех подразделений организации, осуществляющей медицинскую и/или фармацевтическую деятельность, кроме инфекционных (СанПиН 2.1.7.2790-10 «Санитарно-эпидемиологические требования к обращению с медицинскими отходами»).</w:t>
      </w:r>
    </w:p>
    <w:p w:rsidR="00D20920" w:rsidRPr="00A56E5E" w:rsidRDefault="00D20920"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В </w:t>
      </w:r>
      <w:r w:rsidR="00ED669A" w:rsidRPr="00A56E5E">
        <w:rPr>
          <w:rFonts w:ascii="PT Astra Serif" w:eastAsia="Times New Roman" w:hAnsi="PT Astra Serif" w:cs="Times New Roman"/>
        </w:rPr>
        <w:t>т</w:t>
      </w:r>
      <w:r w:rsidRPr="00A56E5E">
        <w:rPr>
          <w:rFonts w:ascii="PT Astra Serif" w:eastAsia="Times New Roman" w:hAnsi="PT Astra Serif" w:cs="Times New Roman"/>
        </w:rPr>
        <w:t>ерриториальной схеме обращени</w:t>
      </w:r>
      <w:r w:rsidR="0029202D" w:rsidRPr="00A56E5E">
        <w:rPr>
          <w:rFonts w:ascii="PT Astra Serif" w:eastAsia="Times New Roman" w:hAnsi="PT Astra Serif" w:cs="Times New Roman"/>
        </w:rPr>
        <w:t>е</w:t>
      </w:r>
      <w:r w:rsidRPr="00A56E5E">
        <w:rPr>
          <w:rFonts w:ascii="PT Astra Serif" w:eastAsia="Times New Roman" w:hAnsi="PT Astra Serif" w:cs="Times New Roman"/>
        </w:rPr>
        <w:t xml:space="preserve"> с </w:t>
      </w:r>
      <w:r w:rsidR="0029202D" w:rsidRPr="00A56E5E">
        <w:rPr>
          <w:rFonts w:ascii="PT Astra Serif" w:eastAsia="Times New Roman" w:hAnsi="PT Astra Serif" w:cs="Times New Roman"/>
        </w:rPr>
        <w:t xml:space="preserve">медицинскими </w:t>
      </w:r>
      <w:r w:rsidRPr="00A56E5E">
        <w:rPr>
          <w:rFonts w:ascii="PT Astra Serif" w:eastAsia="Times New Roman" w:hAnsi="PT Astra Serif" w:cs="Times New Roman"/>
        </w:rPr>
        <w:t>отходами не рассматрива</w:t>
      </w:r>
      <w:r w:rsidR="0029202D" w:rsidRPr="00A56E5E">
        <w:rPr>
          <w:rFonts w:ascii="PT Astra Serif" w:eastAsia="Times New Roman" w:hAnsi="PT Astra Serif" w:cs="Times New Roman"/>
        </w:rPr>
        <w:t>е</w:t>
      </w:r>
      <w:r w:rsidRPr="00A56E5E">
        <w:rPr>
          <w:rFonts w:ascii="PT Astra Serif" w:eastAsia="Times New Roman" w:hAnsi="PT Astra Serif" w:cs="Times New Roman"/>
        </w:rPr>
        <w:t>тся.</w:t>
      </w:r>
    </w:p>
    <w:p w:rsidR="00B23C22" w:rsidRPr="00A56E5E" w:rsidRDefault="00ED669A" w:rsidP="001A6BFD">
      <w:pPr>
        <w:spacing w:after="120" w:line="276" w:lineRule="auto"/>
        <w:ind w:firstLine="709"/>
        <w:rPr>
          <w:rFonts w:ascii="PT Astra Serif" w:eastAsia="Times New Roman" w:hAnsi="PT Astra Serif" w:cs="Times New Roman"/>
          <w:b/>
        </w:rPr>
      </w:pPr>
      <w:r w:rsidRPr="00A56E5E">
        <w:rPr>
          <w:rFonts w:ascii="PT Astra Serif" w:eastAsia="Times New Roman" w:hAnsi="PT Astra Serif" w:cs="Times New Roman"/>
          <w:b/>
        </w:rPr>
        <w:t>2.</w:t>
      </w:r>
      <w:r w:rsidR="009422FB" w:rsidRPr="00A56E5E">
        <w:rPr>
          <w:rFonts w:ascii="PT Astra Serif" w:eastAsia="Times New Roman" w:hAnsi="PT Astra Serif" w:cs="Times New Roman"/>
          <w:b/>
        </w:rPr>
        <w:t>4</w:t>
      </w:r>
      <w:r w:rsidR="00033F0B" w:rsidRPr="00A56E5E">
        <w:rPr>
          <w:rFonts w:ascii="PT Astra Serif" w:eastAsia="Times New Roman" w:hAnsi="PT Astra Serif" w:cs="Times New Roman"/>
          <w:b/>
        </w:rPr>
        <w:t>.2</w:t>
      </w:r>
      <w:r w:rsidRPr="00A56E5E">
        <w:rPr>
          <w:rFonts w:ascii="PT Astra Serif" w:eastAsia="Times New Roman" w:hAnsi="PT Astra Serif" w:cs="Times New Roman"/>
          <w:b/>
        </w:rPr>
        <w:t xml:space="preserve"> Биологические отходы</w:t>
      </w:r>
    </w:p>
    <w:p w:rsidR="00ED669A" w:rsidRPr="00A56E5E" w:rsidRDefault="00ED669A"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Биологическими отходами являются:</w:t>
      </w:r>
    </w:p>
    <w:p w:rsidR="00ED669A" w:rsidRPr="00A56E5E" w:rsidRDefault="00ED669A" w:rsidP="0004697D">
      <w:pPr>
        <w:pStyle w:val="ae"/>
        <w:numPr>
          <w:ilvl w:val="0"/>
          <w:numId w:val="1"/>
        </w:numPr>
        <w:spacing w:after="120" w:line="276" w:lineRule="auto"/>
        <w:rPr>
          <w:rFonts w:ascii="PT Astra Serif" w:hAnsi="PT Astra Serif"/>
        </w:rPr>
      </w:pPr>
      <w:r w:rsidRPr="00A56E5E">
        <w:rPr>
          <w:rFonts w:ascii="PT Astra Serif" w:hAnsi="PT Astra Serif"/>
        </w:rPr>
        <w:t>трупы животных и птиц, в т.ч. лабораторных;</w:t>
      </w:r>
    </w:p>
    <w:p w:rsidR="00ED669A" w:rsidRPr="00A56E5E" w:rsidRDefault="00ED669A" w:rsidP="0004697D">
      <w:pPr>
        <w:pStyle w:val="ae"/>
        <w:numPr>
          <w:ilvl w:val="0"/>
          <w:numId w:val="1"/>
        </w:numPr>
        <w:spacing w:after="120" w:line="276" w:lineRule="auto"/>
        <w:rPr>
          <w:rFonts w:ascii="PT Astra Serif" w:hAnsi="PT Astra Serif"/>
        </w:rPr>
      </w:pPr>
      <w:r w:rsidRPr="00A56E5E">
        <w:rPr>
          <w:rFonts w:ascii="PT Astra Serif" w:hAnsi="PT Astra Serif"/>
        </w:rPr>
        <w:t>абортированные и мертворожденные плоды;</w:t>
      </w:r>
    </w:p>
    <w:p w:rsidR="00ED669A" w:rsidRPr="00A56E5E" w:rsidRDefault="00ED669A" w:rsidP="0004697D">
      <w:pPr>
        <w:pStyle w:val="ae"/>
        <w:numPr>
          <w:ilvl w:val="0"/>
          <w:numId w:val="1"/>
        </w:numPr>
        <w:spacing w:after="120" w:line="276" w:lineRule="auto"/>
        <w:rPr>
          <w:rFonts w:ascii="PT Astra Serif" w:hAnsi="PT Astra Serif"/>
        </w:rPr>
      </w:pPr>
      <w:r w:rsidRPr="00A56E5E">
        <w:rPr>
          <w:rFonts w:ascii="PT Astra Serif" w:hAnsi="PT Astra Serif"/>
        </w:rPr>
        <w:t>ветеринарные конфискаты (мясо, рыба, другая продукция животного происхождения), выявленные после ветеринарно-санитарной экспертизы на убойных пунктах, хладобойнях, в мясо-, рыбоперерабатывающих организациях, рынках, организациях торговли и др. объектах;</w:t>
      </w:r>
    </w:p>
    <w:p w:rsidR="00ED669A" w:rsidRPr="00A56E5E" w:rsidRDefault="00ED669A" w:rsidP="0004697D">
      <w:pPr>
        <w:pStyle w:val="ae"/>
        <w:numPr>
          <w:ilvl w:val="0"/>
          <w:numId w:val="1"/>
        </w:numPr>
        <w:spacing w:after="120" w:line="276" w:lineRule="auto"/>
        <w:rPr>
          <w:rFonts w:ascii="PT Astra Serif" w:hAnsi="PT Astra Serif"/>
        </w:rPr>
      </w:pPr>
      <w:r w:rsidRPr="00A56E5E">
        <w:rPr>
          <w:rFonts w:ascii="PT Astra Serif" w:hAnsi="PT Astra Serif"/>
        </w:rPr>
        <w:t>другие отходы, получаемые при переработке пищевого и непищевого сырья животного происхождения.</w:t>
      </w:r>
    </w:p>
    <w:p w:rsidR="00DE0185" w:rsidRPr="00A56E5E" w:rsidRDefault="00DE0185"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Сбор, утилизация и уничтожение биологических отходов владельцами животных независимо от способа ведения хозяйства, а также организациями, предприятиями всех форм собственности, занимающимися производством, транспортировкой, заготовкой и переработкой продуктов и сырья животного происхождения регулируются Ветеринарно-санитарными правилами сбора, утилизации и уничтожения биологических отходов, утвержденными Минсельхозпродом РФ 04.12.1995 № 13-7-2/469. </w:t>
      </w:r>
      <w:r w:rsidR="00ED669A" w:rsidRPr="00A56E5E">
        <w:rPr>
          <w:rFonts w:ascii="PT Astra Serif" w:eastAsia="Times New Roman" w:hAnsi="PT Astra Serif" w:cs="Times New Roman"/>
        </w:rPr>
        <w:t>Контроль за обращением с биологическими отходами осуществляется в рамках государственного ветеринарного надзора.</w:t>
      </w:r>
    </w:p>
    <w:p w:rsidR="00DE0185" w:rsidRPr="00A56E5E" w:rsidRDefault="00DE0185"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Перечень объектов </w:t>
      </w:r>
      <w:r w:rsidR="00CC59DB" w:rsidRPr="00A56E5E">
        <w:rPr>
          <w:rFonts w:ascii="PT Astra Serif" w:eastAsia="Times New Roman" w:hAnsi="PT Astra Serif" w:cs="Times New Roman"/>
        </w:rPr>
        <w:t>утилизации</w:t>
      </w:r>
      <w:r w:rsidRPr="00A56E5E">
        <w:rPr>
          <w:rFonts w:ascii="PT Astra Serif" w:eastAsia="Times New Roman" w:hAnsi="PT Astra Serif" w:cs="Times New Roman"/>
        </w:rPr>
        <w:t xml:space="preserve"> биологических отходов</w:t>
      </w:r>
      <w:r w:rsidR="00CC59DB" w:rsidRPr="00A56E5E">
        <w:rPr>
          <w:rFonts w:ascii="PT Astra Serif" w:eastAsia="Times New Roman" w:hAnsi="PT Astra Serif" w:cs="Times New Roman"/>
        </w:rPr>
        <w:t xml:space="preserve"> (скотомогильников)</w:t>
      </w:r>
      <w:r w:rsidRPr="00A56E5E">
        <w:rPr>
          <w:rFonts w:ascii="PT Astra Serif" w:eastAsia="Times New Roman" w:hAnsi="PT Astra Serif" w:cs="Times New Roman"/>
        </w:rPr>
        <w:t xml:space="preserve">, находящихся на территории </w:t>
      </w:r>
      <w:r w:rsidR="009D2F5A" w:rsidRPr="00A56E5E">
        <w:rPr>
          <w:rFonts w:ascii="PT Astra Serif" w:eastAsia="Times New Roman" w:hAnsi="PT Astra Serif" w:cs="Times New Roman"/>
        </w:rPr>
        <w:t xml:space="preserve">Томской области, представлен в </w:t>
      </w:r>
      <w:r w:rsidR="009D2F5A" w:rsidRPr="00A56E5E">
        <w:rPr>
          <w:rFonts w:ascii="PT Astra Serif" w:eastAsia="Times New Roman" w:hAnsi="PT Astra Serif" w:cs="Times New Roman"/>
          <w:u w:val="single"/>
        </w:rPr>
        <w:t>П</w:t>
      </w:r>
      <w:r w:rsidRPr="00A56E5E">
        <w:rPr>
          <w:rFonts w:ascii="PT Astra Serif" w:eastAsia="Times New Roman" w:hAnsi="PT Astra Serif" w:cs="Times New Roman"/>
          <w:u w:val="single"/>
        </w:rPr>
        <w:t xml:space="preserve">риложении </w:t>
      </w:r>
      <w:r w:rsidR="009D2F5A" w:rsidRPr="00A56E5E">
        <w:rPr>
          <w:rFonts w:ascii="PT Astra Serif" w:eastAsia="Times New Roman" w:hAnsi="PT Astra Serif" w:cs="Times New Roman"/>
          <w:u w:val="single"/>
        </w:rPr>
        <w:t>6</w:t>
      </w:r>
      <w:r w:rsidRPr="00A56E5E">
        <w:rPr>
          <w:rFonts w:ascii="PT Astra Serif" w:eastAsia="Times New Roman" w:hAnsi="PT Astra Serif" w:cs="Times New Roman"/>
          <w:u w:val="single"/>
        </w:rPr>
        <w:t>.</w:t>
      </w:r>
    </w:p>
    <w:p w:rsidR="00B23C22" w:rsidRPr="00A56E5E" w:rsidRDefault="00ED669A"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В территориальной схеме обращение с биологическими отходами не рассматривается.</w:t>
      </w:r>
    </w:p>
    <w:p w:rsidR="00B23C22" w:rsidRPr="00A56E5E" w:rsidRDefault="00BB6525" w:rsidP="001A6BFD">
      <w:pPr>
        <w:spacing w:after="120" w:line="276" w:lineRule="auto"/>
        <w:ind w:firstLine="709"/>
        <w:rPr>
          <w:rFonts w:ascii="PT Astra Serif" w:eastAsia="Times New Roman" w:hAnsi="PT Astra Serif" w:cs="Times New Roman"/>
          <w:b/>
        </w:rPr>
      </w:pPr>
      <w:r w:rsidRPr="00A56E5E">
        <w:rPr>
          <w:rFonts w:ascii="PT Astra Serif" w:eastAsia="Times New Roman" w:hAnsi="PT Astra Serif" w:cs="Times New Roman"/>
          <w:b/>
        </w:rPr>
        <w:t>2.</w:t>
      </w:r>
      <w:r w:rsidR="009422FB" w:rsidRPr="00A56E5E">
        <w:rPr>
          <w:rFonts w:ascii="PT Astra Serif" w:eastAsia="Times New Roman" w:hAnsi="PT Astra Serif" w:cs="Times New Roman"/>
          <w:b/>
        </w:rPr>
        <w:t>4</w:t>
      </w:r>
      <w:r w:rsidR="00033F0B" w:rsidRPr="00A56E5E">
        <w:rPr>
          <w:rFonts w:ascii="PT Astra Serif" w:eastAsia="Times New Roman" w:hAnsi="PT Astra Serif" w:cs="Times New Roman"/>
          <w:b/>
        </w:rPr>
        <w:t>.3</w:t>
      </w:r>
      <w:r w:rsidRPr="00A56E5E">
        <w:rPr>
          <w:rFonts w:ascii="PT Astra Serif" w:eastAsia="Times New Roman" w:hAnsi="PT Astra Serif" w:cs="Times New Roman"/>
          <w:b/>
        </w:rPr>
        <w:t xml:space="preserve"> Отходы животноводства.</w:t>
      </w:r>
    </w:p>
    <w:p w:rsidR="00BB6525" w:rsidRPr="00A56E5E" w:rsidRDefault="00DE0185"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О</w:t>
      </w:r>
      <w:r w:rsidR="004E3EAA" w:rsidRPr="00A56E5E">
        <w:rPr>
          <w:rFonts w:ascii="PT Astra Serif" w:eastAsia="Times New Roman" w:hAnsi="PT Astra Serif" w:cs="Times New Roman"/>
        </w:rPr>
        <w:t xml:space="preserve">бъем образования основных видов отходов </w:t>
      </w:r>
      <w:r w:rsidRPr="00A56E5E">
        <w:rPr>
          <w:rFonts w:ascii="PT Astra Serif" w:eastAsia="Times New Roman" w:hAnsi="PT Astra Serif" w:cs="Times New Roman"/>
        </w:rPr>
        <w:t xml:space="preserve">животноводства </w:t>
      </w:r>
      <w:r w:rsidR="004E3EAA" w:rsidRPr="00A56E5E">
        <w:rPr>
          <w:rFonts w:ascii="PT Astra Serif" w:eastAsia="Times New Roman" w:hAnsi="PT Astra Serif" w:cs="Times New Roman"/>
        </w:rPr>
        <w:t>составляет</w:t>
      </w:r>
      <w:r w:rsidR="00C179E7" w:rsidRPr="00A56E5E">
        <w:rPr>
          <w:rFonts w:ascii="PT Astra Serif" w:eastAsia="Times New Roman" w:hAnsi="PT Astra Serif" w:cs="Times New Roman"/>
        </w:rPr>
        <w:t xml:space="preserve"> (в год</w:t>
      </w:r>
      <w:r w:rsidR="004E3EAA" w:rsidRPr="00A56E5E">
        <w:rPr>
          <w:rFonts w:ascii="PT Astra Serif" w:eastAsia="Times New Roman" w:hAnsi="PT Astra Serif" w:cs="Times New Roman"/>
        </w:rPr>
        <w:t>)</w:t>
      </w:r>
      <w:r w:rsidRPr="00A56E5E">
        <w:rPr>
          <w:rFonts w:ascii="PT Astra Serif" w:eastAsia="Times New Roman" w:hAnsi="PT Astra Serif" w:cs="Times New Roman"/>
        </w:rPr>
        <w:t>:</w:t>
      </w:r>
    </w:p>
    <w:p w:rsidR="00C179E7" w:rsidRPr="00A56E5E" w:rsidRDefault="00C179E7" w:rsidP="00C179E7">
      <w:pPr>
        <w:pStyle w:val="ae"/>
        <w:numPr>
          <w:ilvl w:val="0"/>
          <w:numId w:val="1"/>
        </w:numPr>
        <w:spacing w:after="120" w:line="276" w:lineRule="auto"/>
        <w:rPr>
          <w:rFonts w:ascii="PT Astra Serif" w:hAnsi="PT Astra Serif"/>
        </w:rPr>
      </w:pPr>
      <w:r w:rsidRPr="00A56E5E">
        <w:rPr>
          <w:rFonts w:ascii="PT Astra Serif" w:hAnsi="PT Astra Serif"/>
        </w:rPr>
        <w:t>навоз крупного рогатого скота свежий - 59362,383</w:t>
      </w:r>
      <w:r w:rsidR="00D05A75" w:rsidRPr="00A56E5E">
        <w:rPr>
          <w:rFonts w:ascii="PT Astra Serif" w:hAnsi="PT Astra Serif"/>
        </w:rPr>
        <w:t xml:space="preserve"> тонн;</w:t>
      </w:r>
    </w:p>
    <w:p w:rsidR="00C179E7" w:rsidRPr="00A56E5E" w:rsidRDefault="00C179E7" w:rsidP="00C179E7">
      <w:pPr>
        <w:pStyle w:val="ae"/>
        <w:numPr>
          <w:ilvl w:val="0"/>
          <w:numId w:val="1"/>
        </w:numPr>
        <w:spacing w:after="120" w:line="276" w:lineRule="auto"/>
        <w:rPr>
          <w:rFonts w:ascii="PT Astra Serif" w:hAnsi="PT Astra Serif"/>
        </w:rPr>
      </w:pPr>
      <w:r w:rsidRPr="00A56E5E">
        <w:rPr>
          <w:rFonts w:ascii="PT Astra Serif" w:hAnsi="PT Astra Serif"/>
        </w:rPr>
        <w:t>навоз крупного рогатого скота перепревший - 55078,523</w:t>
      </w:r>
      <w:r w:rsidR="00D05A75" w:rsidRPr="00A56E5E">
        <w:rPr>
          <w:rFonts w:ascii="PT Astra Serif" w:hAnsi="PT Astra Serif"/>
        </w:rPr>
        <w:t xml:space="preserve"> тонн;</w:t>
      </w:r>
    </w:p>
    <w:p w:rsidR="00C179E7" w:rsidRPr="00A56E5E" w:rsidRDefault="00C179E7" w:rsidP="00C179E7">
      <w:pPr>
        <w:pStyle w:val="ae"/>
        <w:numPr>
          <w:ilvl w:val="0"/>
          <w:numId w:val="1"/>
        </w:numPr>
        <w:spacing w:after="120" w:line="276" w:lineRule="auto"/>
        <w:rPr>
          <w:rFonts w:ascii="PT Astra Serif" w:hAnsi="PT Astra Serif"/>
        </w:rPr>
      </w:pPr>
      <w:r w:rsidRPr="00A56E5E">
        <w:rPr>
          <w:rFonts w:ascii="PT Astra Serif" w:hAnsi="PT Astra Serif"/>
        </w:rPr>
        <w:t>навоз конский свежий - 960,8</w:t>
      </w:r>
      <w:r w:rsidR="00D05A75" w:rsidRPr="00A56E5E">
        <w:rPr>
          <w:rFonts w:ascii="PT Astra Serif" w:hAnsi="PT Astra Serif"/>
        </w:rPr>
        <w:t xml:space="preserve"> тонн;</w:t>
      </w:r>
    </w:p>
    <w:p w:rsidR="00C179E7" w:rsidRPr="00A56E5E" w:rsidRDefault="00C179E7" w:rsidP="00C179E7">
      <w:pPr>
        <w:pStyle w:val="ae"/>
        <w:numPr>
          <w:ilvl w:val="0"/>
          <w:numId w:val="1"/>
        </w:numPr>
        <w:spacing w:after="120" w:line="276" w:lineRule="auto"/>
        <w:rPr>
          <w:rFonts w:ascii="PT Astra Serif" w:hAnsi="PT Astra Serif"/>
        </w:rPr>
      </w:pPr>
      <w:r w:rsidRPr="00A56E5E">
        <w:rPr>
          <w:rFonts w:ascii="PT Astra Serif" w:hAnsi="PT Astra Serif"/>
        </w:rPr>
        <w:t>навоз конский перепревший - 734,511</w:t>
      </w:r>
      <w:r w:rsidR="00D05A75" w:rsidRPr="00A56E5E">
        <w:rPr>
          <w:rFonts w:ascii="PT Astra Serif" w:hAnsi="PT Astra Serif"/>
        </w:rPr>
        <w:t xml:space="preserve"> тонн;</w:t>
      </w:r>
    </w:p>
    <w:p w:rsidR="00C179E7" w:rsidRPr="00A56E5E" w:rsidRDefault="00C179E7" w:rsidP="00C179E7">
      <w:pPr>
        <w:pStyle w:val="ae"/>
        <w:numPr>
          <w:ilvl w:val="0"/>
          <w:numId w:val="1"/>
        </w:numPr>
        <w:spacing w:after="120" w:line="276" w:lineRule="auto"/>
        <w:rPr>
          <w:rFonts w:ascii="PT Astra Serif" w:hAnsi="PT Astra Serif"/>
        </w:rPr>
      </w:pPr>
      <w:r w:rsidRPr="00A56E5E">
        <w:rPr>
          <w:rFonts w:ascii="PT Astra Serif" w:hAnsi="PT Astra Serif"/>
        </w:rPr>
        <w:t>навоз мелкого рогатого скота свежий - 60,3</w:t>
      </w:r>
      <w:r w:rsidR="00D05A75" w:rsidRPr="00A56E5E">
        <w:rPr>
          <w:rFonts w:ascii="PT Astra Serif" w:hAnsi="PT Astra Serif"/>
        </w:rPr>
        <w:t xml:space="preserve"> тонн;</w:t>
      </w:r>
    </w:p>
    <w:p w:rsidR="00C179E7" w:rsidRPr="00A56E5E" w:rsidRDefault="00C179E7" w:rsidP="00C179E7">
      <w:pPr>
        <w:pStyle w:val="ae"/>
        <w:numPr>
          <w:ilvl w:val="0"/>
          <w:numId w:val="1"/>
        </w:numPr>
        <w:spacing w:after="120" w:line="276" w:lineRule="auto"/>
        <w:rPr>
          <w:rFonts w:ascii="PT Astra Serif" w:hAnsi="PT Astra Serif"/>
        </w:rPr>
      </w:pPr>
      <w:r w:rsidRPr="00A56E5E">
        <w:rPr>
          <w:rFonts w:ascii="PT Astra Serif" w:hAnsi="PT Astra Serif"/>
        </w:rPr>
        <w:t>навоз свиней свежий - 852420,253</w:t>
      </w:r>
      <w:r w:rsidR="00D05A75" w:rsidRPr="00A56E5E">
        <w:rPr>
          <w:rFonts w:ascii="PT Astra Serif" w:hAnsi="PT Astra Serif"/>
        </w:rPr>
        <w:t xml:space="preserve"> тонн;</w:t>
      </w:r>
    </w:p>
    <w:p w:rsidR="00C179E7" w:rsidRPr="00A56E5E" w:rsidRDefault="00C179E7" w:rsidP="00C179E7">
      <w:pPr>
        <w:pStyle w:val="ae"/>
        <w:numPr>
          <w:ilvl w:val="0"/>
          <w:numId w:val="1"/>
        </w:numPr>
        <w:spacing w:after="120" w:line="276" w:lineRule="auto"/>
        <w:rPr>
          <w:rFonts w:ascii="PT Astra Serif" w:hAnsi="PT Astra Serif"/>
        </w:rPr>
      </w:pPr>
      <w:r w:rsidRPr="00A56E5E">
        <w:rPr>
          <w:rFonts w:ascii="PT Astra Serif" w:hAnsi="PT Astra Serif"/>
        </w:rPr>
        <w:t>навоз свиней перепревший - 241,3</w:t>
      </w:r>
      <w:r w:rsidR="00D05A75" w:rsidRPr="00A56E5E">
        <w:rPr>
          <w:rFonts w:ascii="PT Astra Serif" w:hAnsi="PT Astra Serif"/>
        </w:rPr>
        <w:t xml:space="preserve"> тонн;</w:t>
      </w:r>
    </w:p>
    <w:p w:rsidR="00C179E7" w:rsidRPr="00A56E5E" w:rsidRDefault="00C179E7" w:rsidP="00C179E7">
      <w:pPr>
        <w:pStyle w:val="ae"/>
        <w:numPr>
          <w:ilvl w:val="0"/>
          <w:numId w:val="1"/>
        </w:numPr>
        <w:spacing w:after="120" w:line="276" w:lineRule="auto"/>
        <w:rPr>
          <w:rFonts w:ascii="PT Astra Serif" w:hAnsi="PT Astra Serif"/>
        </w:rPr>
      </w:pPr>
      <w:r w:rsidRPr="00A56E5E">
        <w:rPr>
          <w:rFonts w:ascii="PT Astra Serif" w:hAnsi="PT Astra Serif"/>
        </w:rPr>
        <w:t>навоз пушных зверей перепревший - 103,66</w:t>
      </w:r>
      <w:r w:rsidR="00D05A75" w:rsidRPr="00A56E5E">
        <w:rPr>
          <w:rFonts w:ascii="PT Astra Serif" w:hAnsi="PT Astra Serif"/>
        </w:rPr>
        <w:t xml:space="preserve"> тонн;</w:t>
      </w:r>
    </w:p>
    <w:p w:rsidR="00C179E7" w:rsidRPr="00A56E5E" w:rsidRDefault="00C179E7" w:rsidP="00C179E7">
      <w:pPr>
        <w:pStyle w:val="ae"/>
        <w:numPr>
          <w:ilvl w:val="0"/>
          <w:numId w:val="1"/>
        </w:numPr>
        <w:spacing w:after="120" w:line="276" w:lineRule="auto"/>
        <w:rPr>
          <w:rFonts w:ascii="PT Astra Serif" w:hAnsi="PT Astra Serif"/>
        </w:rPr>
      </w:pPr>
      <w:r w:rsidRPr="00A56E5E">
        <w:rPr>
          <w:rFonts w:ascii="PT Astra Serif" w:hAnsi="PT Astra Serif"/>
        </w:rPr>
        <w:t>помёт куриный свежий – 108900</w:t>
      </w:r>
      <w:r w:rsidR="00D05A75" w:rsidRPr="00A56E5E">
        <w:rPr>
          <w:rFonts w:ascii="PT Astra Serif" w:hAnsi="PT Astra Serif"/>
        </w:rPr>
        <w:t xml:space="preserve"> тонн;</w:t>
      </w:r>
    </w:p>
    <w:p w:rsidR="00C179E7" w:rsidRPr="00A56E5E" w:rsidRDefault="00C179E7" w:rsidP="00D05A75">
      <w:pPr>
        <w:pStyle w:val="ae"/>
        <w:numPr>
          <w:ilvl w:val="0"/>
          <w:numId w:val="1"/>
        </w:numPr>
        <w:spacing w:after="120" w:line="276" w:lineRule="auto"/>
        <w:rPr>
          <w:rFonts w:ascii="PT Astra Serif" w:hAnsi="PT Astra Serif"/>
        </w:rPr>
      </w:pPr>
      <w:r w:rsidRPr="00A56E5E">
        <w:rPr>
          <w:rFonts w:ascii="PT Astra Serif" w:hAnsi="PT Astra Serif"/>
        </w:rPr>
        <w:t xml:space="preserve">помёт куриный перепревший - </w:t>
      </w:r>
      <w:r w:rsidR="00D05A75" w:rsidRPr="00A56E5E">
        <w:rPr>
          <w:rFonts w:ascii="PT Astra Serif" w:hAnsi="PT Astra Serif"/>
        </w:rPr>
        <w:t>41500 тонн.</w:t>
      </w:r>
    </w:p>
    <w:p w:rsidR="004E3EAA" w:rsidRPr="00A56E5E" w:rsidRDefault="004E3EAA"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Отходы животноводства являются сырьем для производства органических удобрений. В соответствии с требованиями Санитарных правил «СП 1.2.1170-02. 1.2. Гигиена, токсикология, санитария. Гигиенические требования к безопасности агрохими</w:t>
      </w:r>
      <w:r w:rsidR="00923332" w:rsidRPr="00A56E5E">
        <w:rPr>
          <w:rFonts w:ascii="PT Astra Serif" w:eastAsia="Times New Roman" w:hAnsi="PT Astra Serif" w:cs="Times New Roman"/>
        </w:rPr>
        <w:t>катов. Санитарные правила»</w:t>
      </w:r>
      <w:r w:rsidRPr="00A56E5E">
        <w:rPr>
          <w:rFonts w:ascii="PT Astra Serif" w:eastAsia="Times New Roman" w:hAnsi="PT Astra Serif" w:cs="Times New Roman"/>
        </w:rPr>
        <w:t>, утвержденных Главным государственным санитарным врачом РФ 23.10.2002</w:t>
      </w:r>
      <w:r w:rsidR="00923332" w:rsidRPr="00A56E5E">
        <w:rPr>
          <w:rFonts w:ascii="PT Astra Serif" w:eastAsia="Times New Roman" w:hAnsi="PT Astra Serif" w:cs="Times New Roman"/>
        </w:rPr>
        <w:t>,</w:t>
      </w:r>
      <w:r w:rsidRPr="00A56E5E">
        <w:rPr>
          <w:rFonts w:ascii="PT Astra Serif" w:eastAsia="Times New Roman" w:hAnsi="PT Astra Serif" w:cs="Times New Roman"/>
        </w:rPr>
        <w:t xml:space="preserve"> навоз и куриный помет, используемые для обогащения почвы азотом и другими элементами питания, должны подвергаться предварительному обезвреживанию (термической сушке, компостированию и др.), соответствовать требованиям действующих нормативных документов, не содержать патогенной микрофлоры, в том числе сальмонелл, и жизнеспособных яиц гельминтов.</w:t>
      </w:r>
    </w:p>
    <w:p w:rsidR="00CC59DB" w:rsidRPr="00A56E5E" w:rsidRDefault="00CC59DB"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Деятельность по сбору, транспортированию, обработке, утилизации, обезвреживанию, размещению отходов животноводства I - IV классов опасности подлежит лицензированию в порядке, установленном постановлением Правительства РФ от 03.10.2015 № 1062.</w:t>
      </w:r>
    </w:p>
    <w:p w:rsidR="004E3EAA" w:rsidRPr="00A56E5E" w:rsidRDefault="004E3EAA"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Реестр объектов образования отходов животноводства и реестр </w:t>
      </w:r>
      <w:r w:rsidR="00CC59DB" w:rsidRPr="00A56E5E">
        <w:rPr>
          <w:rFonts w:ascii="PT Astra Serif" w:eastAsia="Times New Roman" w:hAnsi="PT Astra Serif" w:cs="Times New Roman"/>
        </w:rPr>
        <w:t xml:space="preserve">выданных </w:t>
      </w:r>
      <w:r w:rsidRPr="00A56E5E">
        <w:rPr>
          <w:rFonts w:ascii="PT Astra Serif" w:eastAsia="Times New Roman" w:hAnsi="PT Astra Serif" w:cs="Times New Roman"/>
        </w:rPr>
        <w:t xml:space="preserve">лицензий на осуществление деятельности по сбору, транспортированию, обработке, утилизации, обезвреживанию, размещению отходов </w:t>
      </w:r>
      <w:r w:rsidR="00CC59DB" w:rsidRPr="00A56E5E">
        <w:rPr>
          <w:rFonts w:ascii="PT Astra Serif" w:eastAsia="Times New Roman" w:hAnsi="PT Astra Serif" w:cs="Times New Roman"/>
        </w:rPr>
        <w:t xml:space="preserve">животноводства </w:t>
      </w:r>
      <w:r w:rsidRPr="00A56E5E">
        <w:rPr>
          <w:rFonts w:ascii="PT Astra Serif" w:eastAsia="Times New Roman" w:hAnsi="PT Astra Serif" w:cs="Times New Roman"/>
        </w:rPr>
        <w:t>I - IV классов опасности</w:t>
      </w:r>
      <w:r w:rsidR="00CC59DB" w:rsidRPr="00A56E5E">
        <w:rPr>
          <w:rFonts w:ascii="PT Astra Serif" w:eastAsia="Times New Roman" w:hAnsi="PT Astra Serif" w:cs="Times New Roman"/>
        </w:rPr>
        <w:t xml:space="preserve"> представлен</w:t>
      </w:r>
      <w:r w:rsidR="00923332" w:rsidRPr="00A56E5E">
        <w:rPr>
          <w:rFonts w:ascii="PT Astra Serif" w:eastAsia="Times New Roman" w:hAnsi="PT Astra Serif" w:cs="Times New Roman"/>
        </w:rPr>
        <w:t>ы</w:t>
      </w:r>
      <w:r w:rsidR="009D2F5A" w:rsidRPr="00A56E5E">
        <w:rPr>
          <w:rFonts w:ascii="PT Astra Serif" w:eastAsia="Times New Roman" w:hAnsi="PT Astra Serif" w:cs="Times New Roman"/>
        </w:rPr>
        <w:t xml:space="preserve"> в П</w:t>
      </w:r>
      <w:r w:rsidR="00CC59DB" w:rsidRPr="00A56E5E">
        <w:rPr>
          <w:rFonts w:ascii="PT Astra Serif" w:eastAsia="Times New Roman" w:hAnsi="PT Astra Serif" w:cs="Times New Roman"/>
        </w:rPr>
        <w:t xml:space="preserve">риложении </w:t>
      </w:r>
      <w:r w:rsidR="009D2F5A" w:rsidRPr="00A56E5E">
        <w:rPr>
          <w:rFonts w:ascii="PT Astra Serif" w:eastAsia="Times New Roman" w:hAnsi="PT Astra Serif" w:cs="Times New Roman"/>
        </w:rPr>
        <w:t>6</w:t>
      </w:r>
      <w:r w:rsidR="00CC59DB" w:rsidRPr="00A56E5E">
        <w:rPr>
          <w:rFonts w:ascii="PT Astra Serif" w:eastAsia="Times New Roman" w:hAnsi="PT Astra Serif" w:cs="Times New Roman"/>
        </w:rPr>
        <w:t>.</w:t>
      </w:r>
    </w:p>
    <w:p w:rsidR="00CC59DB" w:rsidRPr="00A56E5E" w:rsidRDefault="00CC59DB"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Контроль за обращением с отходами животноводства осуществляется в рамках федерального </w:t>
      </w:r>
      <w:r w:rsidR="00923332" w:rsidRPr="00A56E5E">
        <w:rPr>
          <w:rFonts w:ascii="PT Astra Serif" w:eastAsia="Times New Roman" w:hAnsi="PT Astra Serif" w:cs="Times New Roman"/>
        </w:rPr>
        <w:t xml:space="preserve">государственного экологического надзора, </w:t>
      </w:r>
      <w:r w:rsidRPr="00A56E5E">
        <w:rPr>
          <w:rFonts w:ascii="PT Astra Serif" w:eastAsia="Times New Roman" w:hAnsi="PT Astra Serif" w:cs="Times New Roman"/>
        </w:rPr>
        <w:t>регионального государственного экологического надзора, федерального государственного санитарно-эпидемиологического надзора, госу</w:t>
      </w:r>
      <w:r w:rsidR="00923332" w:rsidRPr="00A56E5E">
        <w:rPr>
          <w:rFonts w:ascii="PT Astra Serif" w:eastAsia="Times New Roman" w:hAnsi="PT Astra Serif" w:cs="Times New Roman"/>
        </w:rPr>
        <w:t>дарственного земельного надзора.</w:t>
      </w:r>
    </w:p>
    <w:p w:rsidR="00B23C22" w:rsidRPr="00A56E5E" w:rsidRDefault="00CC59DB" w:rsidP="005E209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 xml:space="preserve">В территориальной схеме обращение с отходами </w:t>
      </w:r>
      <w:r w:rsidR="005970D8" w:rsidRPr="00A56E5E">
        <w:rPr>
          <w:rFonts w:ascii="PT Astra Serif" w:eastAsia="Times New Roman" w:hAnsi="PT Astra Serif" w:cs="Times New Roman"/>
        </w:rPr>
        <w:t xml:space="preserve">отходы </w:t>
      </w:r>
      <w:r w:rsidR="00923332" w:rsidRPr="00A56E5E">
        <w:rPr>
          <w:rFonts w:ascii="PT Astra Serif" w:eastAsia="Times New Roman" w:hAnsi="PT Astra Serif" w:cs="Times New Roman"/>
        </w:rPr>
        <w:t>животноводства</w:t>
      </w:r>
      <w:r w:rsidR="00D05A75" w:rsidRPr="00A56E5E">
        <w:rPr>
          <w:rFonts w:ascii="PT Astra Serif" w:eastAsia="Times New Roman" w:hAnsi="PT Astra Serif" w:cs="Times New Roman"/>
        </w:rPr>
        <w:t xml:space="preserve"> отдельно</w:t>
      </w:r>
      <w:r w:rsidRPr="00A56E5E">
        <w:rPr>
          <w:rFonts w:ascii="PT Astra Serif" w:eastAsia="Times New Roman" w:hAnsi="PT Astra Serif" w:cs="Times New Roman"/>
        </w:rPr>
        <w:t>не рассматривается.</w:t>
      </w:r>
    </w:p>
    <w:p w:rsidR="00494A38" w:rsidRPr="00A56E5E" w:rsidRDefault="005970D8" w:rsidP="00EE5AE5">
      <w:pPr>
        <w:spacing w:after="120" w:line="276" w:lineRule="auto"/>
        <w:ind w:firstLine="0"/>
        <w:rPr>
          <w:rFonts w:ascii="PT Astra Serif" w:eastAsia="Times New Roman" w:hAnsi="PT Astra Serif" w:cs="Times New Roman"/>
        </w:rPr>
      </w:pPr>
      <w:r w:rsidRPr="00A56E5E">
        <w:rPr>
          <w:rFonts w:ascii="PT Astra Serif" w:eastAsia="Times New Roman" w:hAnsi="PT Astra Serif" w:cs="Times New Roman"/>
        </w:rPr>
        <w:t>На территории Томской области имеется потребность  в утилизации биологических, медицинских отходов и отходов животноводства.</w:t>
      </w:r>
      <w:r w:rsidR="00494A38" w:rsidRPr="00A56E5E">
        <w:rPr>
          <w:rFonts w:ascii="PT Astra Serif" w:eastAsia="Times New Roman" w:hAnsi="PT Astra Serif" w:cs="Times New Roman"/>
        </w:rPr>
        <w:br w:type="page"/>
      </w:r>
    </w:p>
    <w:p w:rsidR="00B5094E" w:rsidRPr="00A56E5E" w:rsidRDefault="00711E67" w:rsidP="00B5094E">
      <w:pPr>
        <w:pStyle w:val="aa"/>
        <w:spacing w:after="120"/>
        <w:jc w:val="center"/>
        <w:rPr>
          <w:rStyle w:val="21"/>
          <w:rFonts w:ascii="PT Astra Serif" w:hAnsi="PT Astra Serif"/>
          <w:b/>
        </w:rPr>
      </w:pPr>
      <w:bookmarkStart w:id="9" w:name="_Toc51323736"/>
      <w:r w:rsidRPr="00A56E5E">
        <w:rPr>
          <w:rFonts w:ascii="PT Astra Serif" w:hAnsi="PT Astra Serif"/>
        </w:rPr>
        <w:t xml:space="preserve">РАЗДЕЛ </w:t>
      </w:r>
      <w:r w:rsidR="00F90EA1" w:rsidRPr="00A56E5E">
        <w:rPr>
          <w:rFonts w:ascii="PT Astra Serif" w:hAnsi="PT Astra Serif"/>
        </w:rPr>
        <w:t>3</w:t>
      </w:r>
      <w:r w:rsidRPr="00A56E5E">
        <w:rPr>
          <w:rFonts w:ascii="PT Astra Serif" w:hAnsi="PT Astra Serif"/>
        </w:rPr>
        <w:t>ЦЕЛЕВЫЕ ПОКАЗАТЕЛИ ПО ОБЕЗВРЕЖИВАНИЮ, УТИЛИЗАЦИИ И РАЗМЕЩЕНИЮ ОТХОДОВ</w:t>
      </w:r>
      <w:bookmarkEnd w:id="9"/>
      <w:r w:rsidRPr="00A56E5E">
        <w:rPr>
          <w:rFonts w:ascii="PT Astra Serif" w:hAnsi="PT Astra Serif"/>
        </w:rPr>
        <w:br/>
      </w:r>
    </w:p>
    <w:p w:rsidR="00CD5A09" w:rsidRPr="00A56E5E" w:rsidRDefault="00F90EA1" w:rsidP="00704434">
      <w:pPr>
        <w:pStyle w:val="20"/>
        <w:spacing w:before="240" w:after="120" w:line="276" w:lineRule="auto"/>
        <w:jc w:val="both"/>
        <w:rPr>
          <w:rFonts w:ascii="PT Astra Serif" w:hAnsi="PT Astra Serif"/>
        </w:rPr>
      </w:pPr>
      <w:bookmarkStart w:id="10" w:name="_Toc51323737"/>
      <w:r w:rsidRPr="00A56E5E">
        <w:rPr>
          <w:rFonts w:ascii="PT Astra Serif" w:hAnsi="PT Astra Serif"/>
        </w:rPr>
        <w:t>3</w:t>
      </w:r>
      <w:r w:rsidR="00711E67" w:rsidRPr="00A56E5E">
        <w:rPr>
          <w:rFonts w:ascii="PT Astra Serif" w:hAnsi="PT Astra Serif"/>
        </w:rPr>
        <w:t xml:space="preserve">.1 </w:t>
      </w:r>
      <w:r w:rsidR="009422FB" w:rsidRPr="00A56E5E">
        <w:rPr>
          <w:rFonts w:ascii="PT Astra Serif" w:hAnsi="PT Astra Serif"/>
        </w:rPr>
        <w:t xml:space="preserve">Данные об установленных и достигнутых на территории </w:t>
      </w:r>
      <w:r w:rsidR="004A2FA1" w:rsidRPr="00A56E5E">
        <w:rPr>
          <w:rFonts w:ascii="PT Astra Serif" w:hAnsi="PT Astra Serif"/>
        </w:rPr>
        <w:t>Т</w:t>
      </w:r>
      <w:r w:rsidR="009422FB" w:rsidRPr="00A56E5E">
        <w:rPr>
          <w:rFonts w:ascii="PT Astra Serif" w:hAnsi="PT Astra Serif"/>
        </w:rPr>
        <w:t>омской области значениях целевых показател</w:t>
      </w:r>
      <w:r w:rsidR="004A2FA1" w:rsidRPr="00A56E5E">
        <w:rPr>
          <w:rFonts w:ascii="PT Astra Serif" w:hAnsi="PT Astra Serif"/>
        </w:rPr>
        <w:t>ей</w:t>
      </w:r>
      <w:r w:rsidR="009422FB" w:rsidRPr="00A56E5E">
        <w:rPr>
          <w:rFonts w:ascii="PT Astra Serif" w:hAnsi="PT Astra Serif"/>
        </w:rPr>
        <w:t xml:space="preserve"> по обезвреживанию, утилизации и размещению отходов, в том числе твердых коммунальных отходов</w:t>
      </w:r>
      <w:bookmarkEnd w:id="10"/>
    </w:p>
    <w:p w:rsidR="006A1550" w:rsidRPr="00A56E5E" w:rsidRDefault="00A72082" w:rsidP="005E2095">
      <w:pPr>
        <w:autoSpaceDE w:val="0"/>
        <w:autoSpaceDN w:val="0"/>
        <w:adjustRightInd w:val="0"/>
        <w:spacing w:after="120" w:line="276" w:lineRule="auto"/>
        <w:ind w:firstLine="0"/>
        <w:rPr>
          <w:rFonts w:ascii="PT Astra Serif" w:hAnsi="PT Astra Serif"/>
          <w:bCs/>
          <w:szCs w:val="24"/>
        </w:rPr>
      </w:pPr>
      <w:r w:rsidRPr="00A56E5E">
        <w:rPr>
          <w:rFonts w:ascii="PT Astra Serif" w:hAnsi="PT Astra Serif"/>
          <w:bCs/>
          <w:szCs w:val="24"/>
        </w:rPr>
        <w:t xml:space="preserve">Постановлением </w:t>
      </w:r>
      <w:r w:rsidR="00570577" w:rsidRPr="00A56E5E">
        <w:rPr>
          <w:rFonts w:ascii="PT Astra Serif" w:hAnsi="PT Astra Serif"/>
          <w:bCs/>
          <w:szCs w:val="24"/>
        </w:rPr>
        <w:t xml:space="preserve">Администрации Томской области от </w:t>
      </w:r>
      <w:r w:rsidR="00C818F0" w:rsidRPr="00A56E5E">
        <w:rPr>
          <w:rFonts w:ascii="PT Astra Serif" w:hAnsi="PT Astra Serif"/>
          <w:bCs/>
          <w:szCs w:val="24"/>
        </w:rPr>
        <w:t>27.</w:t>
      </w:r>
      <w:r w:rsidR="00E206EB" w:rsidRPr="00A56E5E">
        <w:rPr>
          <w:rFonts w:ascii="PT Astra Serif" w:hAnsi="PT Astra Serif"/>
          <w:bCs/>
          <w:szCs w:val="24"/>
        </w:rPr>
        <w:t>09</w:t>
      </w:r>
      <w:r w:rsidR="00C818F0" w:rsidRPr="00A56E5E">
        <w:rPr>
          <w:rFonts w:ascii="PT Astra Serif" w:hAnsi="PT Astra Serif"/>
          <w:bCs/>
          <w:szCs w:val="24"/>
        </w:rPr>
        <w:t>.2019 № 357</w:t>
      </w:r>
      <w:r w:rsidR="00570577" w:rsidRPr="00A56E5E">
        <w:rPr>
          <w:rFonts w:ascii="PT Astra Serif" w:hAnsi="PT Astra Serif"/>
          <w:bCs/>
          <w:szCs w:val="24"/>
        </w:rPr>
        <w:t>а утверждена государственная программа «</w:t>
      </w:r>
      <w:r w:rsidR="00C818F0" w:rsidRPr="00A56E5E">
        <w:rPr>
          <w:rFonts w:ascii="PT Astra Serif" w:hAnsi="PT Astra Serif"/>
          <w:bCs/>
          <w:szCs w:val="24"/>
        </w:rPr>
        <w:t xml:space="preserve">Обращение с отходами, в том числе с твердыми коммунальными отходами, на территории </w:t>
      </w:r>
      <w:r w:rsidR="00570577" w:rsidRPr="00A56E5E">
        <w:rPr>
          <w:rFonts w:ascii="PT Astra Serif" w:hAnsi="PT Astra Serif"/>
          <w:bCs/>
          <w:szCs w:val="24"/>
        </w:rPr>
        <w:t>Томской области</w:t>
      </w:r>
      <w:r w:rsidR="00CD5A09" w:rsidRPr="00A56E5E">
        <w:rPr>
          <w:rFonts w:ascii="PT Astra Serif" w:hAnsi="PT Astra Serif"/>
          <w:bCs/>
          <w:szCs w:val="24"/>
        </w:rPr>
        <w:t>»</w:t>
      </w:r>
      <w:r w:rsidR="006128F9" w:rsidRPr="00A56E5E">
        <w:rPr>
          <w:rFonts w:ascii="PT Astra Serif" w:hAnsi="PT Astra Serif"/>
          <w:bCs/>
          <w:szCs w:val="24"/>
        </w:rPr>
        <w:t>, в которой установлены</w:t>
      </w:r>
      <w:r w:rsidR="00E206EB" w:rsidRPr="00A56E5E">
        <w:rPr>
          <w:rFonts w:ascii="PT Astra Serif" w:hAnsi="PT Astra Serif"/>
          <w:bCs/>
          <w:szCs w:val="24"/>
        </w:rPr>
        <w:t xml:space="preserve"> целевые показатели</w:t>
      </w:r>
      <w:r w:rsidR="004A6FAE" w:rsidRPr="00A56E5E">
        <w:rPr>
          <w:rFonts w:ascii="PT Astra Serif" w:hAnsi="PT Astra Serif"/>
          <w:bCs/>
          <w:szCs w:val="24"/>
        </w:rPr>
        <w:t xml:space="preserve">, приведенные в таблице </w:t>
      </w:r>
      <w:r w:rsidR="006128F9" w:rsidRPr="00A56E5E">
        <w:rPr>
          <w:rFonts w:ascii="PT Astra Serif" w:hAnsi="PT Astra Serif"/>
          <w:bCs/>
          <w:szCs w:val="24"/>
        </w:rPr>
        <w:t>3</w:t>
      </w:r>
      <w:r w:rsidR="004520E2" w:rsidRPr="00A56E5E">
        <w:rPr>
          <w:rFonts w:ascii="PT Astra Serif" w:hAnsi="PT Astra Serif"/>
          <w:bCs/>
          <w:szCs w:val="24"/>
        </w:rPr>
        <w:t>.</w:t>
      </w:r>
      <w:r w:rsidR="009422FB" w:rsidRPr="00A56E5E">
        <w:rPr>
          <w:rFonts w:ascii="PT Astra Serif" w:hAnsi="PT Astra Serif"/>
          <w:bCs/>
          <w:szCs w:val="24"/>
        </w:rPr>
        <w:t>1</w:t>
      </w:r>
      <w:r w:rsidR="00203CFE" w:rsidRPr="00A56E5E">
        <w:rPr>
          <w:rFonts w:ascii="PT Astra Serif" w:hAnsi="PT Astra Serif"/>
          <w:bCs/>
          <w:szCs w:val="24"/>
        </w:rPr>
        <w:t>.</w:t>
      </w:r>
    </w:p>
    <w:p w:rsidR="00666C00" w:rsidRPr="00A56E5E" w:rsidRDefault="00666C00" w:rsidP="00E206EB">
      <w:pPr>
        <w:spacing w:after="0" w:line="276" w:lineRule="auto"/>
        <w:ind w:firstLine="0"/>
        <w:jc w:val="center"/>
        <w:rPr>
          <w:rFonts w:ascii="PT Astra Serif" w:hAnsi="PT Astra Serif"/>
          <w:i/>
        </w:rPr>
      </w:pPr>
      <w:r w:rsidRPr="00A56E5E">
        <w:rPr>
          <w:rFonts w:ascii="PT Astra Serif" w:hAnsi="PT Astra Serif"/>
          <w:i/>
        </w:rPr>
        <w:t xml:space="preserve">Таблица </w:t>
      </w:r>
      <w:r w:rsidR="006128F9" w:rsidRPr="00A56E5E">
        <w:rPr>
          <w:rFonts w:ascii="PT Astra Serif" w:hAnsi="PT Astra Serif"/>
          <w:i/>
        </w:rPr>
        <w:t>3</w:t>
      </w:r>
      <w:r w:rsidR="004520E2" w:rsidRPr="00A56E5E">
        <w:rPr>
          <w:rFonts w:ascii="PT Astra Serif" w:hAnsi="PT Astra Serif"/>
          <w:i/>
        </w:rPr>
        <w:t>.</w:t>
      </w:r>
      <w:r w:rsidR="00B5094E" w:rsidRPr="00A56E5E">
        <w:rPr>
          <w:rFonts w:ascii="PT Astra Serif" w:hAnsi="PT Astra Serif"/>
          <w:i/>
        </w:rPr>
        <w:t>1</w:t>
      </w:r>
      <w:r w:rsidR="004A6FAE" w:rsidRPr="00A56E5E">
        <w:rPr>
          <w:rFonts w:ascii="PT Astra Serif" w:hAnsi="PT Astra Serif"/>
          <w:i/>
        </w:rPr>
        <w:t>.</w:t>
      </w:r>
      <w:r w:rsidRPr="00A56E5E">
        <w:rPr>
          <w:rFonts w:ascii="PT Astra Serif" w:hAnsi="PT Astra Serif"/>
          <w:i/>
        </w:rPr>
        <w:t xml:space="preserve"> Показатели </w:t>
      </w:r>
      <w:r w:rsidR="00E206EB" w:rsidRPr="00A56E5E">
        <w:rPr>
          <w:rFonts w:ascii="PT Astra Serif" w:hAnsi="PT Astra Serif"/>
          <w:i/>
        </w:rPr>
        <w:t>цели государственной программы «Обращение с отходами, в том числе с твердыми коммунальными отходами, на территории Томской области» и и</w:t>
      </w:r>
      <w:r w:rsidR="00535642">
        <w:rPr>
          <w:rFonts w:ascii="PT Astra Serif" w:hAnsi="PT Astra Serif"/>
          <w:i/>
        </w:rPr>
        <w:t>х</w:t>
      </w:r>
      <w:r w:rsidR="00E206EB" w:rsidRPr="00A56E5E">
        <w:rPr>
          <w:rFonts w:ascii="PT Astra Serif" w:hAnsi="PT Astra Serif"/>
          <w:i/>
        </w:rPr>
        <w:t xml:space="preserve"> значения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72"/>
        <w:gridCol w:w="810"/>
        <w:gridCol w:w="810"/>
        <w:gridCol w:w="810"/>
        <w:gridCol w:w="810"/>
        <w:gridCol w:w="810"/>
        <w:gridCol w:w="810"/>
        <w:gridCol w:w="810"/>
        <w:gridCol w:w="810"/>
        <w:gridCol w:w="810"/>
      </w:tblGrid>
      <w:tr w:rsidR="00E206EB" w:rsidRPr="00A56E5E" w:rsidTr="00E206EB">
        <w:trPr>
          <w:trHeight w:val="595"/>
          <w:jc w:val="center"/>
        </w:trPr>
        <w:tc>
          <w:tcPr>
            <w:tcW w:w="2472" w:type="dxa"/>
            <w:vAlign w:val="center"/>
          </w:tcPr>
          <w:p w:rsidR="00E206EB" w:rsidRPr="00A56E5E" w:rsidRDefault="00E206EB" w:rsidP="00566006">
            <w:pPr>
              <w:widowControl w:val="0"/>
              <w:autoSpaceDE w:val="0"/>
              <w:autoSpaceDN w:val="0"/>
              <w:ind w:left="80" w:right="79" w:firstLine="13"/>
              <w:jc w:val="center"/>
              <w:rPr>
                <w:rFonts w:ascii="PT Astra Serif" w:hAnsi="PT Astra Serif"/>
                <w:sz w:val="18"/>
                <w:szCs w:val="18"/>
              </w:rPr>
            </w:pPr>
            <w:r w:rsidRPr="00A56E5E">
              <w:rPr>
                <w:rFonts w:ascii="PT Astra Serif" w:hAnsi="PT Astra Serif"/>
                <w:sz w:val="18"/>
                <w:szCs w:val="18"/>
              </w:rPr>
              <w:t>Показатели цели</w:t>
            </w:r>
          </w:p>
        </w:tc>
        <w:tc>
          <w:tcPr>
            <w:tcW w:w="810" w:type="dxa"/>
            <w:vAlign w:val="center"/>
          </w:tcPr>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2018</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 xml:space="preserve">год </w:t>
            </w:r>
          </w:p>
        </w:tc>
        <w:tc>
          <w:tcPr>
            <w:tcW w:w="810" w:type="dxa"/>
            <w:vAlign w:val="center"/>
          </w:tcPr>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2019</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год</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(оценка)</w:t>
            </w:r>
          </w:p>
        </w:tc>
        <w:tc>
          <w:tcPr>
            <w:tcW w:w="810" w:type="dxa"/>
            <w:vAlign w:val="center"/>
          </w:tcPr>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2020</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год</w:t>
            </w:r>
          </w:p>
        </w:tc>
        <w:tc>
          <w:tcPr>
            <w:tcW w:w="810" w:type="dxa"/>
            <w:vAlign w:val="center"/>
          </w:tcPr>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2021</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год</w:t>
            </w:r>
          </w:p>
        </w:tc>
        <w:tc>
          <w:tcPr>
            <w:tcW w:w="810" w:type="dxa"/>
            <w:vAlign w:val="center"/>
          </w:tcPr>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2022</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год</w:t>
            </w:r>
          </w:p>
        </w:tc>
        <w:tc>
          <w:tcPr>
            <w:tcW w:w="810" w:type="dxa"/>
            <w:vAlign w:val="center"/>
          </w:tcPr>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 xml:space="preserve">2023 </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год</w:t>
            </w:r>
          </w:p>
        </w:tc>
        <w:tc>
          <w:tcPr>
            <w:tcW w:w="810" w:type="dxa"/>
            <w:vAlign w:val="center"/>
          </w:tcPr>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 xml:space="preserve">2024 </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год</w:t>
            </w:r>
          </w:p>
        </w:tc>
        <w:tc>
          <w:tcPr>
            <w:tcW w:w="810" w:type="dxa"/>
            <w:vAlign w:val="center"/>
          </w:tcPr>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Прогнозный период</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2025 год</w:t>
            </w:r>
          </w:p>
        </w:tc>
        <w:tc>
          <w:tcPr>
            <w:tcW w:w="810" w:type="dxa"/>
            <w:vAlign w:val="center"/>
          </w:tcPr>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Прогнозный период</w:t>
            </w:r>
          </w:p>
          <w:p w:rsidR="00E206EB" w:rsidRPr="00A56E5E" w:rsidRDefault="00E206EB" w:rsidP="00566006">
            <w:pPr>
              <w:pStyle w:val="a5"/>
              <w:ind w:firstLine="13"/>
              <w:jc w:val="center"/>
              <w:rPr>
                <w:rFonts w:ascii="PT Astra Serif" w:hAnsi="PT Astra Serif"/>
                <w:sz w:val="18"/>
                <w:szCs w:val="18"/>
              </w:rPr>
            </w:pPr>
            <w:r w:rsidRPr="00A56E5E">
              <w:rPr>
                <w:rFonts w:ascii="PT Astra Serif" w:hAnsi="PT Astra Serif"/>
                <w:sz w:val="18"/>
                <w:szCs w:val="18"/>
              </w:rPr>
              <w:t>2026 год</w:t>
            </w:r>
          </w:p>
        </w:tc>
      </w:tr>
      <w:tr w:rsidR="00E206EB" w:rsidRPr="00A56E5E" w:rsidTr="00E206EB">
        <w:trPr>
          <w:trHeight w:val="693"/>
          <w:jc w:val="center"/>
        </w:trPr>
        <w:tc>
          <w:tcPr>
            <w:tcW w:w="2472" w:type="dxa"/>
          </w:tcPr>
          <w:p w:rsidR="00E206EB" w:rsidRPr="00A56E5E" w:rsidRDefault="00E206EB" w:rsidP="00566006">
            <w:pPr>
              <w:pStyle w:val="a5"/>
              <w:ind w:firstLine="13"/>
              <w:rPr>
                <w:rFonts w:ascii="PT Astra Serif" w:hAnsi="PT Astra Serif"/>
                <w:sz w:val="18"/>
                <w:szCs w:val="18"/>
              </w:rPr>
            </w:pPr>
            <w:r w:rsidRPr="00A56E5E">
              <w:rPr>
                <w:rFonts w:ascii="PT Astra Serif" w:eastAsia="Times New Roman" w:hAnsi="PT Astra Serif"/>
                <w:sz w:val="18"/>
                <w:szCs w:val="18"/>
                <w:lang w:eastAsia="ru-RU"/>
              </w:rPr>
              <w:t>1. </w:t>
            </w:r>
            <w:r w:rsidRPr="00A56E5E">
              <w:rPr>
                <w:rFonts w:ascii="PT Astra Serif" w:eastAsia="Times New Roman" w:hAnsi="PT Astra Serif"/>
                <w:color w:val="000000"/>
                <w:sz w:val="18"/>
                <w:szCs w:val="18"/>
              </w:rPr>
              <w:t xml:space="preserve">Объем образованных отходов I – IV классов опасности по отношению </w:t>
            </w:r>
            <w:r w:rsidRPr="00A56E5E">
              <w:rPr>
                <w:rFonts w:ascii="PT Astra Serif" w:eastAsia="Times New Roman" w:hAnsi="PT Astra Serif"/>
                <w:color w:val="000000"/>
                <w:sz w:val="18"/>
                <w:szCs w:val="18"/>
              </w:rPr>
              <w:br/>
              <w:t>к 2017 году, %</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118,9</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119</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119,1</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119,2</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119,3</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119,4</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119,5</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119,6</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119,7</w:t>
            </w:r>
          </w:p>
        </w:tc>
      </w:tr>
      <w:tr w:rsidR="00E206EB" w:rsidRPr="00A56E5E" w:rsidTr="00E206EB">
        <w:trPr>
          <w:jc w:val="center"/>
        </w:trPr>
        <w:tc>
          <w:tcPr>
            <w:tcW w:w="2472" w:type="dxa"/>
          </w:tcPr>
          <w:p w:rsidR="00E206EB" w:rsidRPr="00A56E5E" w:rsidRDefault="00E206EB" w:rsidP="00566006">
            <w:pPr>
              <w:pStyle w:val="a5"/>
              <w:ind w:firstLine="13"/>
              <w:rPr>
                <w:rFonts w:ascii="PT Astra Serif" w:eastAsia="Times New Roman" w:hAnsi="PT Astra Serif"/>
                <w:sz w:val="18"/>
                <w:szCs w:val="18"/>
                <w:lang w:eastAsia="ru-RU"/>
              </w:rPr>
            </w:pPr>
            <w:r w:rsidRPr="00A56E5E">
              <w:rPr>
                <w:rFonts w:ascii="PT Astra Serif" w:eastAsia="Times New Roman" w:hAnsi="PT Astra Serif"/>
                <w:sz w:val="18"/>
                <w:szCs w:val="18"/>
                <w:lang w:eastAsia="ru-RU"/>
              </w:rPr>
              <w:t>2. </w:t>
            </w:r>
            <w:r w:rsidRPr="00A56E5E">
              <w:rPr>
                <w:rFonts w:ascii="PT Astra Serif" w:eastAsia="Times New Roman" w:hAnsi="PT Astra Serif"/>
                <w:color w:val="000000"/>
                <w:sz w:val="18"/>
                <w:szCs w:val="18"/>
              </w:rPr>
              <w:t xml:space="preserve">Доля утилизированных </w:t>
            </w:r>
            <w:r w:rsidRPr="00A56E5E">
              <w:rPr>
                <w:rFonts w:ascii="PT Astra Serif" w:eastAsia="Times New Roman" w:hAnsi="PT Astra Serif"/>
                <w:color w:val="000000"/>
                <w:sz w:val="18"/>
                <w:szCs w:val="18"/>
              </w:rPr>
              <w:br/>
              <w:t xml:space="preserve">и обезвреженных отходов производства и потребления в общем количестве образующихся отходов </w:t>
            </w:r>
            <w:r w:rsidRPr="00A56E5E">
              <w:rPr>
                <w:rFonts w:ascii="PT Astra Serif" w:eastAsia="Times New Roman" w:hAnsi="PT Astra Serif"/>
                <w:color w:val="000000"/>
                <w:sz w:val="18"/>
                <w:szCs w:val="18"/>
              </w:rPr>
              <w:br/>
              <w:t>I – IV классов опасности, %</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69,8</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69,9</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70,0</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70,1</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70,2</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70,3</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70,4</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70,5</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70,6</w:t>
            </w:r>
          </w:p>
        </w:tc>
      </w:tr>
      <w:tr w:rsidR="00E206EB" w:rsidRPr="00A56E5E" w:rsidTr="00E206EB">
        <w:trPr>
          <w:jc w:val="center"/>
        </w:trPr>
        <w:tc>
          <w:tcPr>
            <w:tcW w:w="2472" w:type="dxa"/>
          </w:tcPr>
          <w:p w:rsidR="00E206EB" w:rsidRPr="00A56E5E" w:rsidRDefault="00E206EB" w:rsidP="00566006">
            <w:pPr>
              <w:pStyle w:val="a5"/>
              <w:ind w:firstLine="13"/>
              <w:rPr>
                <w:rFonts w:ascii="PT Astra Serif" w:eastAsia="Times New Roman" w:hAnsi="PT Astra Serif"/>
                <w:sz w:val="18"/>
                <w:szCs w:val="18"/>
                <w:lang w:eastAsia="ru-RU"/>
              </w:rPr>
            </w:pPr>
            <w:r w:rsidRPr="00A56E5E">
              <w:rPr>
                <w:rFonts w:ascii="PT Astra Serif" w:eastAsia="Times New Roman" w:hAnsi="PT Astra Serif"/>
                <w:sz w:val="18"/>
                <w:szCs w:val="18"/>
                <w:lang w:eastAsia="ru-RU"/>
              </w:rPr>
              <w:t>3. </w:t>
            </w:r>
            <w:r w:rsidRPr="00A56E5E">
              <w:rPr>
                <w:rFonts w:ascii="PT Astra Serif" w:eastAsia="Times New Roman" w:hAnsi="PT Astra Serif"/>
                <w:color w:val="000000"/>
                <w:sz w:val="18"/>
                <w:szCs w:val="18"/>
              </w:rPr>
              <w:t>Доля объема отходов производства, вовлекаемых во вторичное использование, от общего объема образованных отходов, %</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27,7</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27,8</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27,9</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28,0</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28,1</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28,2</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28,3</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28,3</w:t>
            </w:r>
          </w:p>
        </w:tc>
        <w:tc>
          <w:tcPr>
            <w:tcW w:w="810" w:type="dxa"/>
            <w:vAlign w:val="center"/>
          </w:tcPr>
          <w:p w:rsidR="00E206EB" w:rsidRPr="00A56E5E" w:rsidRDefault="00E206EB" w:rsidP="00566006">
            <w:pPr>
              <w:ind w:firstLine="13"/>
              <w:jc w:val="center"/>
              <w:rPr>
                <w:rFonts w:ascii="PT Astra Serif" w:hAnsi="PT Astra Serif"/>
                <w:color w:val="000000"/>
                <w:sz w:val="18"/>
                <w:szCs w:val="18"/>
              </w:rPr>
            </w:pPr>
            <w:r w:rsidRPr="00A56E5E">
              <w:rPr>
                <w:rFonts w:ascii="PT Astra Serif" w:hAnsi="PT Astra Serif"/>
                <w:color w:val="000000"/>
                <w:sz w:val="18"/>
                <w:szCs w:val="18"/>
              </w:rPr>
              <w:t>28,4</w:t>
            </w:r>
          </w:p>
        </w:tc>
      </w:tr>
    </w:tbl>
    <w:p w:rsidR="00203CFE" w:rsidRPr="00A56E5E" w:rsidRDefault="00203CFE" w:rsidP="001A6BFD">
      <w:pPr>
        <w:autoSpaceDE w:val="0"/>
        <w:autoSpaceDN w:val="0"/>
        <w:adjustRightInd w:val="0"/>
        <w:spacing w:after="120" w:line="276" w:lineRule="auto"/>
        <w:ind w:firstLine="0"/>
        <w:rPr>
          <w:rFonts w:ascii="PT Astra Serif" w:hAnsi="PT Astra Serif"/>
          <w:bCs/>
          <w:szCs w:val="24"/>
        </w:rPr>
      </w:pPr>
    </w:p>
    <w:p w:rsidR="00566006" w:rsidRPr="00A56E5E" w:rsidRDefault="00566006" w:rsidP="001A6BFD">
      <w:pPr>
        <w:autoSpaceDE w:val="0"/>
        <w:autoSpaceDN w:val="0"/>
        <w:adjustRightInd w:val="0"/>
        <w:spacing w:after="120" w:line="276" w:lineRule="auto"/>
        <w:ind w:firstLine="0"/>
        <w:rPr>
          <w:rFonts w:ascii="PT Astra Serif" w:hAnsi="PT Astra Serif"/>
          <w:bCs/>
          <w:szCs w:val="24"/>
        </w:rPr>
      </w:pPr>
      <w:r w:rsidRPr="00A56E5E">
        <w:rPr>
          <w:rFonts w:ascii="PT Astra Serif" w:hAnsi="PT Astra Serif"/>
          <w:bCs/>
          <w:szCs w:val="24"/>
        </w:rPr>
        <w:t>В рамках регионального проекта</w:t>
      </w:r>
      <w:r w:rsidR="00762984" w:rsidRPr="00A56E5E">
        <w:rPr>
          <w:rFonts w:ascii="PT Astra Serif" w:hAnsi="PT Astra Serif"/>
          <w:bCs/>
          <w:szCs w:val="24"/>
        </w:rPr>
        <w:t xml:space="preserve"> 1</w:t>
      </w:r>
      <w:r w:rsidRPr="00A56E5E">
        <w:rPr>
          <w:rFonts w:ascii="PT Astra Serif" w:hAnsi="PT Astra Serif"/>
          <w:bCs/>
          <w:szCs w:val="24"/>
        </w:rPr>
        <w:t xml:space="preserve"> «Комплексная система</w:t>
      </w:r>
      <w:r w:rsidR="004762D8" w:rsidRPr="00A56E5E">
        <w:rPr>
          <w:rFonts w:ascii="PT Astra Serif" w:hAnsi="PT Astra Serif"/>
          <w:bCs/>
          <w:szCs w:val="24"/>
        </w:rPr>
        <w:t xml:space="preserve"> обращения с твердыми коммунальными отходами» </w:t>
      </w:r>
      <w:r w:rsidR="00AD0064" w:rsidRPr="00A56E5E">
        <w:rPr>
          <w:rFonts w:ascii="PT Astra Serif" w:hAnsi="PT Astra Serif"/>
          <w:bCs/>
          <w:szCs w:val="24"/>
        </w:rPr>
        <w:t xml:space="preserve">проектной части государственной программы </w:t>
      </w:r>
      <w:r w:rsidR="004762D8" w:rsidRPr="00A56E5E">
        <w:rPr>
          <w:rFonts w:ascii="PT Astra Serif" w:hAnsi="PT Astra Serif"/>
          <w:bCs/>
          <w:szCs w:val="24"/>
        </w:rPr>
        <w:t>предусмотрены целевые показатели по обезвреживанию, утилизации и размещению отходов, представленные в таблице 3.2.</w:t>
      </w:r>
    </w:p>
    <w:p w:rsidR="004762D8" w:rsidRPr="00A56E5E" w:rsidRDefault="004762D8" w:rsidP="004762D8">
      <w:pPr>
        <w:spacing w:after="0" w:line="276" w:lineRule="auto"/>
        <w:ind w:firstLine="0"/>
        <w:jc w:val="center"/>
        <w:rPr>
          <w:rFonts w:ascii="PT Astra Serif" w:hAnsi="PT Astra Serif"/>
          <w:i/>
        </w:rPr>
      </w:pPr>
      <w:r w:rsidRPr="00A56E5E">
        <w:rPr>
          <w:rFonts w:ascii="PT Astra Serif" w:hAnsi="PT Astra Serif"/>
          <w:i/>
        </w:rPr>
        <w:t>Таблица 3.2. Показатели цели регионального проекта</w:t>
      </w:r>
      <w:r w:rsidR="00762984" w:rsidRPr="00A56E5E">
        <w:rPr>
          <w:rFonts w:ascii="PT Astra Serif" w:hAnsi="PT Astra Serif"/>
          <w:i/>
        </w:rPr>
        <w:t xml:space="preserve"> 1</w:t>
      </w:r>
      <w:r w:rsidRPr="00A56E5E">
        <w:rPr>
          <w:rFonts w:ascii="PT Astra Serif" w:hAnsi="PT Astra Serif"/>
          <w:i/>
        </w:rPr>
        <w:t xml:space="preserve"> «Комплексная система обращения с твердыми коммунальными отходами» и из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0"/>
        <w:gridCol w:w="846"/>
        <w:gridCol w:w="846"/>
        <w:gridCol w:w="846"/>
        <w:gridCol w:w="846"/>
        <w:gridCol w:w="845"/>
        <w:gridCol w:w="845"/>
      </w:tblGrid>
      <w:tr w:rsidR="004762D8" w:rsidRPr="00A56E5E" w:rsidTr="004762D8">
        <w:trPr>
          <w:trHeight w:val="1047"/>
          <w:tblHeader/>
        </w:trPr>
        <w:tc>
          <w:tcPr>
            <w:tcW w:w="2425" w:type="pct"/>
            <w:shd w:val="clear" w:color="auto" w:fill="auto"/>
            <w:vAlign w:val="center"/>
            <w:hideMark/>
          </w:tcPr>
          <w:p w:rsidR="004762D8" w:rsidRPr="00A56E5E" w:rsidRDefault="004762D8" w:rsidP="00001B44">
            <w:pPr>
              <w:ind w:firstLine="0"/>
              <w:contextualSpacing/>
              <w:jc w:val="center"/>
              <w:rPr>
                <w:rFonts w:ascii="PT Astra Serif" w:hAnsi="PT Astra Serif"/>
                <w:color w:val="000000"/>
                <w:sz w:val="20"/>
              </w:rPr>
            </w:pPr>
            <w:r w:rsidRPr="00A56E5E">
              <w:rPr>
                <w:rFonts w:ascii="PT Astra Serif" w:hAnsi="PT Astra Serif"/>
                <w:color w:val="000000"/>
                <w:sz w:val="20"/>
              </w:rPr>
              <w:t>Наименование показателя</w:t>
            </w:r>
          </w:p>
        </w:tc>
        <w:tc>
          <w:tcPr>
            <w:tcW w:w="429" w:type="pct"/>
            <w:shd w:val="clear" w:color="auto" w:fill="auto"/>
            <w:vAlign w:val="center"/>
            <w:hideMark/>
          </w:tcPr>
          <w:p w:rsidR="004762D8" w:rsidRPr="00A56E5E" w:rsidRDefault="004762D8" w:rsidP="00001B44">
            <w:pPr>
              <w:ind w:firstLine="0"/>
              <w:contextualSpacing/>
              <w:jc w:val="center"/>
              <w:rPr>
                <w:rFonts w:ascii="PT Astra Serif" w:hAnsi="PT Astra Serif"/>
                <w:color w:val="000000"/>
                <w:sz w:val="20"/>
              </w:rPr>
            </w:pPr>
            <w:r w:rsidRPr="00A56E5E">
              <w:rPr>
                <w:rFonts w:ascii="PT Astra Serif" w:hAnsi="PT Astra Serif"/>
                <w:color w:val="000000"/>
                <w:sz w:val="20"/>
              </w:rPr>
              <w:t>2019 год</w:t>
            </w:r>
          </w:p>
        </w:tc>
        <w:tc>
          <w:tcPr>
            <w:tcW w:w="429" w:type="pct"/>
            <w:shd w:val="clear" w:color="auto" w:fill="auto"/>
            <w:vAlign w:val="center"/>
            <w:hideMark/>
          </w:tcPr>
          <w:p w:rsidR="004762D8" w:rsidRPr="00A56E5E" w:rsidRDefault="004762D8" w:rsidP="00001B44">
            <w:pPr>
              <w:ind w:firstLine="0"/>
              <w:contextualSpacing/>
              <w:jc w:val="center"/>
              <w:rPr>
                <w:rFonts w:ascii="PT Astra Serif" w:hAnsi="PT Astra Serif"/>
                <w:color w:val="000000"/>
                <w:sz w:val="20"/>
              </w:rPr>
            </w:pPr>
            <w:r w:rsidRPr="00A56E5E">
              <w:rPr>
                <w:rFonts w:ascii="PT Astra Serif" w:hAnsi="PT Astra Serif"/>
                <w:color w:val="000000"/>
                <w:sz w:val="20"/>
              </w:rPr>
              <w:t>2020 год</w:t>
            </w:r>
          </w:p>
        </w:tc>
        <w:tc>
          <w:tcPr>
            <w:tcW w:w="429" w:type="pct"/>
            <w:shd w:val="clear" w:color="auto" w:fill="auto"/>
            <w:vAlign w:val="center"/>
            <w:hideMark/>
          </w:tcPr>
          <w:p w:rsidR="004762D8" w:rsidRPr="00A56E5E" w:rsidRDefault="004762D8" w:rsidP="00001B44">
            <w:pPr>
              <w:ind w:firstLine="0"/>
              <w:contextualSpacing/>
              <w:jc w:val="center"/>
              <w:rPr>
                <w:rFonts w:ascii="PT Astra Serif" w:hAnsi="PT Astra Serif"/>
                <w:color w:val="000000"/>
                <w:sz w:val="20"/>
              </w:rPr>
            </w:pPr>
            <w:r w:rsidRPr="00A56E5E">
              <w:rPr>
                <w:rFonts w:ascii="PT Astra Serif" w:hAnsi="PT Astra Serif"/>
                <w:color w:val="000000"/>
                <w:sz w:val="20"/>
              </w:rPr>
              <w:t>2021 год</w:t>
            </w:r>
          </w:p>
        </w:tc>
        <w:tc>
          <w:tcPr>
            <w:tcW w:w="429" w:type="pct"/>
            <w:shd w:val="clear" w:color="auto" w:fill="auto"/>
            <w:vAlign w:val="center"/>
            <w:hideMark/>
          </w:tcPr>
          <w:p w:rsidR="004762D8" w:rsidRPr="00A56E5E" w:rsidRDefault="004762D8" w:rsidP="00001B44">
            <w:pPr>
              <w:ind w:firstLine="0"/>
              <w:contextualSpacing/>
              <w:jc w:val="center"/>
              <w:rPr>
                <w:rFonts w:ascii="PT Astra Serif" w:hAnsi="PT Astra Serif"/>
                <w:color w:val="000000"/>
                <w:sz w:val="20"/>
              </w:rPr>
            </w:pPr>
            <w:r w:rsidRPr="00A56E5E">
              <w:rPr>
                <w:rFonts w:ascii="PT Astra Serif" w:hAnsi="PT Astra Serif"/>
                <w:color w:val="000000"/>
                <w:sz w:val="20"/>
              </w:rPr>
              <w:t>2022 год</w:t>
            </w:r>
          </w:p>
        </w:tc>
        <w:tc>
          <w:tcPr>
            <w:tcW w:w="429" w:type="pct"/>
            <w:shd w:val="clear" w:color="auto" w:fill="auto"/>
            <w:vAlign w:val="center"/>
            <w:hideMark/>
          </w:tcPr>
          <w:p w:rsidR="004762D8" w:rsidRPr="00A56E5E" w:rsidRDefault="004762D8" w:rsidP="00001B44">
            <w:pPr>
              <w:ind w:firstLine="0"/>
              <w:contextualSpacing/>
              <w:jc w:val="center"/>
              <w:rPr>
                <w:rFonts w:ascii="PT Astra Serif" w:hAnsi="PT Astra Serif"/>
                <w:color w:val="000000"/>
                <w:sz w:val="20"/>
              </w:rPr>
            </w:pPr>
            <w:r w:rsidRPr="00A56E5E">
              <w:rPr>
                <w:rFonts w:ascii="PT Astra Serif" w:hAnsi="PT Astra Serif"/>
                <w:color w:val="000000"/>
                <w:sz w:val="20"/>
              </w:rPr>
              <w:t>2023 год</w:t>
            </w:r>
          </w:p>
        </w:tc>
        <w:tc>
          <w:tcPr>
            <w:tcW w:w="429" w:type="pct"/>
            <w:shd w:val="clear" w:color="auto" w:fill="auto"/>
            <w:vAlign w:val="center"/>
            <w:hideMark/>
          </w:tcPr>
          <w:p w:rsidR="004762D8" w:rsidRPr="00A56E5E" w:rsidRDefault="004762D8" w:rsidP="00001B44">
            <w:pPr>
              <w:ind w:firstLine="0"/>
              <w:contextualSpacing/>
              <w:jc w:val="center"/>
              <w:rPr>
                <w:rFonts w:ascii="PT Astra Serif" w:hAnsi="PT Astra Serif"/>
                <w:color w:val="000000"/>
                <w:sz w:val="20"/>
              </w:rPr>
            </w:pPr>
            <w:r w:rsidRPr="00A56E5E">
              <w:rPr>
                <w:rFonts w:ascii="PT Astra Serif" w:hAnsi="PT Astra Serif"/>
                <w:color w:val="000000"/>
                <w:sz w:val="20"/>
              </w:rPr>
              <w:t>2024 год</w:t>
            </w:r>
          </w:p>
        </w:tc>
      </w:tr>
      <w:tr w:rsidR="006D1DED" w:rsidRPr="00A56E5E" w:rsidTr="006D1DED">
        <w:trPr>
          <w:trHeight w:val="457"/>
        </w:trPr>
        <w:tc>
          <w:tcPr>
            <w:tcW w:w="2425"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 xml:space="preserve">Объем твердых коммунальных отходов, направленных на утилизацию (вторичную переработку), нарастающим итогом, </w:t>
            </w:r>
            <w:r w:rsidRPr="00A56E5E">
              <w:rPr>
                <w:rFonts w:ascii="PT Astra Serif" w:hAnsi="PT Astra Serif"/>
                <w:color w:val="000000"/>
                <w:sz w:val="20"/>
              </w:rPr>
              <w:br/>
              <w:t>млн. тонн</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0,0377</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0,0605</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0,0851</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0,0895</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0,1228</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0,1338</w:t>
            </w:r>
          </w:p>
        </w:tc>
      </w:tr>
      <w:tr w:rsidR="006D1DED" w:rsidRPr="00A56E5E" w:rsidTr="006D1DED">
        <w:trPr>
          <w:trHeight w:val="479"/>
        </w:trPr>
        <w:tc>
          <w:tcPr>
            <w:tcW w:w="2425"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 xml:space="preserve">Объем твердых коммунальных отходов, направленных на обработку, нарастающим итогом, </w:t>
            </w:r>
            <w:r w:rsidRPr="00A56E5E">
              <w:rPr>
                <w:rFonts w:ascii="PT Astra Serif" w:hAnsi="PT Astra Serif"/>
                <w:color w:val="000000"/>
                <w:sz w:val="20"/>
              </w:rPr>
              <w:br/>
              <w:t>млн. тонн</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0,0507</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0,1544</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0,2176</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0,2287</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0,3141</w:t>
            </w:r>
          </w:p>
        </w:tc>
        <w:tc>
          <w:tcPr>
            <w:tcW w:w="429" w:type="pct"/>
            <w:shd w:val="clear" w:color="auto" w:fill="auto"/>
            <w:vAlign w:val="center"/>
          </w:tcPr>
          <w:p w:rsidR="006D1DED" w:rsidRPr="00A56E5E" w:rsidRDefault="006D1DED" w:rsidP="006D1DED">
            <w:pPr>
              <w:ind w:firstLine="0"/>
              <w:contextualSpacing/>
              <w:jc w:val="left"/>
              <w:rPr>
                <w:rFonts w:ascii="PT Astra Serif" w:hAnsi="PT Astra Serif"/>
                <w:color w:val="000000"/>
                <w:sz w:val="20"/>
              </w:rPr>
            </w:pPr>
            <w:r w:rsidRPr="00A56E5E">
              <w:rPr>
                <w:rFonts w:ascii="PT Astra Serif" w:hAnsi="PT Astra Serif"/>
                <w:color w:val="000000"/>
                <w:sz w:val="20"/>
              </w:rPr>
              <w:t>0,3422</w:t>
            </w:r>
          </w:p>
        </w:tc>
      </w:tr>
    </w:tbl>
    <w:p w:rsidR="004762D8" w:rsidRPr="00A56E5E" w:rsidRDefault="004762D8" w:rsidP="001A6BFD">
      <w:pPr>
        <w:autoSpaceDE w:val="0"/>
        <w:autoSpaceDN w:val="0"/>
        <w:adjustRightInd w:val="0"/>
        <w:spacing w:after="120" w:line="276" w:lineRule="auto"/>
        <w:ind w:firstLine="0"/>
        <w:rPr>
          <w:rFonts w:ascii="PT Astra Serif" w:hAnsi="PT Astra Serif"/>
          <w:bCs/>
          <w:szCs w:val="24"/>
        </w:rPr>
      </w:pPr>
    </w:p>
    <w:p w:rsidR="004762D8" w:rsidRPr="00A56E5E" w:rsidRDefault="004762D8" w:rsidP="001A6BFD">
      <w:pPr>
        <w:autoSpaceDE w:val="0"/>
        <w:autoSpaceDN w:val="0"/>
        <w:adjustRightInd w:val="0"/>
        <w:spacing w:after="120" w:line="276" w:lineRule="auto"/>
        <w:ind w:firstLine="0"/>
        <w:rPr>
          <w:rFonts w:ascii="PT Astra Serif" w:hAnsi="PT Astra Serif"/>
          <w:bCs/>
          <w:szCs w:val="24"/>
        </w:rPr>
      </w:pPr>
    </w:p>
    <w:p w:rsidR="00203CFE" w:rsidRPr="00A56E5E" w:rsidRDefault="00203CFE" w:rsidP="005E2095">
      <w:pPr>
        <w:autoSpaceDE w:val="0"/>
        <w:autoSpaceDN w:val="0"/>
        <w:adjustRightInd w:val="0"/>
        <w:spacing w:after="0" w:line="276" w:lineRule="auto"/>
        <w:ind w:firstLine="0"/>
        <w:rPr>
          <w:rFonts w:ascii="PT Astra Serif" w:hAnsi="PT Astra Serif"/>
          <w:bCs/>
          <w:szCs w:val="24"/>
        </w:rPr>
      </w:pPr>
      <w:r w:rsidRPr="00A56E5E">
        <w:rPr>
          <w:rFonts w:ascii="PT Astra Serif" w:hAnsi="PT Astra Serif"/>
          <w:bCs/>
          <w:szCs w:val="24"/>
        </w:rPr>
        <w:t xml:space="preserve">В качестве показателей по обезвреживанию, утилизации и размещению отходов, устанавливаемых в целом по </w:t>
      </w:r>
      <w:r w:rsidR="00570577" w:rsidRPr="00A56E5E">
        <w:rPr>
          <w:rFonts w:ascii="PT Astra Serif" w:hAnsi="PT Astra Serif"/>
          <w:bCs/>
          <w:szCs w:val="24"/>
        </w:rPr>
        <w:t xml:space="preserve">Томской </w:t>
      </w:r>
      <w:r w:rsidRPr="00A56E5E">
        <w:rPr>
          <w:rFonts w:ascii="PT Astra Serif" w:hAnsi="PT Astra Serif"/>
          <w:bCs/>
          <w:szCs w:val="24"/>
        </w:rPr>
        <w:t>области, в территориальной схеме определены:</w:t>
      </w:r>
    </w:p>
    <w:p w:rsidR="00203CFE" w:rsidRPr="00A56E5E" w:rsidRDefault="00203CFE" w:rsidP="0004697D">
      <w:pPr>
        <w:pStyle w:val="ae"/>
        <w:numPr>
          <w:ilvl w:val="0"/>
          <w:numId w:val="21"/>
        </w:numPr>
        <w:spacing w:after="120" w:line="276" w:lineRule="auto"/>
        <w:rPr>
          <w:rFonts w:ascii="PT Astra Serif" w:hAnsi="PT Astra Serif"/>
        </w:rPr>
      </w:pPr>
      <w:r w:rsidRPr="00A56E5E">
        <w:rPr>
          <w:rFonts w:ascii="PT Astra Serif" w:hAnsi="PT Astra Serif"/>
        </w:rPr>
        <w:t>доля обработанных отходов в общем объеме отходов, образовавшихся в процессе производства и потребления, суммарно и с разбивкой по видам и классам опасности отходов;</w:t>
      </w:r>
    </w:p>
    <w:p w:rsidR="00203CFE" w:rsidRPr="00A56E5E" w:rsidRDefault="00203CFE" w:rsidP="0004697D">
      <w:pPr>
        <w:pStyle w:val="ae"/>
        <w:numPr>
          <w:ilvl w:val="0"/>
          <w:numId w:val="21"/>
        </w:numPr>
        <w:spacing w:after="120" w:line="276" w:lineRule="auto"/>
        <w:rPr>
          <w:rFonts w:ascii="PT Astra Serif" w:hAnsi="PT Astra Serif"/>
        </w:rPr>
      </w:pPr>
      <w:r w:rsidRPr="00A56E5E">
        <w:rPr>
          <w:rFonts w:ascii="PT Astra Serif" w:hAnsi="PT Astra Serif"/>
        </w:rPr>
        <w:t>доля утилизированных (использованных), обезвреженных отходов в общем объеме отходов, образовавшихся в процессе производства и потребления, суммарно и с разбивкой по видам и классам опасности отходов;</w:t>
      </w:r>
    </w:p>
    <w:p w:rsidR="00203CFE" w:rsidRPr="00A56E5E" w:rsidRDefault="00203CFE" w:rsidP="0004697D">
      <w:pPr>
        <w:pStyle w:val="ae"/>
        <w:numPr>
          <w:ilvl w:val="0"/>
          <w:numId w:val="21"/>
        </w:numPr>
        <w:spacing w:after="120" w:line="276" w:lineRule="auto"/>
        <w:rPr>
          <w:rFonts w:ascii="PT Astra Serif" w:hAnsi="PT Astra Serif"/>
        </w:rPr>
      </w:pPr>
      <w:r w:rsidRPr="00A56E5E">
        <w:rPr>
          <w:rFonts w:ascii="PT Astra Serif" w:hAnsi="PT Astra Serif"/>
        </w:rPr>
        <w:t>доля отходов, направляемых на захоронение, в общем объеме отходов, образовавшихся в процессе производства и потребления, суммарно и с разбивкой по классам опасности отходов.</w:t>
      </w:r>
    </w:p>
    <w:p w:rsidR="00203CFE" w:rsidRPr="00A56E5E" w:rsidRDefault="00203CFE" w:rsidP="005E2095">
      <w:pPr>
        <w:autoSpaceDE w:val="0"/>
        <w:autoSpaceDN w:val="0"/>
        <w:adjustRightInd w:val="0"/>
        <w:spacing w:after="120" w:line="276" w:lineRule="auto"/>
        <w:ind w:firstLine="0"/>
        <w:rPr>
          <w:rFonts w:ascii="PT Astra Serif" w:hAnsi="PT Astra Serif"/>
          <w:bCs/>
          <w:szCs w:val="24"/>
        </w:rPr>
      </w:pPr>
      <w:r w:rsidRPr="00A56E5E">
        <w:rPr>
          <w:rFonts w:ascii="PT Astra Serif" w:hAnsi="PT Astra Serif"/>
          <w:bCs/>
          <w:szCs w:val="24"/>
        </w:rPr>
        <w:t xml:space="preserve">Значения указанных показателей за </w:t>
      </w:r>
      <w:r w:rsidR="002172CA" w:rsidRPr="00A56E5E">
        <w:rPr>
          <w:rFonts w:ascii="PT Astra Serif" w:eastAsia="Times New Roman" w:hAnsi="PT Astra Serif" w:cs="Times New Roman"/>
        </w:rPr>
        <w:t>201</w:t>
      </w:r>
      <w:r w:rsidR="004A38FB" w:rsidRPr="00A56E5E">
        <w:rPr>
          <w:rFonts w:ascii="PT Astra Serif" w:eastAsia="Times New Roman" w:hAnsi="PT Astra Serif" w:cs="Times New Roman"/>
        </w:rPr>
        <w:t>7</w:t>
      </w:r>
      <w:r w:rsidR="002172CA" w:rsidRPr="00A56E5E">
        <w:rPr>
          <w:rFonts w:ascii="PT Astra Serif" w:eastAsia="Times New Roman" w:hAnsi="PT Astra Serif" w:cs="Times New Roman"/>
        </w:rPr>
        <w:t>, 201</w:t>
      </w:r>
      <w:r w:rsidR="004A38FB" w:rsidRPr="00A56E5E">
        <w:rPr>
          <w:rFonts w:ascii="PT Astra Serif" w:eastAsia="Times New Roman" w:hAnsi="PT Astra Serif" w:cs="Times New Roman"/>
        </w:rPr>
        <w:t>8</w:t>
      </w:r>
      <w:r w:rsidR="002172CA" w:rsidRPr="00A56E5E">
        <w:rPr>
          <w:rFonts w:ascii="PT Astra Serif" w:eastAsia="Times New Roman" w:hAnsi="PT Astra Serif" w:cs="Times New Roman"/>
        </w:rPr>
        <w:t xml:space="preserve"> и 201</w:t>
      </w:r>
      <w:r w:rsidR="004A38FB" w:rsidRPr="00A56E5E">
        <w:rPr>
          <w:rFonts w:ascii="PT Astra Serif" w:eastAsia="Times New Roman" w:hAnsi="PT Astra Serif" w:cs="Times New Roman"/>
        </w:rPr>
        <w:t>9</w:t>
      </w:r>
      <w:r w:rsidRPr="00A56E5E">
        <w:rPr>
          <w:rFonts w:ascii="PT Astra Serif" w:hAnsi="PT Astra Serif"/>
          <w:bCs/>
          <w:szCs w:val="24"/>
        </w:rPr>
        <w:t xml:space="preserve"> г</w:t>
      </w:r>
      <w:r w:rsidR="005267F8" w:rsidRPr="00A56E5E">
        <w:rPr>
          <w:rFonts w:ascii="PT Astra Serif" w:hAnsi="PT Astra Serif"/>
          <w:bCs/>
          <w:szCs w:val="24"/>
        </w:rPr>
        <w:t>оды</w:t>
      </w:r>
      <w:r w:rsidRPr="00A56E5E">
        <w:rPr>
          <w:rFonts w:ascii="PT Astra Serif" w:hAnsi="PT Astra Serif"/>
          <w:bCs/>
          <w:szCs w:val="24"/>
        </w:rPr>
        <w:t xml:space="preserve"> с разбивкой по видам отходов и классам опасности представлены в Таблицах </w:t>
      </w:r>
      <w:r w:rsidR="006128F9" w:rsidRPr="00A56E5E">
        <w:rPr>
          <w:rFonts w:ascii="PT Astra Serif" w:hAnsi="PT Astra Serif"/>
          <w:bCs/>
          <w:szCs w:val="24"/>
        </w:rPr>
        <w:t>3</w:t>
      </w:r>
      <w:r w:rsidR="009422FB" w:rsidRPr="00A56E5E">
        <w:rPr>
          <w:rFonts w:ascii="PT Astra Serif" w:hAnsi="PT Astra Serif"/>
          <w:bCs/>
          <w:szCs w:val="24"/>
        </w:rPr>
        <w:t>.</w:t>
      </w:r>
      <w:r w:rsidR="004762D8" w:rsidRPr="00A56E5E">
        <w:rPr>
          <w:rFonts w:ascii="PT Astra Serif" w:hAnsi="PT Astra Serif"/>
          <w:bCs/>
          <w:szCs w:val="24"/>
        </w:rPr>
        <w:t>3</w:t>
      </w:r>
      <w:r w:rsidRPr="00A56E5E">
        <w:rPr>
          <w:rFonts w:ascii="PT Astra Serif" w:hAnsi="PT Astra Serif"/>
          <w:bCs/>
          <w:szCs w:val="24"/>
        </w:rPr>
        <w:t xml:space="preserve">, </w:t>
      </w:r>
      <w:r w:rsidR="006128F9" w:rsidRPr="00A56E5E">
        <w:rPr>
          <w:rFonts w:ascii="PT Astra Serif" w:hAnsi="PT Astra Serif"/>
          <w:bCs/>
          <w:szCs w:val="24"/>
        </w:rPr>
        <w:t>3</w:t>
      </w:r>
      <w:r w:rsidRPr="00A56E5E">
        <w:rPr>
          <w:rFonts w:ascii="PT Astra Serif" w:hAnsi="PT Astra Serif"/>
          <w:bCs/>
          <w:szCs w:val="24"/>
        </w:rPr>
        <w:t>.</w:t>
      </w:r>
      <w:r w:rsidR="004762D8" w:rsidRPr="00A56E5E">
        <w:rPr>
          <w:rFonts w:ascii="PT Astra Serif" w:hAnsi="PT Astra Serif"/>
          <w:bCs/>
          <w:szCs w:val="24"/>
        </w:rPr>
        <w:t>4</w:t>
      </w:r>
      <w:r w:rsidRPr="00A56E5E">
        <w:rPr>
          <w:rFonts w:ascii="PT Astra Serif" w:hAnsi="PT Astra Serif"/>
          <w:bCs/>
          <w:szCs w:val="24"/>
        </w:rPr>
        <w:t xml:space="preserve">, </w:t>
      </w:r>
      <w:r w:rsidR="006128F9" w:rsidRPr="00A56E5E">
        <w:rPr>
          <w:rFonts w:ascii="PT Astra Serif" w:hAnsi="PT Astra Serif"/>
          <w:bCs/>
          <w:szCs w:val="24"/>
        </w:rPr>
        <w:t>3</w:t>
      </w:r>
      <w:r w:rsidRPr="00A56E5E">
        <w:rPr>
          <w:rFonts w:ascii="PT Astra Serif" w:hAnsi="PT Astra Serif"/>
          <w:bCs/>
          <w:szCs w:val="24"/>
        </w:rPr>
        <w:t>.</w:t>
      </w:r>
      <w:r w:rsidR="004762D8" w:rsidRPr="00A56E5E">
        <w:rPr>
          <w:rFonts w:ascii="PT Astra Serif" w:hAnsi="PT Astra Serif"/>
          <w:bCs/>
          <w:szCs w:val="24"/>
        </w:rPr>
        <w:t>5</w:t>
      </w:r>
      <w:r w:rsidRPr="00A56E5E">
        <w:rPr>
          <w:rFonts w:ascii="PT Astra Serif" w:hAnsi="PT Astra Serif"/>
          <w:bCs/>
          <w:szCs w:val="24"/>
        </w:rPr>
        <w:t xml:space="preserve"> соответственно</w:t>
      </w:r>
      <w:r w:rsidR="00CD5A09" w:rsidRPr="00A56E5E">
        <w:rPr>
          <w:rFonts w:ascii="PT Astra Serif" w:hAnsi="PT Astra Serif"/>
          <w:bCs/>
          <w:szCs w:val="24"/>
        </w:rPr>
        <w:t xml:space="preserve"> (</w:t>
      </w:r>
      <w:r w:rsidR="00CD5A09" w:rsidRPr="00A56E5E">
        <w:rPr>
          <w:rFonts w:ascii="PT Astra Serif" w:eastAsia="Times New Roman" w:hAnsi="PT Astra Serif" w:cs="Times New Roman"/>
        </w:rPr>
        <w:t>согласно статистической отчетности 2-ТП (отходы)</w:t>
      </w:r>
      <w:r w:rsidR="00906570" w:rsidRPr="00A56E5E">
        <w:rPr>
          <w:rFonts w:ascii="PT Astra Serif" w:eastAsia="Times New Roman" w:hAnsi="PT Astra Serif" w:cs="Times New Roman"/>
        </w:rPr>
        <w:t>)</w:t>
      </w:r>
      <w:r w:rsidRPr="00A56E5E">
        <w:rPr>
          <w:rFonts w:ascii="PT Astra Serif" w:hAnsi="PT Astra Serif"/>
          <w:bCs/>
          <w:szCs w:val="24"/>
        </w:rPr>
        <w:t>.</w:t>
      </w:r>
    </w:p>
    <w:p w:rsidR="0041324A" w:rsidRPr="00A56E5E" w:rsidRDefault="00203CFE" w:rsidP="006128F9">
      <w:pPr>
        <w:spacing w:after="120" w:line="276" w:lineRule="auto"/>
        <w:ind w:firstLine="0"/>
        <w:jc w:val="center"/>
        <w:rPr>
          <w:rFonts w:ascii="PT Astra Serif" w:eastAsia="Calibri" w:hAnsi="PT Astra Serif"/>
          <w:i/>
        </w:rPr>
      </w:pPr>
      <w:r w:rsidRPr="00A56E5E">
        <w:rPr>
          <w:rFonts w:ascii="PT Astra Serif" w:eastAsia="Calibri" w:hAnsi="PT Astra Serif"/>
          <w:i/>
        </w:rPr>
        <w:t xml:space="preserve">Таблица </w:t>
      </w:r>
      <w:r w:rsidR="006128F9" w:rsidRPr="00A56E5E">
        <w:rPr>
          <w:rFonts w:ascii="PT Astra Serif" w:eastAsia="Calibri" w:hAnsi="PT Astra Serif"/>
          <w:i/>
        </w:rPr>
        <w:t>3</w:t>
      </w:r>
      <w:r w:rsidRPr="00A56E5E">
        <w:rPr>
          <w:rFonts w:ascii="PT Astra Serif" w:eastAsia="Calibri" w:hAnsi="PT Astra Serif"/>
          <w:i/>
        </w:rPr>
        <w:t>.</w:t>
      </w:r>
      <w:r w:rsidR="004762D8" w:rsidRPr="00A56E5E">
        <w:rPr>
          <w:rFonts w:ascii="PT Astra Serif" w:eastAsia="Calibri" w:hAnsi="PT Astra Serif"/>
          <w:i/>
        </w:rPr>
        <w:t>3</w:t>
      </w:r>
      <w:r w:rsidRPr="00A56E5E">
        <w:rPr>
          <w:rFonts w:ascii="PT Astra Serif" w:eastAsia="Calibri" w:hAnsi="PT Astra Serif"/>
          <w:i/>
        </w:rPr>
        <w:t>. Значения целевых показателей по утилизации, обезвреживанию и размещению отходов с разбивкой по видам отходов и классам опасности за 201</w:t>
      </w:r>
      <w:r w:rsidR="004A38FB" w:rsidRPr="00A56E5E">
        <w:rPr>
          <w:rFonts w:ascii="PT Astra Serif" w:eastAsia="Calibri" w:hAnsi="PT Astra Serif"/>
          <w:i/>
        </w:rPr>
        <w:t>7</w:t>
      </w:r>
      <w:r w:rsidRPr="00A56E5E">
        <w:rPr>
          <w:rFonts w:ascii="PT Astra Serif" w:eastAsia="Calibri" w:hAnsi="PT Astra Serif"/>
          <w:i/>
        </w:rPr>
        <w:t xml:space="preserve"> год</w:t>
      </w:r>
    </w:p>
    <w:tbl>
      <w:tblPr>
        <w:tblW w:w="5000" w:type="pct"/>
        <w:tblLook w:val="04A0"/>
      </w:tblPr>
      <w:tblGrid>
        <w:gridCol w:w="1970"/>
        <w:gridCol w:w="1971"/>
        <w:gridCol w:w="1971"/>
        <w:gridCol w:w="1971"/>
        <w:gridCol w:w="1971"/>
      </w:tblGrid>
      <w:tr w:rsidR="00804162" w:rsidRPr="00A56E5E" w:rsidTr="00804162">
        <w:trPr>
          <w:trHeight w:val="717"/>
          <w:tblHead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Наименование основного вида отходов</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Образовано</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Утилизировано (Использовано)</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Обезврежено</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Захоронено</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сельского, лесного хозяйства, рыбоводства и рыболовства (блок 1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92,09%</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35,58%</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63,47%</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0,95%</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60,54%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2,61%</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0,19%</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от добычи полезных ископаемых (блок 2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0,77%</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13,43%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6,01%</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78,62%</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обрабатывающих производств (блок 3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92,33%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5064,66%</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24,04%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199,20%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1740,76%</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84,71%</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0,43%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29,87%</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57,44%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12,86%</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потребления, производственные и непроизводственные (блок 4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178,89%</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80,60%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58,99%</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0,29%</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77,02%</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0,48%</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2,16%</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22,25%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185,63%</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13,80%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0,02%</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28,30%</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обеспечения электроэнергией, газом и паром (блок 6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50,23%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0,50%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2,36%</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98,09%</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при водоснабжении, водоотведении (блок 7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15429,72%</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0,37%</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51,33%</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0,25%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84,79%</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3,17%</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2,53%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221,34%</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строительства и ремонта (блок 8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1,17%</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145,24%</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5,09%</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31,79%</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при выполнении прочих видов деятельности (блок 9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35,91%</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376,36%</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0,45%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17,54%</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7,17%</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24,70%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460,14%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0,24%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96,95%</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3,01%</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1837,08%</w:t>
            </w:r>
          </w:p>
        </w:tc>
      </w:tr>
    </w:tbl>
    <w:p w:rsidR="004520E2" w:rsidRPr="00A56E5E" w:rsidRDefault="004520E2" w:rsidP="001A6BFD">
      <w:pPr>
        <w:spacing w:after="120" w:line="276" w:lineRule="auto"/>
        <w:ind w:firstLine="0"/>
        <w:jc w:val="right"/>
        <w:rPr>
          <w:rFonts w:ascii="PT Astra Serif" w:eastAsia="Calibri" w:hAnsi="PT Astra Serif"/>
          <w:i/>
        </w:rPr>
      </w:pPr>
    </w:p>
    <w:p w:rsidR="00441E19" w:rsidRPr="00A56E5E" w:rsidRDefault="00441E19" w:rsidP="006128F9">
      <w:pPr>
        <w:spacing w:after="120" w:line="276" w:lineRule="auto"/>
        <w:ind w:firstLine="0"/>
        <w:jc w:val="center"/>
        <w:rPr>
          <w:rFonts w:ascii="PT Astra Serif" w:eastAsia="Calibri" w:hAnsi="PT Astra Serif"/>
          <w:i/>
        </w:rPr>
      </w:pPr>
      <w:r w:rsidRPr="00A56E5E">
        <w:rPr>
          <w:rFonts w:ascii="PT Astra Serif" w:eastAsia="Calibri" w:hAnsi="PT Astra Serif"/>
          <w:i/>
        </w:rPr>
        <w:t xml:space="preserve">Таблица </w:t>
      </w:r>
      <w:r w:rsidR="006128F9" w:rsidRPr="00A56E5E">
        <w:rPr>
          <w:rFonts w:ascii="PT Astra Serif" w:eastAsia="Calibri" w:hAnsi="PT Astra Serif"/>
          <w:i/>
        </w:rPr>
        <w:t>3</w:t>
      </w:r>
      <w:r w:rsidRPr="00A56E5E">
        <w:rPr>
          <w:rFonts w:ascii="PT Astra Serif" w:eastAsia="Calibri" w:hAnsi="PT Astra Serif"/>
          <w:i/>
        </w:rPr>
        <w:t>.</w:t>
      </w:r>
      <w:r w:rsidR="004762D8" w:rsidRPr="00A56E5E">
        <w:rPr>
          <w:rFonts w:ascii="PT Astra Serif" w:eastAsia="Calibri" w:hAnsi="PT Astra Serif"/>
          <w:i/>
        </w:rPr>
        <w:t>4</w:t>
      </w:r>
      <w:r w:rsidRPr="00A56E5E">
        <w:rPr>
          <w:rFonts w:ascii="PT Astra Serif" w:eastAsia="Calibri" w:hAnsi="PT Astra Serif"/>
          <w:i/>
        </w:rPr>
        <w:t>. Значения целевых показателей по утилизации, обезвреживанию и размещению отходов с разбивкой по видам отходов и классам опасности за 201</w:t>
      </w:r>
      <w:r w:rsidR="004A38FB" w:rsidRPr="00A56E5E">
        <w:rPr>
          <w:rFonts w:ascii="PT Astra Serif" w:eastAsia="Calibri" w:hAnsi="PT Astra Serif"/>
          <w:i/>
        </w:rPr>
        <w:t>8</w:t>
      </w:r>
      <w:r w:rsidRPr="00A56E5E">
        <w:rPr>
          <w:rFonts w:ascii="PT Astra Serif" w:eastAsia="Calibri" w:hAnsi="PT Astra Serif"/>
          <w:i/>
        </w:rPr>
        <w:t xml:space="preserve"> год</w:t>
      </w:r>
    </w:p>
    <w:tbl>
      <w:tblPr>
        <w:tblW w:w="5000" w:type="pct"/>
        <w:tblLook w:val="04A0"/>
      </w:tblPr>
      <w:tblGrid>
        <w:gridCol w:w="1970"/>
        <w:gridCol w:w="1971"/>
        <w:gridCol w:w="1971"/>
        <w:gridCol w:w="1971"/>
        <w:gridCol w:w="1971"/>
      </w:tblGrid>
      <w:tr w:rsidR="00804162" w:rsidRPr="00A56E5E" w:rsidTr="00804162">
        <w:trPr>
          <w:trHeight w:val="864"/>
          <w:tblHead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Наименование основного вида отходов</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Образовано</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Утилизировано (Использовано)</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Обезврежено</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Захоронено</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сельского, лесного хозяйства, рыбоводства и рыболовства (блок 1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0,10%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74,30%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67,75%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85,64%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2,73%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0,40%</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от добычи полезных ископаемых (блок 2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169,66%</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1,26%</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63,26%</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11,45%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69,31%</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обрабатывающих производств (блок 3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84,60%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103,17%</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15,81%</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23065,01%</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98,95%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0,16%</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3,71%</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62,65%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1,79%</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0,76%</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потребления, производственные и непроизводственные (блок 4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180,13%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0,05%</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323,35%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0,35%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14,19%</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301,24%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0,74%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0,63%</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25,83%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132,70%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20,27%</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0,01%</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2,34%</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обеспечения электроэнергией, газом и паром (блок 6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20,84%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3,15%</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1,48%</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97,39%</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при водоснабжении, водоотведении (блок 7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157,89%</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157,06%</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54,24%</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0,25%</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84,84%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4,25%</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20,93%</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0,21%</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113,81%</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строительства и ремонта (блок 8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1,76%</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311,75%</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18,52%</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819,56%</w:t>
            </w:r>
          </w:p>
        </w:tc>
      </w:tr>
      <w:tr w:rsidR="00804162" w:rsidRPr="00A56E5E" w:rsidTr="00804162">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при выполнении прочих видов деятельности (блок 9 ФККО)</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134900,00%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115,82%</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1,27%</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83,41%</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4,44%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62,49%</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3,11%</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700,54%</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0,78%</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120,25%</w:t>
            </w:r>
          </w:p>
        </w:tc>
      </w:tr>
      <w:tr w:rsidR="00804162" w:rsidRPr="00A56E5E" w:rsidTr="00804162">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10,99%</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804162" w:rsidRPr="00A56E5E" w:rsidRDefault="00804162" w:rsidP="00804162">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200,64%</w:t>
            </w:r>
          </w:p>
        </w:tc>
      </w:tr>
    </w:tbl>
    <w:p w:rsidR="004520E2" w:rsidRPr="00A56E5E" w:rsidRDefault="004520E2" w:rsidP="001A6BFD">
      <w:pPr>
        <w:spacing w:after="120" w:line="276" w:lineRule="auto"/>
        <w:ind w:firstLine="0"/>
        <w:jc w:val="right"/>
        <w:rPr>
          <w:rFonts w:ascii="PT Astra Serif" w:eastAsia="Calibri" w:hAnsi="PT Astra Serif"/>
          <w:i/>
        </w:rPr>
      </w:pPr>
    </w:p>
    <w:p w:rsidR="00441E19" w:rsidRPr="00A56E5E" w:rsidRDefault="00441E19" w:rsidP="006128F9">
      <w:pPr>
        <w:spacing w:after="120" w:line="276" w:lineRule="auto"/>
        <w:ind w:firstLine="0"/>
        <w:jc w:val="center"/>
        <w:rPr>
          <w:rFonts w:ascii="PT Astra Serif" w:eastAsia="Calibri" w:hAnsi="PT Astra Serif"/>
          <w:i/>
        </w:rPr>
      </w:pPr>
      <w:r w:rsidRPr="00A56E5E">
        <w:rPr>
          <w:rFonts w:ascii="PT Astra Serif" w:eastAsia="Calibri" w:hAnsi="PT Astra Serif"/>
          <w:i/>
        </w:rPr>
        <w:t xml:space="preserve">Таблица </w:t>
      </w:r>
      <w:r w:rsidR="006128F9" w:rsidRPr="00A56E5E">
        <w:rPr>
          <w:rFonts w:ascii="PT Astra Serif" w:eastAsia="Calibri" w:hAnsi="PT Astra Serif"/>
          <w:i/>
        </w:rPr>
        <w:t>3</w:t>
      </w:r>
      <w:r w:rsidRPr="00A56E5E">
        <w:rPr>
          <w:rFonts w:ascii="PT Astra Serif" w:eastAsia="Calibri" w:hAnsi="PT Astra Serif"/>
          <w:i/>
        </w:rPr>
        <w:t>.</w:t>
      </w:r>
      <w:r w:rsidR="004762D8" w:rsidRPr="00A56E5E">
        <w:rPr>
          <w:rFonts w:ascii="PT Astra Serif" w:eastAsia="Calibri" w:hAnsi="PT Astra Serif"/>
          <w:i/>
        </w:rPr>
        <w:t>5</w:t>
      </w:r>
      <w:r w:rsidRPr="00A56E5E">
        <w:rPr>
          <w:rFonts w:ascii="PT Astra Serif" w:eastAsia="Calibri" w:hAnsi="PT Astra Serif"/>
          <w:i/>
        </w:rPr>
        <w:t>. Значения целевых показателей по утилизации, обезвреживанию и размещению отходов с разбивкой по видам отходов и классам опасности за 201</w:t>
      </w:r>
      <w:r w:rsidR="004A38FB" w:rsidRPr="00A56E5E">
        <w:rPr>
          <w:rFonts w:ascii="PT Astra Serif" w:eastAsia="Calibri" w:hAnsi="PT Astra Serif"/>
          <w:i/>
        </w:rPr>
        <w:t>9</w:t>
      </w:r>
      <w:r w:rsidRPr="00A56E5E">
        <w:rPr>
          <w:rFonts w:ascii="PT Astra Serif" w:eastAsia="Calibri" w:hAnsi="PT Astra Serif"/>
          <w:i/>
        </w:rPr>
        <w:t xml:space="preserve"> год</w:t>
      </w:r>
    </w:p>
    <w:tbl>
      <w:tblPr>
        <w:tblW w:w="5000" w:type="pct"/>
        <w:tblLook w:val="04A0"/>
      </w:tblPr>
      <w:tblGrid>
        <w:gridCol w:w="1970"/>
        <w:gridCol w:w="1971"/>
        <w:gridCol w:w="1971"/>
        <w:gridCol w:w="1971"/>
        <w:gridCol w:w="1971"/>
      </w:tblGrid>
      <w:tr w:rsidR="001260C3" w:rsidRPr="00A56E5E" w:rsidTr="001260C3">
        <w:trPr>
          <w:trHeight w:val="864"/>
          <w:tblHeader/>
        </w:trPr>
        <w:tc>
          <w:tcPr>
            <w:tcW w:w="10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Наименование основного вида отходов</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Образовано</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Утилизировано (Использовано)</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Обезврежено</w:t>
            </w:r>
          </w:p>
        </w:tc>
        <w:tc>
          <w:tcPr>
            <w:tcW w:w="1000" w:type="pct"/>
            <w:tcBorders>
              <w:top w:val="single" w:sz="4" w:space="0" w:color="auto"/>
              <w:left w:val="nil"/>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Захоронено</w:t>
            </w:r>
          </w:p>
        </w:tc>
      </w:tr>
      <w:tr w:rsidR="001260C3" w:rsidRPr="00A56E5E" w:rsidTr="001260C3">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сельского, лесного хозяйства, рыбоводства и рыболовства (блок 1 ФККО)</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53,70%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10,74%</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47,23%</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96,46%</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1,97%</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0,55%</w:t>
            </w:r>
          </w:p>
        </w:tc>
      </w:tr>
      <w:tr w:rsidR="001260C3" w:rsidRPr="00A56E5E" w:rsidTr="001260C3">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от добычи полезных ископаемых (блок 2 ФККО)</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110,11%</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97,68%</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12,85%</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71,72%</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249,38%</w:t>
            </w:r>
          </w:p>
        </w:tc>
      </w:tr>
      <w:tr w:rsidR="001260C3" w:rsidRPr="00A56E5E" w:rsidTr="001260C3">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обрабатывающих производств (блок 3 ФККО)</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167,96%</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4939,61%</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10,21%</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32360,62%</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24,47%</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0,50%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60,14%</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41,61%</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0,16%</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4,14%</w:t>
            </w:r>
          </w:p>
        </w:tc>
      </w:tr>
      <w:tr w:rsidR="001260C3" w:rsidRPr="00A56E5E" w:rsidTr="001260C3">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потребления, производственные и непроизводственные (блок 4 ФККО)</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335,42%</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1,59%</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50,13%</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0,06%</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5,56%</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110,07%</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0,62%</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1,28%</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0,23%</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7,09%</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49,34%</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0,02%</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3,10%</w:t>
            </w:r>
          </w:p>
        </w:tc>
      </w:tr>
      <w:tr w:rsidR="001260C3" w:rsidRPr="00A56E5E" w:rsidTr="001260C3">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обеспечения электроэнергией, газом и паром (блок 6 ФККО)</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65,78%</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1,17%</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1,23%</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94,22%</w:t>
            </w:r>
          </w:p>
        </w:tc>
      </w:tr>
      <w:tr w:rsidR="001260C3" w:rsidRPr="00A56E5E" w:rsidTr="001260C3">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при водоснабжении, водоотведении (блок 7 ФККО)</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2083,33%</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151,39%</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48,88%</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0,06%</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2,31%</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125,49%</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17,21%</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1,04%</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260,04%</w:t>
            </w:r>
          </w:p>
        </w:tc>
      </w:tr>
      <w:tr w:rsidR="001260C3" w:rsidRPr="00A56E5E" w:rsidTr="001260C3">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строительства и ремонта (блок 8 ФККО)</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0,16%</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1,95%</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89,87%</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5,55%</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18,42%</w:t>
            </w:r>
          </w:p>
        </w:tc>
      </w:tr>
      <w:tr w:rsidR="001260C3" w:rsidRPr="00A56E5E" w:rsidTr="001260C3">
        <w:trPr>
          <w:trHeight w:val="288"/>
        </w:trPr>
        <w:tc>
          <w:tcPr>
            <w:tcW w:w="5000"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Отходы при выполнении прочих видов деятельности (блок 9 ФККО)</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40589,03%</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154,75%</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0,44%</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6,18%</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1276,81%</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III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5,49%</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109,96%</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4,67%</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IV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78,92%</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0,57%</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51,02%</w:t>
            </w:r>
          </w:p>
        </w:tc>
      </w:tr>
      <w:tr w:rsidR="001260C3" w:rsidRPr="00A56E5E" w:rsidTr="001260C3">
        <w:trPr>
          <w:trHeight w:val="288"/>
        </w:trPr>
        <w:tc>
          <w:tcPr>
            <w:tcW w:w="1000" w:type="pct"/>
            <w:tcBorders>
              <w:top w:val="nil"/>
              <w:left w:val="single" w:sz="4" w:space="0" w:color="auto"/>
              <w:bottom w:val="single" w:sz="4" w:space="0" w:color="auto"/>
              <w:right w:val="single" w:sz="4" w:space="0" w:color="auto"/>
            </w:tcBorders>
            <w:shd w:val="clear" w:color="auto" w:fill="auto"/>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V класс</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100,00%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11,14%</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0,00%</w:t>
            </w:r>
          </w:p>
        </w:tc>
        <w:tc>
          <w:tcPr>
            <w:tcW w:w="1000" w:type="pct"/>
            <w:tcBorders>
              <w:top w:val="nil"/>
              <w:left w:val="nil"/>
              <w:bottom w:val="single" w:sz="4" w:space="0" w:color="auto"/>
              <w:right w:val="single" w:sz="4" w:space="0" w:color="auto"/>
            </w:tcBorders>
            <w:shd w:val="clear" w:color="auto" w:fill="auto"/>
            <w:noWrap/>
            <w:vAlign w:val="center"/>
            <w:hideMark/>
          </w:tcPr>
          <w:p w:rsidR="001260C3" w:rsidRPr="00A56E5E" w:rsidRDefault="001260C3" w:rsidP="001260C3">
            <w:pPr>
              <w:spacing w:after="0" w:line="240" w:lineRule="auto"/>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118,41%</w:t>
            </w:r>
          </w:p>
        </w:tc>
      </w:tr>
    </w:tbl>
    <w:p w:rsidR="00E12E93" w:rsidRPr="00A56E5E" w:rsidRDefault="00E12E93" w:rsidP="00E12E93">
      <w:pPr>
        <w:spacing w:after="120" w:line="276" w:lineRule="auto"/>
        <w:ind w:firstLine="0"/>
        <w:jc w:val="center"/>
        <w:rPr>
          <w:rFonts w:ascii="PT Astra Serif" w:eastAsia="Calibri" w:hAnsi="PT Astra Serif"/>
          <w:i/>
        </w:rPr>
      </w:pPr>
      <w:bookmarkStart w:id="11" w:name="_Toc51323738"/>
    </w:p>
    <w:p w:rsidR="00E12E93" w:rsidRPr="00A56E5E" w:rsidRDefault="00E12E93" w:rsidP="00E12E93">
      <w:pPr>
        <w:autoSpaceDE w:val="0"/>
        <w:autoSpaceDN w:val="0"/>
        <w:adjustRightInd w:val="0"/>
        <w:spacing w:after="0" w:line="240" w:lineRule="auto"/>
        <w:ind w:firstLine="0"/>
        <w:rPr>
          <w:rFonts w:ascii="PT Astra Serif" w:hAnsi="PT Astra Serif" w:cs="PT Astra Serif"/>
          <w:i/>
          <w:iCs/>
          <w:szCs w:val="24"/>
        </w:rPr>
      </w:pPr>
      <w:r w:rsidRPr="00A56E5E">
        <w:rPr>
          <w:rFonts w:ascii="PT Astra Serif" w:eastAsia="Calibri" w:hAnsi="PT Astra Serif"/>
          <w:i/>
        </w:rPr>
        <w:t xml:space="preserve">Таблица 3.6. </w:t>
      </w:r>
      <w:r w:rsidRPr="00A56E5E">
        <w:rPr>
          <w:rFonts w:ascii="PT Astra Serif" w:hAnsi="PT Astra Serif" w:cs="PT Astra Serif"/>
          <w:i/>
          <w:iCs/>
          <w:szCs w:val="24"/>
        </w:rPr>
        <w:t>Доля обезвреженных и утилизированных отходов в общем количестве образованных отходов I - V классов опасности за 2017-2019 согласно федеральной статистической отчетности 2-ТП (Отходы)</w:t>
      </w:r>
    </w:p>
    <w:p w:rsidR="001F0B56" w:rsidRPr="00A56E5E" w:rsidRDefault="001F0B56" w:rsidP="00E12E93">
      <w:pPr>
        <w:spacing w:after="120" w:line="276" w:lineRule="auto"/>
        <w:ind w:firstLine="0"/>
        <w:jc w:val="center"/>
        <w:rPr>
          <w:rFonts w:ascii="PT Astra Serif" w:hAnsi="PT Astra Serif"/>
        </w:rPr>
      </w:pPr>
    </w:p>
    <w:tbl>
      <w:tblPr>
        <w:tblStyle w:val="af8"/>
        <w:tblW w:w="5000" w:type="pct"/>
        <w:tblLook w:val="04A0"/>
      </w:tblPr>
      <w:tblGrid>
        <w:gridCol w:w="3936"/>
        <w:gridCol w:w="5918"/>
      </w:tblGrid>
      <w:tr w:rsidR="00E12E93" w:rsidRPr="00A56E5E" w:rsidTr="00E12E93">
        <w:tc>
          <w:tcPr>
            <w:tcW w:w="1997" w:type="pct"/>
          </w:tcPr>
          <w:p w:rsidR="00E12E93" w:rsidRPr="00A56E5E" w:rsidRDefault="00E12E93" w:rsidP="00E12E93">
            <w:pPr>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Год</w:t>
            </w:r>
          </w:p>
        </w:tc>
        <w:tc>
          <w:tcPr>
            <w:tcW w:w="3003" w:type="pct"/>
          </w:tcPr>
          <w:p w:rsidR="00E12E93" w:rsidRPr="00A56E5E" w:rsidRDefault="00E12E93" w:rsidP="00E12E93">
            <w:pPr>
              <w:autoSpaceDE w:val="0"/>
              <w:autoSpaceDN w:val="0"/>
              <w:adjustRightInd w:val="0"/>
              <w:ind w:firstLine="0"/>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Доля обезвреженных и утилизированных отходов в общем количестве образованных отходов I - V классов опасности, %</w:t>
            </w:r>
          </w:p>
        </w:tc>
      </w:tr>
      <w:tr w:rsidR="00E12E93" w:rsidRPr="00A56E5E" w:rsidTr="00E12E93">
        <w:tc>
          <w:tcPr>
            <w:tcW w:w="1997" w:type="pct"/>
          </w:tcPr>
          <w:p w:rsidR="00E12E93" w:rsidRPr="00A56E5E" w:rsidRDefault="00E12E93" w:rsidP="00E12E93">
            <w:pPr>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2017</w:t>
            </w:r>
          </w:p>
        </w:tc>
        <w:tc>
          <w:tcPr>
            <w:tcW w:w="3003" w:type="pct"/>
          </w:tcPr>
          <w:p w:rsidR="00E12E93" w:rsidRPr="00A56E5E" w:rsidRDefault="00B70954" w:rsidP="00E12E93">
            <w:pPr>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51,5</w:t>
            </w:r>
          </w:p>
        </w:tc>
      </w:tr>
      <w:tr w:rsidR="00E12E93" w:rsidRPr="00A56E5E" w:rsidTr="00E12E93">
        <w:tc>
          <w:tcPr>
            <w:tcW w:w="1997" w:type="pct"/>
          </w:tcPr>
          <w:p w:rsidR="00E12E93" w:rsidRPr="00A56E5E" w:rsidRDefault="00E12E93" w:rsidP="00E12E93">
            <w:pPr>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2018</w:t>
            </w:r>
          </w:p>
        </w:tc>
        <w:tc>
          <w:tcPr>
            <w:tcW w:w="3003" w:type="pct"/>
          </w:tcPr>
          <w:p w:rsidR="00E12E93" w:rsidRPr="00A56E5E" w:rsidRDefault="00B70954" w:rsidP="00E12E93">
            <w:pPr>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49,3</w:t>
            </w:r>
          </w:p>
        </w:tc>
      </w:tr>
      <w:tr w:rsidR="00E12E93" w:rsidRPr="00A56E5E" w:rsidTr="00E12E93">
        <w:tc>
          <w:tcPr>
            <w:tcW w:w="1997" w:type="pct"/>
          </w:tcPr>
          <w:p w:rsidR="00E12E93" w:rsidRPr="00A56E5E" w:rsidRDefault="00E12E93" w:rsidP="00E12E93">
            <w:pPr>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2019</w:t>
            </w:r>
          </w:p>
        </w:tc>
        <w:tc>
          <w:tcPr>
            <w:tcW w:w="3003" w:type="pct"/>
          </w:tcPr>
          <w:p w:rsidR="00E12E93" w:rsidRPr="00A56E5E" w:rsidRDefault="00805345" w:rsidP="00E12E93">
            <w:pPr>
              <w:ind w:firstLine="0"/>
              <w:jc w:val="center"/>
              <w:rPr>
                <w:rFonts w:ascii="PT Astra Serif" w:eastAsia="Times New Roman" w:hAnsi="PT Astra Serif" w:cs="Times New Roman"/>
                <w:color w:val="000000"/>
                <w:sz w:val="20"/>
                <w:szCs w:val="20"/>
                <w:lang w:eastAsia="ru-RU"/>
              </w:rPr>
            </w:pPr>
            <w:r w:rsidRPr="00A56E5E">
              <w:rPr>
                <w:rFonts w:ascii="PT Astra Serif" w:eastAsia="Times New Roman" w:hAnsi="PT Astra Serif" w:cs="Times New Roman"/>
                <w:color w:val="000000"/>
                <w:sz w:val="20"/>
                <w:szCs w:val="20"/>
                <w:lang w:eastAsia="ru-RU"/>
              </w:rPr>
              <w:t>47,4</w:t>
            </w:r>
          </w:p>
        </w:tc>
      </w:tr>
    </w:tbl>
    <w:p w:rsidR="00A72082" w:rsidRPr="00A56E5E" w:rsidRDefault="00250684" w:rsidP="001A6BFD">
      <w:pPr>
        <w:pStyle w:val="20"/>
        <w:spacing w:before="240" w:after="120" w:line="276" w:lineRule="auto"/>
        <w:jc w:val="both"/>
        <w:rPr>
          <w:rFonts w:ascii="PT Astra Serif" w:hAnsi="PT Astra Serif"/>
        </w:rPr>
      </w:pPr>
      <w:r w:rsidRPr="00A56E5E">
        <w:rPr>
          <w:rFonts w:ascii="PT Astra Serif" w:hAnsi="PT Astra Serif"/>
        </w:rPr>
        <w:t>3</w:t>
      </w:r>
      <w:r w:rsidR="00711E67" w:rsidRPr="00A56E5E">
        <w:rPr>
          <w:rFonts w:ascii="PT Astra Serif" w:hAnsi="PT Astra Serif"/>
        </w:rPr>
        <w:t xml:space="preserve">.2 </w:t>
      </w:r>
      <w:r w:rsidR="00A72082" w:rsidRPr="00A56E5E">
        <w:rPr>
          <w:rFonts w:ascii="PT Astra Serif" w:hAnsi="PT Astra Serif"/>
        </w:rPr>
        <w:t>Целевые показател</w:t>
      </w:r>
      <w:r w:rsidR="00A15AB7" w:rsidRPr="00A56E5E">
        <w:rPr>
          <w:rFonts w:ascii="PT Astra Serif" w:hAnsi="PT Astra Serif"/>
        </w:rPr>
        <w:t>и</w:t>
      </w:r>
      <w:r w:rsidR="00A72082" w:rsidRPr="00A56E5E">
        <w:rPr>
          <w:rFonts w:ascii="PT Astra Serif" w:hAnsi="PT Astra Serif"/>
        </w:rPr>
        <w:t xml:space="preserve"> по обезвреживанию, утилизации и размещению отходов на территории </w:t>
      </w:r>
      <w:r w:rsidR="00103688" w:rsidRPr="00A56E5E">
        <w:rPr>
          <w:rFonts w:ascii="PT Astra Serif" w:hAnsi="PT Astra Serif"/>
        </w:rPr>
        <w:t>Томской</w:t>
      </w:r>
      <w:r w:rsidR="00A72082" w:rsidRPr="00A56E5E">
        <w:rPr>
          <w:rFonts w:ascii="PT Astra Serif" w:hAnsi="PT Astra Serif"/>
        </w:rPr>
        <w:t xml:space="preserve"> области на срок действия территориальной схемы</w:t>
      </w:r>
      <w:bookmarkEnd w:id="11"/>
    </w:p>
    <w:p w:rsidR="00203CFE" w:rsidRPr="00A56E5E" w:rsidRDefault="00203CFE" w:rsidP="005E2095">
      <w:pPr>
        <w:spacing w:after="120" w:line="276" w:lineRule="auto"/>
        <w:ind w:firstLine="0"/>
        <w:rPr>
          <w:rFonts w:ascii="PT Astra Serif" w:hAnsi="PT Astra Serif"/>
        </w:rPr>
      </w:pPr>
      <w:r w:rsidRPr="00A56E5E">
        <w:rPr>
          <w:rFonts w:ascii="PT Astra Serif" w:hAnsi="PT Astra Serif"/>
        </w:rPr>
        <w:t xml:space="preserve">С учетом осуществления тарифного регулирования только деятельности операторов по обращению с твердыми коммунальными отходами территориальной схемой предусмотрено установление указанных целевых показателей на весь срок действия территориальной схемы только в отношении твердых коммунальных отходов. По </w:t>
      </w:r>
      <w:r w:rsidR="003E43A9" w:rsidRPr="00A56E5E">
        <w:rPr>
          <w:rFonts w:ascii="PT Astra Serif" w:hAnsi="PT Astra Serif"/>
        </w:rPr>
        <w:t>прочим</w:t>
      </w:r>
      <w:r w:rsidRPr="00A56E5E">
        <w:rPr>
          <w:rFonts w:ascii="PT Astra Serif" w:hAnsi="PT Astra Serif"/>
        </w:rPr>
        <w:t xml:space="preserve"> видам отходов</w:t>
      </w:r>
      <w:r w:rsidR="003E43A9" w:rsidRPr="00A56E5E">
        <w:rPr>
          <w:rFonts w:ascii="PT Astra Serif" w:hAnsi="PT Astra Serif"/>
        </w:rPr>
        <w:t xml:space="preserve">, </w:t>
      </w:r>
      <w:r w:rsidRPr="00A56E5E">
        <w:rPr>
          <w:rFonts w:ascii="PT Astra Serif" w:hAnsi="PT Astra Serif"/>
        </w:rPr>
        <w:t xml:space="preserve">не </w:t>
      </w:r>
      <w:r w:rsidR="003E43A9" w:rsidRPr="00A56E5E">
        <w:rPr>
          <w:rFonts w:ascii="PT Astra Serif" w:hAnsi="PT Astra Serif"/>
        </w:rPr>
        <w:t>относящихся к твердым коммунальным отходам,</w:t>
      </w:r>
      <w:r w:rsidRPr="00A56E5E">
        <w:rPr>
          <w:rFonts w:ascii="PT Astra Serif" w:hAnsi="PT Astra Serif"/>
        </w:rPr>
        <w:t xml:space="preserve"> суммарное значение использованных, обезвреженных и захороненных отходов может составлять менее 100% или более 100% (ввиду того, что отходы, образованные ранее отчетного года, могли быть использованы или обезврежены в отчетном году, а также ввиду того, что </w:t>
      </w:r>
      <w:r w:rsidR="003E43A9" w:rsidRPr="00A56E5E">
        <w:rPr>
          <w:rFonts w:ascii="PT Astra Serif" w:hAnsi="PT Astra Serif"/>
        </w:rPr>
        <w:t xml:space="preserve">статистическая </w:t>
      </w:r>
      <w:r w:rsidRPr="00A56E5E">
        <w:rPr>
          <w:rFonts w:ascii="PT Astra Serif" w:hAnsi="PT Astra Serif"/>
        </w:rPr>
        <w:t xml:space="preserve">отчетность 2-ТП </w:t>
      </w:r>
      <w:r w:rsidR="003E43A9" w:rsidRPr="00A56E5E">
        <w:rPr>
          <w:rFonts w:ascii="PT Astra Serif" w:hAnsi="PT Astra Serif"/>
        </w:rPr>
        <w:t xml:space="preserve">(отходы) </w:t>
      </w:r>
      <w:r w:rsidRPr="00A56E5E">
        <w:rPr>
          <w:rFonts w:ascii="PT Astra Serif" w:hAnsi="PT Astra Serif"/>
        </w:rPr>
        <w:t xml:space="preserve">и </w:t>
      </w:r>
      <w:r w:rsidR="003E43A9" w:rsidRPr="00A56E5E">
        <w:rPr>
          <w:rFonts w:ascii="PT Astra Serif" w:hAnsi="PT Astra Serif"/>
        </w:rPr>
        <w:t>иная отчетность в области обращения с отходами производства и потребления</w:t>
      </w:r>
      <w:r w:rsidRPr="00A56E5E">
        <w:rPr>
          <w:rFonts w:ascii="PT Astra Serif" w:hAnsi="PT Astra Serif"/>
        </w:rPr>
        <w:t xml:space="preserve"> была предоставлена не всеми респондентами).</w:t>
      </w:r>
    </w:p>
    <w:p w:rsidR="00A72082" w:rsidRPr="00A56E5E" w:rsidRDefault="00A72082" w:rsidP="005E2095">
      <w:pPr>
        <w:spacing w:after="120" w:line="276" w:lineRule="auto"/>
        <w:ind w:firstLine="0"/>
        <w:rPr>
          <w:rFonts w:ascii="PT Astra Serif" w:hAnsi="PT Astra Serif"/>
        </w:rPr>
      </w:pPr>
      <w:r w:rsidRPr="00A56E5E">
        <w:rPr>
          <w:rFonts w:ascii="PT Astra Serif" w:hAnsi="PT Astra Serif"/>
        </w:rPr>
        <w:t xml:space="preserve">Прогнозные значения целевых показателей по обезвреживанию, утилизации и размещению отходов на срок действия территориальной схемы представлены в </w:t>
      </w:r>
      <w:r w:rsidRPr="00A56E5E">
        <w:rPr>
          <w:rFonts w:ascii="PT Astra Serif" w:hAnsi="PT Astra Serif"/>
          <w:u w:val="single"/>
        </w:rPr>
        <w:t xml:space="preserve">Приложении </w:t>
      </w:r>
      <w:r w:rsidR="005267F8" w:rsidRPr="00A56E5E">
        <w:rPr>
          <w:rFonts w:ascii="PT Astra Serif" w:hAnsi="PT Astra Serif"/>
          <w:u w:val="single"/>
        </w:rPr>
        <w:t>7</w:t>
      </w:r>
      <w:r w:rsidRPr="00A56E5E">
        <w:rPr>
          <w:rFonts w:ascii="PT Astra Serif" w:hAnsi="PT Astra Serif"/>
        </w:rPr>
        <w:t>.</w:t>
      </w:r>
    </w:p>
    <w:p w:rsidR="008A773A" w:rsidRPr="00A56E5E" w:rsidRDefault="00A72082" w:rsidP="005E2095">
      <w:pPr>
        <w:spacing w:after="120" w:line="276" w:lineRule="auto"/>
        <w:ind w:firstLine="0"/>
        <w:rPr>
          <w:rFonts w:ascii="PT Astra Serif" w:hAnsi="PT Astra Serif"/>
        </w:rPr>
      </w:pPr>
      <w:r w:rsidRPr="00A56E5E">
        <w:rPr>
          <w:rFonts w:ascii="PT Astra Serif" w:hAnsi="PT Astra Serif"/>
        </w:rPr>
        <w:t xml:space="preserve">Прогнозные значения целевых показателей по ТКО были рассчитаны с учетом сроков ввода в эксплуатацию новых объектов инфраструктуры, вывода существующих, доли отбираемых вторичных ресурсов и динамики численности населения, и представлены в таблице </w:t>
      </w:r>
      <w:r w:rsidR="006128F9" w:rsidRPr="00A56E5E">
        <w:rPr>
          <w:rFonts w:ascii="PT Astra Serif" w:hAnsi="PT Astra Serif"/>
        </w:rPr>
        <w:t>3.</w:t>
      </w:r>
      <w:r w:rsidR="00E12E93" w:rsidRPr="00A56E5E">
        <w:rPr>
          <w:rFonts w:ascii="PT Astra Serif" w:hAnsi="PT Astra Serif"/>
        </w:rPr>
        <w:t>7</w:t>
      </w:r>
      <w:r w:rsidR="00A15AB7" w:rsidRPr="00A56E5E">
        <w:rPr>
          <w:rFonts w:ascii="PT Astra Serif" w:hAnsi="PT Astra Serif"/>
        </w:rPr>
        <w:t>.</w:t>
      </w:r>
    </w:p>
    <w:p w:rsidR="002B6366" w:rsidRPr="00A56E5E" w:rsidRDefault="002B6366" w:rsidP="006128F9">
      <w:pPr>
        <w:pStyle w:val="af2"/>
        <w:spacing w:before="240" w:after="120" w:line="276" w:lineRule="auto"/>
        <w:ind w:firstLine="0"/>
        <w:jc w:val="center"/>
        <w:rPr>
          <w:rFonts w:ascii="PT Astra Serif" w:hAnsi="PT Astra Serif"/>
        </w:rPr>
      </w:pPr>
      <w:r w:rsidRPr="00A56E5E">
        <w:rPr>
          <w:rFonts w:ascii="PT Astra Serif" w:hAnsi="PT Astra Serif"/>
        </w:rPr>
        <w:t>Таблица</w:t>
      </w:r>
      <w:r w:rsidR="006128F9" w:rsidRPr="00A56E5E">
        <w:rPr>
          <w:rFonts w:ascii="PT Astra Serif" w:hAnsi="PT Astra Serif"/>
          <w:noProof/>
        </w:rPr>
        <w:t>3.</w:t>
      </w:r>
      <w:r w:rsidR="00E12E93" w:rsidRPr="00A56E5E">
        <w:rPr>
          <w:rFonts w:ascii="PT Astra Serif" w:hAnsi="PT Astra Serif"/>
          <w:noProof/>
        </w:rPr>
        <w:t>7</w:t>
      </w:r>
      <w:r w:rsidRPr="00A56E5E">
        <w:rPr>
          <w:rFonts w:ascii="PT Astra Serif" w:hAnsi="PT Astra Serif"/>
        </w:rPr>
        <w:t xml:space="preserve">. </w:t>
      </w:r>
      <w:r w:rsidR="003339B7" w:rsidRPr="00A56E5E">
        <w:rPr>
          <w:rFonts w:ascii="PT Astra Serif" w:hAnsi="PT Astra Serif"/>
        </w:rPr>
        <w:t xml:space="preserve">Целевые показатели по </w:t>
      </w:r>
      <w:r w:rsidR="004D57C2" w:rsidRPr="00A56E5E">
        <w:rPr>
          <w:rFonts w:ascii="PT Astra Serif" w:hAnsi="PT Astra Serif"/>
        </w:rPr>
        <w:t>обезвреживанию</w:t>
      </w:r>
      <w:r w:rsidR="003339B7" w:rsidRPr="00A56E5E">
        <w:rPr>
          <w:rFonts w:ascii="PT Astra Serif" w:hAnsi="PT Astra Serif"/>
        </w:rPr>
        <w:t>, утилизации и размещению ТКО</w:t>
      </w:r>
    </w:p>
    <w:tbl>
      <w:tblPr>
        <w:tblW w:w="5000" w:type="pct"/>
        <w:shd w:val="clear" w:color="auto" w:fill="FFFF00"/>
        <w:tblLook w:val="04A0"/>
      </w:tblPr>
      <w:tblGrid>
        <w:gridCol w:w="549"/>
        <w:gridCol w:w="1330"/>
        <w:gridCol w:w="1330"/>
        <w:gridCol w:w="1330"/>
        <w:gridCol w:w="1330"/>
        <w:gridCol w:w="1330"/>
        <w:gridCol w:w="1433"/>
        <w:gridCol w:w="1222"/>
      </w:tblGrid>
      <w:tr w:rsidR="00EF7C16" w:rsidRPr="00A56E5E" w:rsidTr="009C1B5D">
        <w:trPr>
          <w:trHeight w:val="1964"/>
        </w:trPr>
        <w:tc>
          <w:tcPr>
            <w:tcW w:w="2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Год</w:t>
            </w:r>
          </w:p>
        </w:tc>
        <w:tc>
          <w:tcPr>
            <w:tcW w:w="675" w:type="pct"/>
            <w:tcBorders>
              <w:top w:val="single" w:sz="4" w:space="0" w:color="auto"/>
              <w:left w:val="nil"/>
              <w:bottom w:val="single" w:sz="4" w:space="0" w:color="auto"/>
              <w:right w:val="single" w:sz="4" w:space="0" w:color="auto"/>
            </w:tcBorders>
            <w:shd w:val="clear" w:color="auto" w:fill="auto"/>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Объем твердых коммунальных отходов, направленных на обработку, млн. тонн</w:t>
            </w:r>
          </w:p>
        </w:tc>
        <w:tc>
          <w:tcPr>
            <w:tcW w:w="675" w:type="pct"/>
            <w:tcBorders>
              <w:top w:val="single" w:sz="4" w:space="0" w:color="auto"/>
              <w:left w:val="nil"/>
              <w:bottom w:val="single" w:sz="4" w:space="0" w:color="auto"/>
              <w:right w:val="single" w:sz="4" w:space="0" w:color="auto"/>
            </w:tcBorders>
            <w:shd w:val="clear" w:color="auto" w:fill="auto"/>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Объем твердых коммунальных отходов, направленных на утилизацию (вторичную переработку), млн. тонн</w:t>
            </w:r>
          </w:p>
        </w:tc>
        <w:tc>
          <w:tcPr>
            <w:tcW w:w="675" w:type="pct"/>
            <w:tcBorders>
              <w:top w:val="single" w:sz="4" w:space="0" w:color="auto"/>
              <w:left w:val="nil"/>
              <w:bottom w:val="single" w:sz="4" w:space="0" w:color="auto"/>
              <w:right w:val="single" w:sz="4" w:space="0" w:color="auto"/>
            </w:tcBorders>
            <w:shd w:val="clear" w:color="auto" w:fill="auto"/>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Объем твердых коммунальных отходов, направленных на захоронение, млн. тонн</w:t>
            </w:r>
          </w:p>
        </w:tc>
        <w:tc>
          <w:tcPr>
            <w:tcW w:w="675" w:type="pct"/>
            <w:tcBorders>
              <w:top w:val="single" w:sz="4" w:space="0" w:color="auto"/>
              <w:left w:val="nil"/>
              <w:bottom w:val="single" w:sz="4" w:space="0" w:color="auto"/>
              <w:right w:val="single" w:sz="4" w:space="0" w:color="auto"/>
            </w:tcBorders>
            <w:shd w:val="clear" w:color="auto" w:fill="auto"/>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bCs/>
                <w:color w:val="000000"/>
                <w:sz w:val="16"/>
                <w:szCs w:val="16"/>
                <w:lang w:eastAsia="ru-RU"/>
              </w:rPr>
              <w:t>Доля обработанных ТКО в общем количестве образованных ТКО, %</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bCs/>
                <w:color w:val="000000"/>
                <w:sz w:val="16"/>
                <w:szCs w:val="16"/>
                <w:lang w:eastAsia="ru-RU"/>
              </w:rPr>
            </w:pPr>
            <w:r w:rsidRPr="00A56E5E">
              <w:rPr>
                <w:rFonts w:ascii="PT Astra Serif" w:eastAsia="Times New Roman" w:hAnsi="PT Astra Serif" w:cs="Times New Roman"/>
                <w:bCs/>
                <w:color w:val="000000"/>
                <w:sz w:val="16"/>
                <w:szCs w:val="16"/>
                <w:lang w:eastAsia="ru-RU"/>
              </w:rPr>
              <w:t>Доля обезвреженных ТКО в общем количестве образованных ТКО, %</w:t>
            </w:r>
          </w:p>
        </w:tc>
        <w:tc>
          <w:tcPr>
            <w:tcW w:w="72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bCs/>
                <w:color w:val="000000"/>
                <w:sz w:val="16"/>
                <w:szCs w:val="16"/>
                <w:lang w:eastAsia="ru-RU"/>
              </w:rPr>
              <w:t>Доля утилизированных ТКО в общем количестве образованных ТКО, %</w:t>
            </w:r>
          </w:p>
        </w:tc>
        <w:tc>
          <w:tcPr>
            <w:tcW w:w="622" w:type="pct"/>
            <w:tcBorders>
              <w:top w:val="single" w:sz="4" w:space="0" w:color="auto"/>
              <w:left w:val="nil"/>
              <w:bottom w:val="single" w:sz="4" w:space="0" w:color="auto"/>
              <w:right w:val="single" w:sz="4" w:space="0" w:color="auto"/>
            </w:tcBorders>
            <w:shd w:val="clear" w:color="auto" w:fill="auto"/>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bCs/>
                <w:color w:val="000000"/>
                <w:sz w:val="16"/>
                <w:szCs w:val="16"/>
                <w:lang w:eastAsia="ru-RU"/>
              </w:rPr>
              <w:t>Доля захороненных ТКО в общем количестве образованных ТКО, %</w:t>
            </w:r>
          </w:p>
        </w:tc>
      </w:tr>
      <w:tr w:rsidR="00EF7C16" w:rsidRPr="00A56E5E" w:rsidTr="009C1B5D">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2020</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0,051</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0,000</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0,526</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9,6%</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0,1%</w:t>
            </w:r>
          </w:p>
        </w:tc>
        <w:tc>
          <w:tcPr>
            <w:tcW w:w="622" w:type="pct"/>
            <w:tcBorders>
              <w:top w:val="nil"/>
              <w:left w:val="nil"/>
              <w:bottom w:val="single" w:sz="4" w:space="0" w:color="auto"/>
              <w:right w:val="single" w:sz="4" w:space="0" w:color="auto"/>
            </w:tcBorders>
            <w:shd w:val="clear" w:color="auto" w:fill="auto"/>
            <w:noWrap/>
            <w:vAlign w:val="center"/>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99,9%</w:t>
            </w:r>
          </w:p>
        </w:tc>
      </w:tr>
      <w:tr w:rsidR="00EF7C16" w:rsidRPr="00A56E5E" w:rsidTr="009C1B5D">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2021</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0,051</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0,000</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0,529</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9,6%</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0,1%</w:t>
            </w:r>
          </w:p>
        </w:tc>
        <w:tc>
          <w:tcPr>
            <w:tcW w:w="622" w:type="pct"/>
            <w:tcBorders>
              <w:top w:val="nil"/>
              <w:left w:val="nil"/>
              <w:bottom w:val="single" w:sz="4" w:space="0" w:color="auto"/>
              <w:right w:val="single" w:sz="4" w:space="0" w:color="auto"/>
            </w:tcBorders>
            <w:shd w:val="clear" w:color="auto" w:fill="auto"/>
            <w:noWrap/>
            <w:vAlign w:val="center"/>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99,9%</w:t>
            </w:r>
          </w:p>
        </w:tc>
      </w:tr>
      <w:tr w:rsidR="00EF7C16" w:rsidRPr="00A56E5E" w:rsidTr="0082285C">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82285C"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0,534</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0,31</w:t>
            </w:r>
            <w:r w:rsidR="0082285C" w:rsidRPr="00A56E5E">
              <w:rPr>
                <w:rFonts w:ascii="PT Astra Serif" w:eastAsia="Times New Roman" w:hAnsi="PT Astra Serif" w:cs="Times New Roman"/>
                <w:color w:val="000000"/>
                <w:sz w:val="16"/>
                <w:szCs w:val="16"/>
                <w:lang w:eastAsia="ru-RU"/>
              </w:rPr>
              <w:t>9</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0,215</w:t>
            </w:r>
          </w:p>
        </w:tc>
        <w:tc>
          <w:tcPr>
            <w:tcW w:w="675" w:type="pct"/>
            <w:tcBorders>
              <w:top w:val="nil"/>
              <w:left w:val="nil"/>
              <w:bottom w:val="single" w:sz="4" w:space="0" w:color="auto"/>
              <w:right w:val="single" w:sz="4" w:space="0" w:color="auto"/>
            </w:tcBorders>
            <w:shd w:val="clear" w:color="auto" w:fill="auto"/>
            <w:noWrap/>
            <w:vAlign w:val="center"/>
            <w:hideMark/>
          </w:tcPr>
          <w:p w:rsidR="00EF7C16" w:rsidRPr="00A56E5E" w:rsidRDefault="009C1B5D" w:rsidP="00D066C8">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100</w:t>
            </w:r>
            <w:r w:rsidR="00EF7C16" w:rsidRPr="00A56E5E">
              <w:rPr>
                <w:rFonts w:ascii="PT Astra Serif" w:eastAsia="Times New Roman" w:hAnsi="PT Astra Serif" w:cs="Times New Roman"/>
                <w:color w:val="000000"/>
                <w:sz w:val="16"/>
                <w:szCs w:val="16"/>
                <w:lang w:eastAsia="ru-RU"/>
              </w:rPr>
              <w:t>,</w:t>
            </w:r>
            <w:r w:rsidRPr="00A56E5E">
              <w:rPr>
                <w:rFonts w:ascii="PT Astra Serif" w:eastAsia="Times New Roman" w:hAnsi="PT Astra Serif" w:cs="Times New Roman"/>
                <w:color w:val="000000"/>
                <w:sz w:val="16"/>
                <w:szCs w:val="16"/>
                <w:lang w:eastAsia="ru-RU"/>
              </w:rPr>
              <w:t>0</w:t>
            </w:r>
            <w:r w:rsidR="00EF7C16" w:rsidRPr="00A56E5E">
              <w:rPr>
                <w:rFonts w:ascii="PT Astra Serif" w:eastAsia="Times New Roman" w:hAnsi="PT Astra Serif" w:cs="Times New Roman"/>
                <w:color w:val="000000"/>
                <w:sz w:val="16"/>
                <w:szCs w:val="16"/>
                <w:lang w:eastAsia="ru-RU"/>
              </w:rPr>
              <w:t>%</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w:t>
            </w:r>
            <w:r w:rsidR="00EF7C16" w:rsidRPr="00A56E5E">
              <w:rPr>
                <w:rFonts w:ascii="PT Astra Serif" w:eastAsia="Times New Roman" w:hAnsi="PT Astra Serif" w:cs="Times New Roman"/>
                <w:color w:val="000000"/>
                <w:sz w:val="16"/>
                <w:szCs w:val="16"/>
                <w:lang w:eastAsia="ru-RU"/>
              </w:rPr>
              <w:t>%</w:t>
            </w:r>
          </w:p>
        </w:tc>
        <w:tc>
          <w:tcPr>
            <w:tcW w:w="622" w:type="pct"/>
            <w:tcBorders>
              <w:top w:val="nil"/>
              <w:left w:val="nil"/>
              <w:bottom w:val="single" w:sz="4" w:space="0" w:color="auto"/>
              <w:right w:val="single" w:sz="4" w:space="0" w:color="auto"/>
            </w:tcBorders>
            <w:shd w:val="clear" w:color="auto" w:fill="auto"/>
            <w:noWrap/>
            <w:vAlign w:val="center"/>
            <w:hideMark/>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40,3</w:t>
            </w:r>
            <w:r w:rsidR="00EF7C16" w:rsidRPr="00A56E5E">
              <w:rPr>
                <w:rFonts w:ascii="PT Astra Serif" w:eastAsia="Times New Roman" w:hAnsi="PT Astra Serif" w:cs="Times New Roman"/>
                <w:color w:val="000000"/>
                <w:sz w:val="16"/>
                <w:szCs w:val="16"/>
                <w:lang w:eastAsia="ru-RU"/>
              </w:rPr>
              <w:t>%</w:t>
            </w:r>
          </w:p>
        </w:tc>
      </w:tr>
      <w:tr w:rsidR="00EF7C16" w:rsidRPr="00A56E5E" w:rsidTr="0082285C">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2023</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0,537</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0,321</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0,216</w:t>
            </w:r>
          </w:p>
        </w:tc>
        <w:tc>
          <w:tcPr>
            <w:tcW w:w="675" w:type="pct"/>
            <w:tcBorders>
              <w:top w:val="nil"/>
              <w:left w:val="nil"/>
              <w:bottom w:val="single" w:sz="4" w:space="0" w:color="auto"/>
              <w:right w:val="single" w:sz="4" w:space="0" w:color="auto"/>
            </w:tcBorders>
            <w:shd w:val="clear" w:color="auto" w:fill="auto"/>
            <w:noWrap/>
            <w:vAlign w:val="center"/>
            <w:hideMark/>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100,0</w:t>
            </w:r>
            <w:r w:rsidR="00EF7C16" w:rsidRPr="00A56E5E">
              <w:rPr>
                <w:rFonts w:ascii="PT Astra Serif" w:eastAsia="Times New Roman" w:hAnsi="PT Astra Serif" w:cs="Times New Roman"/>
                <w:color w:val="000000"/>
                <w:sz w:val="16"/>
                <w:szCs w:val="16"/>
                <w:lang w:eastAsia="ru-RU"/>
              </w:rPr>
              <w:t>%</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D066C8" w:rsidP="003E523F">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w:t>
            </w:r>
            <w:r w:rsidR="003E523F" w:rsidRPr="00A56E5E">
              <w:rPr>
                <w:rFonts w:ascii="PT Astra Serif" w:eastAsia="Times New Roman" w:hAnsi="PT Astra Serif" w:cs="Times New Roman"/>
                <w:color w:val="000000"/>
                <w:sz w:val="16"/>
                <w:szCs w:val="16"/>
                <w:lang w:eastAsia="ru-RU"/>
              </w:rPr>
              <w:t>7</w:t>
            </w:r>
            <w:r w:rsidRPr="00A56E5E">
              <w:rPr>
                <w:rFonts w:ascii="PT Astra Serif" w:eastAsia="Times New Roman" w:hAnsi="PT Astra Serif" w:cs="Times New Roman"/>
                <w:color w:val="000000"/>
                <w:sz w:val="16"/>
                <w:szCs w:val="16"/>
                <w:lang w:eastAsia="ru-RU"/>
              </w:rPr>
              <w:t>%</w:t>
            </w:r>
          </w:p>
        </w:tc>
        <w:tc>
          <w:tcPr>
            <w:tcW w:w="622" w:type="pct"/>
            <w:tcBorders>
              <w:top w:val="nil"/>
              <w:left w:val="nil"/>
              <w:bottom w:val="single" w:sz="4" w:space="0" w:color="auto"/>
              <w:right w:val="single" w:sz="4" w:space="0" w:color="auto"/>
            </w:tcBorders>
            <w:shd w:val="clear" w:color="auto" w:fill="auto"/>
            <w:noWrap/>
            <w:vAlign w:val="center"/>
            <w:hideMark/>
          </w:tcPr>
          <w:p w:rsidR="00EF7C16" w:rsidRPr="00A56E5E" w:rsidRDefault="00D066C8"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4</w:t>
            </w:r>
            <w:r w:rsidR="003E523F" w:rsidRPr="00A56E5E">
              <w:rPr>
                <w:rFonts w:ascii="PT Astra Serif" w:eastAsia="Times New Roman" w:hAnsi="PT Astra Serif" w:cs="Times New Roman"/>
                <w:color w:val="000000"/>
                <w:sz w:val="16"/>
                <w:szCs w:val="16"/>
                <w:lang w:eastAsia="ru-RU"/>
              </w:rPr>
              <w:t>0,3</w:t>
            </w:r>
            <w:r w:rsidR="00EF7C16" w:rsidRPr="00A56E5E">
              <w:rPr>
                <w:rFonts w:ascii="PT Astra Serif" w:eastAsia="Times New Roman" w:hAnsi="PT Astra Serif" w:cs="Times New Roman"/>
                <w:color w:val="000000"/>
                <w:sz w:val="16"/>
                <w:szCs w:val="16"/>
                <w:lang w:eastAsia="ru-RU"/>
              </w:rPr>
              <w:t>%</w:t>
            </w:r>
          </w:p>
        </w:tc>
      </w:tr>
      <w:tr w:rsidR="00EF7C16" w:rsidRPr="00A56E5E" w:rsidTr="0082285C">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2024</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0,541</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0,323</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0,218</w:t>
            </w:r>
          </w:p>
        </w:tc>
        <w:tc>
          <w:tcPr>
            <w:tcW w:w="675" w:type="pct"/>
            <w:tcBorders>
              <w:top w:val="nil"/>
              <w:left w:val="nil"/>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100,0%</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w:t>
            </w:r>
            <w:r w:rsidR="00D066C8" w:rsidRPr="00A56E5E">
              <w:rPr>
                <w:rFonts w:ascii="PT Astra Serif" w:eastAsia="Times New Roman" w:hAnsi="PT Astra Serif" w:cs="Times New Roman"/>
                <w:color w:val="000000"/>
                <w:sz w:val="16"/>
                <w:szCs w:val="16"/>
                <w:lang w:eastAsia="ru-RU"/>
              </w:rPr>
              <w:t>%</w:t>
            </w:r>
          </w:p>
        </w:tc>
        <w:tc>
          <w:tcPr>
            <w:tcW w:w="622"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40,3</w:t>
            </w:r>
            <w:r w:rsidR="00D066C8" w:rsidRPr="00A56E5E">
              <w:rPr>
                <w:rFonts w:ascii="PT Astra Serif" w:eastAsia="Times New Roman" w:hAnsi="PT Astra Serif" w:cs="Times New Roman"/>
                <w:color w:val="000000"/>
                <w:sz w:val="16"/>
                <w:szCs w:val="16"/>
                <w:lang w:eastAsia="ru-RU"/>
              </w:rPr>
              <w:t>%</w:t>
            </w:r>
          </w:p>
        </w:tc>
      </w:tr>
      <w:tr w:rsidR="00EF7C16" w:rsidRPr="00A56E5E" w:rsidTr="0082285C">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2025</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0,544</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0,325</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0,219</w:t>
            </w:r>
          </w:p>
        </w:tc>
        <w:tc>
          <w:tcPr>
            <w:tcW w:w="675" w:type="pct"/>
            <w:tcBorders>
              <w:top w:val="nil"/>
              <w:left w:val="nil"/>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100,0%</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w:t>
            </w:r>
            <w:r w:rsidR="00D066C8" w:rsidRPr="00A56E5E">
              <w:rPr>
                <w:rFonts w:ascii="PT Astra Serif" w:eastAsia="Times New Roman" w:hAnsi="PT Astra Serif" w:cs="Times New Roman"/>
                <w:color w:val="000000"/>
                <w:sz w:val="16"/>
                <w:szCs w:val="16"/>
                <w:lang w:eastAsia="ru-RU"/>
              </w:rPr>
              <w:t>%</w:t>
            </w:r>
          </w:p>
        </w:tc>
        <w:tc>
          <w:tcPr>
            <w:tcW w:w="622"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40,3</w:t>
            </w:r>
            <w:r w:rsidR="00D066C8" w:rsidRPr="00A56E5E">
              <w:rPr>
                <w:rFonts w:ascii="PT Astra Serif" w:eastAsia="Times New Roman" w:hAnsi="PT Astra Serif" w:cs="Times New Roman"/>
                <w:color w:val="000000"/>
                <w:sz w:val="16"/>
                <w:szCs w:val="16"/>
                <w:lang w:eastAsia="ru-RU"/>
              </w:rPr>
              <w:t>%</w:t>
            </w:r>
          </w:p>
        </w:tc>
      </w:tr>
      <w:tr w:rsidR="00EF7C16" w:rsidRPr="00A56E5E" w:rsidTr="0082285C">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2026</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0,548</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0,327</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0,220</w:t>
            </w:r>
          </w:p>
        </w:tc>
        <w:tc>
          <w:tcPr>
            <w:tcW w:w="675" w:type="pct"/>
            <w:tcBorders>
              <w:top w:val="nil"/>
              <w:left w:val="nil"/>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100,0%</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w:t>
            </w:r>
            <w:r w:rsidR="00D066C8" w:rsidRPr="00A56E5E">
              <w:rPr>
                <w:rFonts w:ascii="PT Astra Serif" w:eastAsia="Times New Roman" w:hAnsi="PT Astra Serif" w:cs="Times New Roman"/>
                <w:color w:val="000000"/>
                <w:sz w:val="16"/>
                <w:szCs w:val="16"/>
                <w:lang w:eastAsia="ru-RU"/>
              </w:rPr>
              <w:t>%</w:t>
            </w:r>
          </w:p>
        </w:tc>
        <w:tc>
          <w:tcPr>
            <w:tcW w:w="622"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40,3</w:t>
            </w:r>
            <w:r w:rsidR="00D066C8" w:rsidRPr="00A56E5E">
              <w:rPr>
                <w:rFonts w:ascii="PT Astra Serif" w:eastAsia="Times New Roman" w:hAnsi="PT Astra Serif" w:cs="Times New Roman"/>
                <w:color w:val="000000"/>
                <w:sz w:val="16"/>
                <w:szCs w:val="16"/>
                <w:lang w:eastAsia="ru-RU"/>
              </w:rPr>
              <w:t>%</w:t>
            </w:r>
          </w:p>
        </w:tc>
      </w:tr>
      <w:tr w:rsidR="00EF7C16" w:rsidRPr="00A56E5E" w:rsidTr="0082285C">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2027</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0,551</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0,329</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0,222</w:t>
            </w:r>
          </w:p>
        </w:tc>
        <w:tc>
          <w:tcPr>
            <w:tcW w:w="675" w:type="pct"/>
            <w:tcBorders>
              <w:top w:val="nil"/>
              <w:left w:val="nil"/>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100,0%</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w:t>
            </w:r>
            <w:r w:rsidR="00D066C8" w:rsidRPr="00A56E5E">
              <w:rPr>
                <w:rFonts w:ascii="PT Astra Serif" w:eastAsia="Times New Roman" w:hAnsi="PT Astra Serif" w:cs="Times New Roman"/>
                <w:color w:val="000000"/>
                <w:sz w:val="16"/>
                <w:szCs w:val="16"/>
                <w:lang w:eastAsia="ru-RU"/>
              </w:rPr>
              <w:t>%</w:t>
            </w:r>
          </w:p>
        </w:tc>
        <w:tc>
          <w:tcPr>
            <w:tcW w:w="622"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40,3</w:t>
            </w:r>
            <w:r w:rsidR="00D066C8" w:rsidRPr="00A56E5E">
              <w:rPr>
                <w:rFonts w:ascii="PT Astra Serif" w:eastAsia="Times New Roman" w:hAnsi="PT Astra Serif" w:cs="Times New Roman"/>
                <w:color w:val="000000"/>
                <w:sz w:val="16"/>
                <w:szCs w:val="16"/>
                <w:lang w:eastAsia="ru-RU"/>
              </w:rPr>
              <w:t>%</w:t>
            </w:r>
          </w:p>
        </w:tc>
      </w:tr>
      <w:tr w:rsidR="00EF7C16" w:rsidRPr="00A56E5E" w:rsidTr="0082285C">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2028</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0,555</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0,331</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0,223</w:t>
            </w:r>
          </w:p>
        </w:tc>
        <w:tc>
          <w:tcPr>
            <w:tcW w:w="675" w:type="pct"/>
            <w:tcBorders>
              <w:top w:val="nil"/>
              <w:left w:val="nil"/>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100,0%</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w:t>
            </w:r>
            <w:r w:rsidR="00D066C8" w:rsidRPr="00A56E5E">
              <w:rPr>
                <w:rFonts w:ascii="PT Astra Serif" w:eastAsia="Times New Roman" w:hAnsi="PT Astra Serif" w:cs="Times New Roman"/>
                <w:color w:val="000000"/>
                <w:sz w:val="16"/>
                <w:szCs w:val="16"/>
                <w:lang w:eastAsia="ru-RU"/>
              </w:rPr>
              <w:t>%</w:t>
            </w:r>
          </w:p>
        </w:tc>
        <w:tc>
          <w:tcPr>
            <w:tcW w:w="622"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40,3</w:t>
            </w:r>
            <w:r w:rsidR="00D066C8" w:rsidRPr="00A56E5E">
              <w:rPr>
                <w:rFonts w:ascii="PT Astra Serif" w:eastAsia="Times New Roman" w:hAnsi="PT Astra Serif" w:cs="Times New Roman"/>
                <w:color w:val="000000"/>
                <w:sz w:val="16"/>
                <w:szCs w:val="16"/>
                <w:lang w:eastAsia="ru-RU"/>
              </w:rPr>
              <w:t>%</w:t>
            </w:r>
          </w:p>
        </w:tc>
      </w:tr>
      <w:tr w:rsidR="00EF7C16" w:rsidRPr="00A56E5E" w:rsidTr="0082285C">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2029</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0,558</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0,334</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0,225</w:t>
            </w:r>
          </w:p>
        </w:tc>
        <w:tc>
          <w:tcPr>
            <w:tcW w:w="675" w:type="pct"/>
            <w:tcBorders>
              <w:top w:val="nil"/>
              <w:left w:val="nil"/>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100,0%</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w:t>
            </w:r>
            <w:r w:rsidR="00D066C8" w:rsidRPr="00A56E5E">
              <w:rPr>
                <w:rFonts w:ascii="PT Astra Serif" w:eastAsia="Times New Roman" w:hAnsi="PT Astra Serif" w:cs="Times New Roman"/>
                <w:color w:val="000000"/>
                <w:sz w:val="16"/>
                <w:szCs w:val="16"/>
                <w:lang w:eastAsia="ru-RU"/>
              </w:rPr>
              <w:t>%</w:t>
            </w:r>
          </w:p>
        </w:tc>
        <w:tc>
          <w:tcPr>
            <w:tcW w:w="622"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40,3</w:t>
            </w:r>
            <w:r w:rsidR="00D066C8" w:rsidRPr="00A56E5E">
              <w:rPr>
                <w:rFonts w:ascii="PT Astra Serif" w:eastAsia="Times New Roman" w:hAnsi="PT Astra Serif" w:cs="Times New Roman"/>
                <w:color w:val="000000"/>
                <w:sz w:val="16"/>
                <w:szCs w:val="16"/>
                <w:lang w:eastAsia="ru-RU"/>
              </w:rPr>
              <w:t>%</w:t>
            </w:r>
          </w:p>
        </w:tc>
      </w:tr>
      <w:tr w:rsidR="00EF7C16" w:rsidRPr="00A56E5E" w:rsidTr="0082285C">
        <w:trPr>
          <w:trHeight w:val="288"/>
        </w:trPr>
        <w:tc>
          <w:tcPr>
            <w:tcW w:w="278" w:type="pct"/>
            <w:tcBorders>
              <w:top w:val="nil"/>
              <w:left w:val="single" w:sz="4" w:space="0" w:color="auto"/>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2030</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0,562</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0,336</w:t>
            </w:r>
          </w:p>
        </w:tc>
        <w:tc>
          <w:tcPr>
            <w:tcW w:w="675"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0,226</w:t>
            </w:r>
          </w:p>
        </w:tc>
        <w:tc>
          <w:tcPr>
            <w:tcW w:w="675" w:type="pct"/>
            <w:tcBorders>
              <w:top w:val="nil"/>
              <w:left w:val="nil"/>
              <w:bottom w:val="single" w:sz="4" w:space="0" w:color="auto"/>
              <w:right w:val="single" w:sz="4" w:space="0" w:color="auto"/>
            </w:tcBorders>
            <w:shd w:val="clear" w:color="auto" w:fill="auto"/>
            <w:noWrap/>
            <w:vAlign w:val="center"/>
            <w:hideMark/>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100,0%</w:t>
            </w:r>
          </w:p>
        </w:tc>
        <w:tc>
          <w:tcPr>
            <w:tcW w:w="675" w:type="pct"/>
            <w:tcBorders>
              <w:top w:val="single" w:sz="4" w:space="0" w:color="auto"/>
              <w:left w:val="nil"/>
              <w:bottom w:val="single" w:sz="4" w:space="0" w:color="auto"/>
              <w:right w:val="single" w:sz="4" w:space="0" w:color="auto"/>
            </w:tcBorders>
            <w:shd w:val="clear" w:color="auto" w:fill="auto"/>
            <w:vAlign w:val="center"/>
          </w:tcPr>
          <w:p w:rsidR="00EF7C16" w:rsidRPr="00A56E5E" w:rsidRDefault="00EF7C16"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0,0%</w:t>
            </w:r>
          </w:p>
        </w:tc>
        <w:tc>
          <w:tcPr>
            <w:tcW w:w="727" w:type="pct"/>
            <w:tcBorders>
              <w:top w:val="nil"/>
              <w:left w:val="single" w:sz="4" w:space="0" w:color="auto"/>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w:t>
            </w:r>
            <w:r w:rsidR="00D066C8" w:rsidRPr="00A56E5E">
              <w:rPr>
                <w:rFonts w:ascii="PT Astra Serif" w:eastAsia="Times New Roman" w:hAnsi="PT Astra Serif" w:cs="Times New Roman"/>
                <w:color w:val="000000"/>
                <w:sz w:val="16"/>
                <w:szCs w:val="16"/>
                <w:lang w:eastAsia="ru-RU"/>
              </w:rPr>
              <w:t>%</w:t>
            </w:r>
          </w:p>
        </w:tc>
        <w:tc>
          <w:tcPr>
            <w:tcW w:w="622" w:type="pct"/>
            <w:tcBorders>
              <w:top w:val="nil"/>
              <w:left w:val="nil"/>
              <w:bottom w:val="single" w:sz="4" w:space="0" w:color="auto"/>
              <w:right w:val="single" w:sz="4" w:space="0" w:color="auto"/>
            </w:tcBorders>
            <w:shd w:val="clear" w:color="auto" w:fill="auto"/>
            <w:noWrap/>
            <w:vAlign w:val="center"/>
          </w:tcPr>
          <w:p w:rsidR="00EF7C16" w:rsidRPr="00A56E5E" w:rsidRDefault="003E523F" w:rsidP="00001B44">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40,3</w:t>
            </w:r>
            <w:r w:rsidR="00D066C8" w:rsidRPr="00A56E5E">
              <w:rPr>
                <w:rFonts w:ascii="PT Astra Serif" w:eastAsia="Times New Roman" w:hAnsi="PT Astra Serif" w:cs="Times New Roman"/>
                <w:color w:val="000000"/>
                <w:sz w:val="16"/>
                <w:szCs w:val="16"/>
                <w:lang w:eastAsia="ru-RU"/>
              </w:rPr>
              <w:t>%</w:t>
            </w:r>
          </w:p>
        </w:tc>
      </w:tr>
    </w:tbl>
    <w:p w:rsidR="00EF7C16" w:rsidRPr="00A56E5E" w:rsidRDefault="00EF7C16" w:rsidP="00EF7C16">
      <w:pPr>
        <w:ind w:firstLine="0"/>
        <w:rPr>
          <w:rFonts w:ascii="PT Astra Serif" w:hAnsi="PT Astra Serif"/>
        </w:rPr>
      </w:pPr>
    </w:p>
    <w:p w:rsidR="00711E67" w:rsidRPr="00A56E5E" w:rsidRDefault="00711E67" w:rsidP="001A6BFD">
      <w:pPr>
        <w:pStyle w:val="20"/>
        <w:spacing w:after="120" w:line="276" w:lineRule="auto"/>
        <w:rPr>
          <w:rFonts w:ascii="PT Astra Serif" w:hAnsi="PT Astra Serif"/>
        </w:rPr>
        <w:sectPr w:rsidR="00711E67" w:rsidRPr="00A56E5E" w:rsidSect="00E7709A">
          <w:footerReference w:type="default" r:id="rId17"/>
          <w:pgSz w:w="11906" w:h="16838"/>
          <w:pgMar w:top="567" w:right="1134" w:bottom="567" w:left="1134" w:header="709" w:footer="709" w:gutter="0"/>
          <w:cols w:space="708"/>
          <w:docGrid w:linePitch="360"/>
        </w:sectPr>
      </w:pPr>
    </w:p>
    <w:p w:rsidR="00C16F20" w:rsidRPr="00A56E5E" w:rsidRDefault="00C16F20" w:rsidP="00250684">
      <w:pPr>
        <w:pStyle w:val="aa"/>
        <w:spacing w:after="120"/>
        <w:jc w:val="center"/>
        <w:rPr>
          <w:rFonts w:ascii="PT Astra Serif" w:hAnsi="PT Astra Serif"/>
          <w:color w:val="FF0000"/>
        </w:rPr>
      </w:pPr>
      <w:bookmarkStart w:id="12" w:name="_Toc51323739"/>
      <w:r w:rsidRPr="00A56E5E">
        <w:rPr>
          <w:rFonts w:ascii="PT Astra Serif" w:hAnsi="PT Astra Serif"/>
        </w:rPr>
        <w:t xml:space="preserve">РАЗДЕЛ </w:t>
      </w:r>
      <w:r w:rsidR="00AD3333" w:rsidRPr="00A56E5E">
        <w:rPr>
          <w:rFonts w:ascii="PT Astra Serif" w:hAnsi="PT Astra Serif"/>
        </w:rPr>
        <w:t>4</w:t>
      </w:r>
      <w:r w:rsidRPr="00A56E5E">
        <w:rPr>
          <w:rFonts w:ascii="PT Astra Serif" w:hAnsi="PT Astra Serif"/>
        </w:rPr>
        <w:t>МЕСТА НАКОПЛЕНИЯ ОТХОДОВ</w:t>
      </w:r>
      <w:bookmarkEnd w:id="12"/>
    </w:p>
    <w:p w:rsidR="00DF62C3" w:rsidRPr="00A56E5E" w:rsidRDefault="00AD3333" w:rsidP="001A6BFD">
      <w:pPr>
        <w:pStyle w:val="20"/>
        <w:spacing w:after="120" w:line="276" w:lineRule="auto"/>
        <w:jc w:val="both"/>
        <w:rPr>
          <w:rFonts w:ascii="PT Astra Serif" w:hAnsi="PT Astra Serif"/>
        </w:rPr>
      </w:pPr>
      <w:bookmarkStart w:id="13" w:name="_Toc51323740"/>
      <w:r w:rsidRPr="00A56E5E">
        <w:rPr>
          <w:rFonts w:ascii="PT Astra Serif" w:hAnsi="PT Astra Serif"/>
        </w:rPr>
        <w:t>4</w:t>
      </w:r>
      <w:r w:rsidR="00033F0B" w:rsidRPr="00A56E5E">
        <w:rPr>
          <w:rFonts w:ascii="PT Astra Serif" w:hAnsi="PT Astra Serif"/>
        </w:rPr>
        <w:t>.1</w:t>
      </w:r>
      <w:r w:rsidR="00C16F20" w:rsidRPr="00A56E5E">
        <w:rPr>
          <w:rFonts w:ascii="PT Astra Serif" w:hAnsi="PT Astra Serif"/>
        </w:rPr>
        <w:t>Существующая система накопления твердых коммунальных отходов</w:t>
      </w:r>
      <w:bookmarkEnd w:id="13"/>
    </w:p>
    <w:p w:rsidR="004232EA" w:rsidRPr="00A56E5E" w:rsidRDefault="004232EA" w:rsidP="005E2095">
      <w:pPr>
        <w:spacing w:after="120" w:line="276" w:lineRule="auto"/>
        <w:ind w:firstLine="0"/>
        <w:rPr>
          <w:rFonts w:ascii="PT Astra Serif" w:hAnsi="PT Astra Serif"/>
        </w:rPr>
      </w:pPr>
      <w:bookmarkStart w:id="14" w:name="_Hlk522791274"/>
      <w:r w:rsidRPr="00A56E5E">
        <w:rPr>
          <w:rFonts w:ascii="PT Astra Serif" w:hAnsi="PT Astra Serif"/>
        </w:rPr>
        <w:t xml:space="preserve">В настоящее время в </w:t>
      </w:r>
      <w:r w:rsidR="00345F7B" w:rsidRPr="00A56E5E">
        <w:rPr>
          <w:rFonts w:ascii="PT Astra Serif" w:hAnsi="PT Astra Serif"/>
        </w:rPr>
        <w:t>Томской</w:t>
      </w:r>
      <w:r w:rsidRPr="00A56E5E">
        <w:rPr>
          <w:rFonts w:ascii="PT Astra Serif" w:hAnsi="PT Astra Serif"/>
        </w:rPr>
        <w:t xml:space="preserve"> области наиболее распространена система </w:t>
      </w:r>
      <w:r w:rsidR="004D6812" w:rsidRPr="00A56E5E">
        <w:rPr>
          <w:rFonts w:ascii="PT Astra Serif" w:hAnsi="PT Astra Serif"/>
        </w:rPr>
        <w:t>двухэтапного</w:t>
      </w:r>
      <w:r w:rsidRPr="00A56E5E">
        <w:rPr>
          <w:rFonts w:ascii="PT Astra Serif" w:hAnsi="PT Astra Serif"/>
        </w:rPr>
        <w:t xml:space="preserve"> вывоза твердых коммунальных отходов</w:t>
      </w:r>
      <w:r w:rsidR="00D3758E" w:rsidRPr="00A56E5E">
        <w:rPr>
          <w:rFonts w:ascii="PT Astra Serif" w:hAnsi="PT Astra Serif"/>
        </w:rPr>
        <w:t>,</w:t>
      </w:r>
      <w:r w:rsidR="004D6812" w:rsidRPr="00A56E5E">
        <w:rPr>
          <w:rFonts w:ascii="PT Astra Serif" w:hAnsi="PT Astra Serif"/>
        </w:rPr>
        <w:t xml:space="preserve"> в том числе</w:t>
      </w:r>
      <w:r w:rsidRPr="00A56E5E">
        <w:rPr>
          <w:rFonts w:ascii="PT Astra Serif" w:hAnsi="PT Astra Serif"/>
        </w:rPr>
        <w:t xml:space="preserve"> с предварительным </w:t>
      </w:r>
      <w:r w:rsidR="00D3758E" w:rsidRPr="00A56E5E">
        <w:rPr>
          <w:rFonts w:ascii="PT Astra Serif" w:hAnsi="PT Astra Serif"/>
        </w:rPr>
        <w:t>накоплением</w:t>
      </w:r>
      <w:r w:rsidRPr="00A56E5E">
        <w:rPr>
          <w:rFonts w:ascii="PT Astra Serif" w:hAnsi="PT Astra Serif"/>
        </w:rPr>
        <w:t xml:space="preserve"> в контейнеры следующих типов:</w:t>
      </w:r>
    </w:p>
    <w:p w:rsidR="004232EA" w:rsidRPr="00A56E5E" w:rsidRDefault="004232EA" w:rsidP="0004697D">
      <w:pPr>
        <w:pStyle w:val="ae"/>
        <w:numPr>
          <w:ilvl w:val="0"/>
          <w:numId w:val="2"/>
        </w:numPr>
        <w:spacing w:after="120" w:line="276" w:lineRule="auto"/>
        <w:rPr>
          <w:rFonts w:ascii="PT Astra Serif" w:hAnsi="PT Astra Serif"/>
        </w:rPr>
      </w:pPr>
      <w:r w:rsidRPr="00A56E5E">
        <w:rPr>
          <w:rFonts w:ascii="PT Astra Serif" w:hAnsi="PT Astra Serif"/>
        </w:rPr>
        <w:t>металлические, объемом 0,</w:t>
      </w:r>
      <w:r w:rsidR="00F031D6" w:rsidRPr="00A56E5E">
        <w:rPr>
          <w:rFonts w:ascii="PT Astra Serif" w:hAnsi="PT Astra Serif"/>
        </w:rPr>
        <w:t>65</w:t>
      </w:r>
      <w:r w:rsidRPr="00A56E5E">
        <w:rPr>
          <w:rFonts w:ascii="PT Astra Serif" w:hAnsi="PT Astra Serif"/>
        </w:rPr>
        <w:t xml:space="preserve">; </w:t>
      </w:r>
      <w:r w:rsidR="00CE5510" w:rsidRPr="00A56E5E">
        <w:rPr>
          <w:rFonts w:ascii="PT Astra Serif" w:hAnsi="PT Astra Serif"/>
        </w:rPr>
        <w:t xml:space="preserve">0,7; </w:t>
      </w:r>
      <w:r w:rsidRPr="00A56E5E">
        <w:rPr>
          <w:rFonts w:ascii="PT Astra Serif" w:hAnsi="PT Astra Serif"/>
        </w:rPr>
        <w:t>0,75; 0,</w:t>
      </w:r>
      <w:r w:rsidR="00F031D6" w:rsidRPr="00A56E5E">
        <w:rPr>
          <w:rFonts w:ascii="PT Astra Serif" w:hAnsi="PT Astra Serif"/>
        </w:rPr>
        <w:t>9</w:t>
      </w:r>
      <w:r w:rsidRPr="00A56E5E">
        <w:rPr>
          <w:rFonts w:ascii="PT Astra Serif" w:hAnsi="PT Astra Serif"/>
        </w:rPr>
        <w:t xml:space="preserve">; </w:t>
      </w:r>
      <w:r w:rsidR="00CE5510" w:rsidRPr="00A56E5E">
        <w:rPr>
          <w:rFonts w:ascii="PT Astra Serif" w:hAnsi="PT Astra Serif"/>
        </w:rPr>
        <w:t>1,1</w:t>
      </w:r>
      <w:r w:rsidRPr="00A56E5E">
        <w:rPr>
          <w:rFonts w:ascii="PT Astra Serif" w:hAnsi="PT Astra Serif"/>
        </w:rPr>
        <w:t xml:space="preserve"> куб. м;</w:t>
      </w:r>
    </w:p>
    <w:p w:rsidR="00F031D6" w:rsidRPr="00A56E5E" w:rsidRDefault="00F031D6" w:rsidP="0004697D">
      <w:pPr>
        <w:pStyle w:val="ae"/>
        <w:numPr>
          <w:ilvl w:val="0"/>
          <w:numId w:val="2"/>
        </w:numPr>
        <w:spacing w:after="120" w:line="276" w:lineRule="auto"/>
        <w:rPr>
          <w:rFonts w:ascii="PT Astra Serif" w:hAnsi="PT Astra Serif"/>
        </w:rPr>
      </w:pPr>
      <w:r w:rsidRPr="00A56E5E">
        <w:rPr>
          <w:rFonts w:ascii="PT Astra Serif" w:hAnsi="PT Astra Serif"/>
        </w:rPr>
        <w:t>пластиковые, объемом 0,7 и 1,1 куб.м.;</w:t>
      </w:r>
    </w:p>
    <w:p w:rsidR="004232EA" w:rsidRPr="00A56E5E" w:rsidRDefault="004232EA" w:rsidP="0004697D">
      <w:pPr>
        <w:pStyle w:val="ae"/>
        <w:numPr>
          <w:ilvl w:val="0"/>
          <w:numId w:val="2"/>
        </w:numPr>
        <w:spacing w:after="120" w:line="276" w:lineRule="auto"/>
        <w:rPr>
          <w:rFonts w:ascii="PT Astra Serif" w:hAnsi="PT Astra Serif"/>
        </w:rPr>
      </w:pPr>
      <w:r w:rsidRPr="00A56E5E">
        <w:rPr>
          <w:rFonts w:ascii="PT Astra Serif" w:hAnsi="PT Astra Serif"/>
        </w:rPr>
        <w:t>контейнеры-бункер</w:t>
      </w:r>
      <w:r w:rsidR="006633A0" w:rsidRPr="00A56E5E">
        <w:rPr>
          <w:rFonts w:ascii="PT Astra Serif" w:hAnsi="PT Astra Serif"/>
        </w:rPr>
        <w:t>ы</w:t>
      </w:r>
      <w:r w:rsidRPr="00A56E5E">
        <w:rPr>
          <w:rFonts w:ascii="PT Astra Serif" w:hAnsi="PT Astra Serif"/>
        </w:rPr>
        <w:t>, объемом 8 куб. м</w:t>
      </w:r>
      <w:r w:rsidR="006633A0" w:rsidRPr="00A56E5E">
        <w:rPr>
          <w:rFonts w:ascii="PT Astra Serif" w:hAnsi="PT Astra Serif"/>
        </w:rPr>
        <w:t>.</w:t>
      </w:r>
    </w:p>
    <w:p w:rsidR="004232EA" w:rsidRPr="00A56E5E" w:rsidRDefault="004232EA" w:rsidP="005E2095">
      <w:pPr>
        <w:spacing w:after="120" w:line="276" w:lineRule="auto"/>
        <w:ind w:firstLine="0"/>
        <w:rPr>
          <w:rFonts w:ascii="PT Astra Serif" w:hAnsi="PT Astra Serif"/>
        </w:rPr>
      </w:pPr>
      <w:r w:rsidRPr="00A56E5E">
        <w:rPr>
          <w:rFonts w:ascii="PT Astra Serif" w:hAnsi="PT Astra Serif"/>
        </w:rPr>
        <w:t xml:space="preserve">Общее количество контейнеров было определено по данным, представленным органами местного самоуправления муниципальных районов и городских округов </w:t>
      </w:r>
      <w:r w:rsidR="00345F7B" w:rsidRPr="00A56E5E">
        <w:rPr>
          <w:rFonts w:ascii="PT Astra Serif" w:hAnsi="PT Astra Serif"/>
        </w:rPr>
        <w:t>Томской</w:t>
      </w:r>
      <w:r w:rsidRPr="00A56E5E">
        <w:rPr>
          <w:rFonts w:ascii="PT Astra Serif" w:hAnsi="PT Astra Serif"/>
        </w:rPr>
        <w:t xml:space="preserve"> области</w:t>
      </w:r>
      <w:r w:rsidR="004D6812" w:rsidRPr="00A56E5E">
        <w:rPr>
          <w:rFonts w:ascii="PT Astra Serif" w:hAnsi="PT Astra Serif"/>
        </w:rPr>
        <w:t>, региональными операторами по обращению с твердыми коммунальными отходами</w:t>
      </w:r>
      <w:r w:rsidRPr="00A56E5E">
        <w:rPr>
          <w:rFonts w:ascii="PT Astra Serif" w:hAnsi="PT Astra Serif"/>
        </w:rPr>
        <w:t>.</w:t>
      </w:r>
      <w:r w:rsidR="0012120B" w:rsidRPr="00A56E5E">
        <w:rPr>
          <w:rFonts w:ascii="PT Astra Serif" w:hAnsi="PT Astra Serif"/>
        </w:rPr>
        <w:t xml:space="preserve"> Сведения о контейнерных площадках, расположенных на территории </w:t>
      </w:r>
      <w:r w:rsidR="00345F7B" w:rsidRPr="00A56E5E">
        <w:rPr>
          <w:rFonts w:ascii="PT Astra Serif" w:hAnsi="PT Astra Serif"/>
        </w:rPr>
        <w:t>Томской</w:t>
      </w:r>
      <w:r w:rsidR="0012120B" w:rsidRPr="00A56E5E">
        <w:rPr>
          <w:rFonts w:ascii="PT Astra Serif" w:hAnsi="PT Astra Serif"/>
        </w:rPr>
        <w:t xml:space="preserve"> области, приведены в </w:t>
      </w:r>
      <w:r w:rsidR="0012120B" w:rsidRPr="00A56E5E">
        <w:rPr>
          <w:rFonts w:ascii="PT Astra Serif" w:hAnsi="PT Astra Serif"/>
          <w:u w:val="single"/>
        </w:rPr>
        <w:t xml:space="preserve">Приложении </w:t>
      </w:r>
      <w:r w:rsidR="006C64A3" w:rsidRPr="00A56E5E">
        <w:rPr>
          <w:rFonts w:ascii="PT Astra Serif" w:hAnsi="PT Astra Serif"/>
          <w:u w:val="single"/>
        </w:rPr>
        <w:t>8</w:t>
      </w:r>
      <w:r w:rsidR="00082DE4" w:rsidRPr="00A56E5E">
        <w:rPr>
          <w:rFonts w:ascii="PT Astra Serif" w:hAnsi="PT Astra Serif"/>
        </w:rPr>
        <w:t xml:space="preserve"> и в электронной модели территориальной схемы</w:t>
      </w:r>
      <w:r w:rsidR="0012120B" w:rsidRPr="00A56E5E">
        <w:rPr>
          <w:rFonts w:ascii="PT Astra Serif" w:hAnsi="PT Astra Serif"/>
        </w:rPr>
        <w:t>.</w:t>
      </w:r>
    </w:p>
    <w:p w:rsidR="001C4163" w:rsidRPr="00A56E5E" w:rsidRDefault="00035DBB" w:rsidP="001A6BFD">
      <w:pPr>
        <w:pStyle w:val="20"/>
        <w:spacing w:after="120" w:line="276" w:lineRule="auto"/>
        <w:jc w:val="both"/>
        <w:rPr>
          <w:rFonts w:ascii="PT Astra Serif" w:hAnsi="PT Astra Serif"/>
        </w:rPr>
      </w:pPr>
      <w:bookmarkStart w:id="15" w:name="_Toc51323741"/>
      <w:bookmarkEnd w:id="14"/>
      <w:r w:rsidRPr="00A56E5E">
        <w:rPr>
          <w:rFonts w:ascii="PT Astra Serif" w:hAnsi="PT Astra Serif"/>
        </w:rPr>
        <w:t>4</w:t>
      </w:r>
      <w:r w:rsidR="00711E67" w:rsidRPr="00A56E5E">
        <w:rPr>
          <w:rFonts w:ascii="PT Astra Serif" w:hAnsi="PT Astra Serif"/>
        </w:rPr>
        <w:t>.</w:t>
      </w:r>
      <w:r w:rsidR="00D65E93" w:rsidRPr="00A56E5E">
        <w:rPr>
          <w:rFonts w:ascii="PT Astra Serif" w:hAnsi="PT Astra Serif"/>
        </w:rPr>
        <w:t>2</w:t>
      </w:r>
      <w:r w:rsidR="001C4163" w:rsidRPr="00A56E5E">
        <w:rPr>
          <w:rFonts w:ascii="PT Astra Serif" w:hAnsi="PT Astra Serif"/>
        </w:rPr>
        <w:t>Раздельное накопление отходов</w:t>
      </w:r>
      <w:bookmarkEnd w:id="15"/>
    </w:p>
    <w:p w:rsidR="00B127E4" w:rsidRPr="00A56E5E" w:rsidRDefault="00B127E4" w:rsidP="005E2095">
      <w:pPr>
        <w:spacing w:after="120" w:line="276" w:lineRule="auto"/>
        <w:ind w:firstLine="0"/>
        <w:rPr>
          <w:rFonts w:ascii="PT Astra Serif" w:hAnsi="PT Astra Serif"/>
        </w:rPr>
      </w:pPr>
      <w:r w:rsidRPr="00A56E5E">
        <w:rPr>
          <w:rFonts w:ascii="PT Astra Serif" w:hAnsi="PT Astra Serif"/>
        </w:rPr>
        <w:t xml:space="preserve">В настоящее время на территории </w:t>
      </w:r>
      <w:r w:rsidR="00F031D6" w:rsidRPr="00A56E5E">
        <w:rPr>
          <w:rFonts w:ascii="PT Astra Serif" w:hAnsi="PT Astra Serif"/>
        </w:rPr>
        <w:t>Томской</w:t>
      </w:r>
      <w:r w:rsidRPr="00A56E5E">
        <w:rPr>
          <w:rFonts w:ascii="PT Astra Serif" w:hAnsi="PT Astra Serif"/>
        </w:rPr>
        <w:t xml:space="preserve"> области </w:t>
      </w:r>
      <w:r w:rsidR="00F031D6" w:rsidRPr="00A56E5E">
        <w:rPr>
          <w:rFonts w:ascii="PT Astra Serif" w:hAnsi="PT Astra Serif"/>
        </w:rPr>
        <w:t xml:space="preserve">отсутствует </w:t>
      </w:r>
      <w:r w:rsidR="00F119D9" w:rsidRPr="00A56E5E">
        <w:rPr>
          <w:rFonts w:ascii="PT Astra Serif" w:hAnsi="PT Astra Serif"/>
        </w:rPr>
        <w:t>обязанность по внедрению</w:t>
      </w:r>
      <w:r w:rsidR="00F031D6" w:rsidRPr="00A56E5E">
        <w:rPr>
          <w:rFonts w:ascii="PT Astra Serif" w:hAnsi="PT Astra Serif"/>
        </w:rPr>
        <w:t xml:space="preserve"> систем</w:t>
      </w:r>
      <w:r w:rsidR="00F119D9" w:rsidRPr="00A56E5E">
        <w:rPr>
          <w:rFonts w:ascii="PT Astra Serif" w:hAnsi="PT Astra Serif"/>
        </w:rPr>
        <w:t>ы</w:t>
      </w:r>
      <w:r w:rsidR="00F031D6" w:rsidRPr="00A56E5E">
        <w:rPr>
          <w:rFonts w:ascii="PT Astra Serif" w:hAnsi="PT Astra Serif"/>
        </w:rPr>
        <w:t xml:space="preserve"> раздельного накопления </w:t>
      </w:r>
      <w:r w:rsidR="000025A8" w:rsidRPr="00A56E5E">
        <w:rPr>
          <w:rFonts w:ascii="PT Astra Serif" w:hAnsi="PT Astra Serif"/>
        </w:rPr>
        <w:t xml:space="preserve">твердых коммунальных </w:t>
      </w:r>
      <w:r w:rsidR="00F031D6" w:rsidRPr="00A56E5E">
        <w:rPr>
          <w:rFonts w:ascii="PT Astra Serif" w:hAnsi="PT Astra Serif"/>
        </w:rPr>
        <w:t xml:space="preserve">отходов. Согласно данным, полученным от органов местного самоуправления, только на нескольких площадках накопления </w:t>
      </w:r>
      <w:r w:rsidR="006937F0" w:rsidRPr="00A56E5E">
        <w:rPr>
          <w:rFonts w:ascii="PT Astra Serif" w:hAnsi="PT Astra Serif"/>
        </w:rPr>
        <w:t>городских округов</w:t>
      </w:r>
      <w:r w:rsidR="00F031D6" w:rsidRPr="00A56E5E">
        <w:rPr>
          <w:rFonts w:ascii="PT Astra Serif" w:hAnsi="PT Astra Serif"/>
        </w:rPr>
        <w:t xml:space="preserve"> имеются отдельные контей</w:t>
      </w:r>
      <w:r w:rsidR="00290013" w:rsidRPr="00A56E5E">
        <w:rPr>
          <w:rFonts w:ascii="PT Astra Serif" w:hAnsi="PT Astra Serif"/>
        </w:rPr>
        <w:t xml:space="preserve">неры для </w:t>
      </w:r>
      <w:r w:rsidR="000025A8" w:rsidRPr="00A56E5E">
        <w:rPr>
          <w:rFonts w:ascii="PT Astra Serif" w:hAnsi="PT Astra Serif"/>
        </w:rPr>
        <w:t>раздельного накопления твердых коммунальных отходов</w:t>
      </w:r>
      <w:r w:rsidR="00290013" w:rsidRPr="00A56E5E">
        <w:rPr>
          <w:rFonts w:ascii="PT Astra Serif" w:hAnsi="PT Astra Serif"/>
        </w:rPr>
        <w:t>.</w:t>
      </w:r>
    </w:p>
    <w:p w:rsidR="00E63D69" w:rsidRPr="00A56E5E" w:rsidRDefault="00035DBB" w:rsidP="001A6BFD">
      <w:pPr>
        <w:pStyle w:val="20"/>
        <w:spacing w:after="120" w:line="276" w:lineRule="auto"/>
        <w:jc w:val="both"/>
        <w:rPr>
          <w:rFonts w:ascii="PT Astra Serif" w:hAnsi="PT Astra Serif"/>
        </w:rPr>
      </w:pPr>
      <w:bookmarkStart w:id="16" w:name="_Toc505594504"/>
      <w:bookmarkStart w:id="17" w:name="_Toc51323742"/>
      <w:r w:rsidRPr="00A56E5E">
        <w:rPr>
          <w:rFonts w:ascii="PT Astra Serif" w:hAnsi="PT Astra Serif"/>
        </w:rPr>
        <w:t>4</w:t>
      </w:r>
      <w:r w:rsidR="00D65E93" w:rsidRPr="00A56E5E">
        <w:rPr>
          <w:rFonts w:ascii="PT Astra Serif" w:hAnsi="PT Astra Serif"/>
        </w:rPr>
        <w:t>.3</w:t>
      </w:r>
      <w:r w:rsidR="00E63D69" w:rsidRPr="00A56E5E">
        <w:rPr>
          <w:rFonts w:ascii="PT Astra Serif" w:hAnsi="PT Astra Serif"/>
        </w:rPr>
        <w:t>Накопление опасных и особо опасных отходов</w:t>
      </w:r>
      <w:bookmarkEnd w:id="16"/>
      <w:bookmarkEnd w:id="17"/>
    </w:p>
    <w:p w:rsidR="00B11AB5" w:rsidRPr="00A56E5E" w:rsidRDefault="00B11AB5" w:rsidP="00B11AB5">
      <w:pPr>
        <w:spacing w:after="120" w:line="276" w:lineRule="auto"/>
        <w:ind w:firstLine="0"/>
        <w:rPr>
          <w:rFonts w:ascii="PT Astra Serif" w:hAnsi="PT Astra Serif"/>
        </w:rPr>
      </w:pPr>
      <w:bookmarkStart w:id="18" w:name="_Toc51323743"/>
      <w:r w:rsidRPr="00A56E5E">
        <w:rPr>
          <w:rFonts w:ascii="PT Astra Serif" w:hAnsi="PT Astra Serif"/>
        </w:rPr>
        <w:t xml:space="preserve">Централизованная система сбора, вывоза и обезвреживания отходов </w:t>
      </w:r>
      <w:r w:rsidRPr="00A56E5E">
        <w:rPr>
          <w:rFonts w:ascii="PT Astra Serif" w:hAnsi="PT Astra Serif"/>
          <w:lang w:val="en-US"/>
        </w:rPr>
        <w:t>I</w:t>
      </w:r>
      <w:r w:rsidRPr="00A56E5E">
        <w:rPr>
          <w:rFonts w:ascii="PT Astra Serif" w:hAnsi="PT Astra Serif"/>
        </w:rPr>
        <w:t>-</w:t>
      </w:r>
      <w:r w:rsidRPr="00A56E5E">
        <w:rPr>
          <w:rFonts w:ascii="PT Astra Serif" w:hAnsi="PT Astra Serif"/>
          <w:lang w:val="en-US"/>
        </w:rPr>
        <w:t>II</w:t>
      </w:r>
      <w:r w:rsidRPr="00A56E5E">
        <w:rPr>
          <w:rFonts w:ascii="PT Astra Serif" w:hAnsi="PT Astra Serif"/>
        </w:rPr>
        <w:t xml:space="preserve"> классов опасности на территории Томской области отсутствует. </w:t>
      </w:r>
    </w:p>
    <w:p w:rsidR="00B11AB5" w:rsidRPr="00A56E5E" w:rsidRDefault="00B11AB5" w:rsidP="00B11AB5">
      <w:pPr>
        <w:spacing w:after="120" w:line="276" w:lineRule="auto"/>
        <w:ind w:firstLine="0"/>
        <w:rPr>
          <w:rStyle w:val="blk"/>
          <w:rFonts w:ascii="PT Astra Serif" w:hAnsi="PT Astra Serif"/>
        </w:rPr>
      </w:pPr>
      <w:r w:rsidRPr="00A56E5E">
        <w:rPr>
          <w:rStyle w:val="blk"/>
          <w:rFonts w:ascii="PT Astra Serif" w:hAnsi="PT Astra Serif"/>
        </w:rPr>
        <w:t>В соответствии с требованиями Постановления Правительства РФ от 03.09.2010 № 681 «Об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в организациях, осуществляющих обслуживание многоквартирного жилфонда, организованы места накопления перегоревших ртутьсодержащих ламп.</w:t>
      </w:r>
    </w:p>
    <w:p w:rsidR="00B11AB5" w:rsidRPr="00A56E5E" w:rsidRDefault="00B11AB5" w:rsidP="00B11AB5">
      <w:pPr>
        <w:spacing w:after="120" w:line="276" w:lineRule="auto"/>
        <w:ind w:firstLine="0"/>
        <w:rPr>
          <w:rStyle w:val="blk"/>
          <w:rFonts w:ascii="PT Astra Serif" w:hAnsi="PT Astra Serif"/>
        </w:rPr>
      </w:pPr>
      <w:r w:rsidRPr="00A56E5E">
        <w:rPr>
          <w:rStyle w:val="blk"/>
          <w:rFonts w:ascii="PT Astra Serif" w:hAnsi="PT Astra Serif"/>
        </w:rPr>
        <w:t>Информация об имеющихся местах накопления отработанных ртутьсодержащих ламп приведена в Приложении 8.</w:t>
      </w:r>
    </w:p>
    <w:p w:rsidR="00E63D69" w:rsidRPr="00A56E5E" w:rsidRDefault="00035DBB" w:rsidP="001A6BFD">
      <w:pPr>
        <w:pStyle w:val="20"/>
        <w:spacing w:after="120" w:line="276" w:lineRule="auto"/>
        <w:jc w:val="both"/>
        <w:rPr>
          <w:rFonts w:ascii="PT Astra Serif" w:hAnsi="PT Astra Serif"/>
        </w:rPr>
      </w:pPr>
      <w:r w:rsidRPr="00A56E5E">
        <w:rPr>
          <w:rFonts w:ascii="PT Astra Serif" w:hAnsi="PT Astra Serif"/>
        </w:rPr>
        <w:t>4</w:t>
      </w:r>
      <w:r w:rsidR="00711E67" w:rsidRPr="00A56E5E">
        <w:rPr>
          <w:rFonts w:ascii="PT Astra Serif" w:hAnsi="PT Astra Serif"/>
        </w:rPr>
        <w:t>.</w:t>
      </w:r>
      <w:r w:rsidR="00D65E93" w:rsidRPr="00A56E5E">
        <w:rPr>
          <w:rFonts w:ascii="PT Astra Serif" w:hAnsi="PT Astra Serif"/>
        </w:rPr>
        <w:t>4</w:t>
      </w:r>
      <w:r w:rsidR="00E63D69" w:rsidRPr="00A56E5E">
        <w:rPr>
          <w:rFonts w:ascii="PT Astra Serif" w:hAnsi="PT Astra Serif"/>
        </w:rPr>
        <w:t>Контейнерный парк</w:t>
      </w:r>
      <w:bookmarkEnd w:id="18"/>
    </w:p>
    <w:p w:rsidR="005A2B05" w:rsidRPr="00A56E5E" w:rsidRDefault="005A2B05" w:rsidP="005E2095">
      <w:pPr>
        <w:ind w:firstLine="0"/>
        <w:rPr>
          <w:rFonts w:ascii="PT Astra Serif" w:hAnsi="PT Astra Serif"/>
        </w:rPr>
      </w:pPr>
      <w:r w:rsidRPr="00A56E5E">
        <w:rPr>
          <w:rFonts w:ascii="PT Astra Serif" w:hAnsi="PT Astra Serif"/>
        </w:rPr>
        <w:t xml:space="preserve">В ходе разработки территориальной схемы была собрана и внесена в электронную модель территориальной схемы информация по </w:t>
      </w:r>
      <w:r w:rsidR="00C848F7" w:rsidRPr="00A56E5E">
        <w:rPr>
          <w:rFonts w:ascii="PT Astra Serif" w:hAnsi="PT Astra Serif"/>
        </w:rPr>
        <w:t>10723</w:t>
      </w:r>
      <w:r w:rsidRPr="00A56E5E">
        <w:rPr>
          <w:rFonts w:ascii="PT Astra Serif" w:hAnsi="PT Astra Serif"/>
        </w:rPr>
        <w:t xml:space="preserve"> контейнерным площадкам и </w:t>
      </w:r>
      <w:r w:rsidR="00C848F7" w:rsidRPr="00A56E5E">
        <w:rPr>
          <w:rFonts w:ascii="PT Astra Serif" w:hAnsi="PT Astra Serif"/>
        </w:rPr>
        <w:t xml:space="preserve">16724 </w:t>
      </w:r>
      <w:r w:rsidRPr="00A56E5E">
        <w:rPr>
          <w:rFonts w:ascii="PT Astra Serif" w:hAnsi="PT Astra Serif"/>
        </w:rPr>
        <w:t xml:space="preserve">расположенным на них контейнерам (в среднем 1 – 2 контейнера на площадку). Сведения о местах накопления твердых коммунальных отходов на территории Томской области представлены в </w:t>
      </w:r>
      <w:r w:rsidRPr="00A56E5E">
        <w:rPr>
          <w:rFonts w:ascii="PT Astra Serif" w:hAnsi="PT Astra Serif"/>
          <w:u w:val="single"/>
        </w:rPr>
        <w:t>Приложении 8</w:t>
      </w:r>
      <w:r w:rsidRPr="00A56E5E">
        <w:rPr>
          <w:rFonts w:ascii="PT Astra Serif" w:hAnsi="PT Astra Serif"/>
        </w:rPr>
        <w:t xml:space="preserve">, а также в электронной модели территориальной схемы. </w:t>
      </w:r>
    </w:p>
    <w:p w:rsidR="007A216C" w:rsidRPr="00A56E5E" w:rsidRDefault="00FC2B33" w:rsidP="001A6BFD">
      <w:pPr>
        <w:pStyle w:val="20"/>
        <w:spacing w:after="120" w:line="276" w:lineRule="auto"/>
        <w:jc w:val="both"/>
        <w:rPr>
          <w:rFonts w:ascii="PT Astra Serif" w:hAnsi="PT Astra Serif"/>
        </w:rPr>
      </w:pPr>
      <w:bookmarkStart w:id="19" w:name="_Toc505594507"/>
      <w:bookmarkStart w:id="20" w:name="_Toc51323744"/>
      <w:r w:rsidRPr="00A56E5E">
        <w:rPr>
          <w:rFonts w:ascii="PT Astra Serif" w:hAnsi="PT Astra Serif"/>
        </w:rPr>
        <w:t>4</w:t>
      </w:r>
      <w:r w:rsidR="00711E67" w:rsidRPr="00A56E5E">
        <w:rPr>
          <w:rFonts w:ascii="PT Astra Serif" w:hAnsi="PT Astra Serif"/>
        </w:rPr>
        <w:t>.</w:t>
      </w:r>
      <w:r w:rsidR="00D65E93" w:rsidRPr="00A56E5E">
        <w:rPr>
          <w:rFonts w:ascii="PT Astra Serif" w:hAnsi="PT Astra Serif"/>
        </w:rPr>
        <w:t>5</w:t>
      </w:r>
      <w:r w:rsidR="007A216C" w:rsidRPr="00A56E5E">
        <w:rPr>
          <w:rFonts w:ascii="PT Astra Serif" w:hAnsi="PT Astra Serif"/>
        </w:rPr>
        <w:t>Перспективная система накопления твердых коммунальных отходов</w:t>
      </w:r>
      <w:bookmarkEnd w:id="19"/>
      <w:bookmarkEnd w:id="20"/>
    </w:p>
    <w:p w:rsidR="007A216C" w:rsidRPr="00A56E5E" w:rsidRDefault="007A216C" w:rsidP="00250684">
      <w:pPr>
        <w:spacing w:after="120" w:line="276" w:lineRule="auto"/>
        <w:ind w:firstLine="0"/>
        <w:rPr>
          <w:rFonts w:ascii="PT Astra Serif" w:hAnsi="PT Astra Serif"/>
        </w:rPr>
      </w:pPr>
      <w:r w:rsidRPr="00A56E5E">
        <w:rPr>
          <w:rFonts w:ascii="PT Astra Serif" w:hAnsi="PT Astra Serif"/>
        </w:rPr>
        <w:t>Основной целевой моделью накопления твердых коммунальных отходов является накопление отходов в контейнерах, расположенных на оборудованных контейнерных площадках. Такая модель обеспечивает снижение расходов на накопление и вывоз отходов. Вместе с тем, организация контейнерных площадок не исключает возможности использовать другие модели накопления</w:t>
      </w:r>
      <w:r w:rsidR="001C16BA" w:rsidRPr="00A56E5E">
        <w:rPr>
          <w:rFonts w:ascii="PT Astra Serif" w:hAnsi="PT Astra Serif"/>
        </w:rPr>
        <w:t xml:space="preserve"> и сбора</w:t>
      </w:r>
      <w:r w:rsidRPr="00A56E5E">
        <w:rPr>
          <w:rFonts w:ascii="PT Astra Serif" w:hAnsi="PT Astra Serif"/>
        </w:rPr>
        <w:t xml:space="preserve"> твердых коммунальных отходов при наличии экономической целесообразности</w:t>
      </w:r>
      <w:r w:rsidR="009F0A02" w:rsidRPr="00A56E5E">
        <w:rPr>
          <w:rFonts w:ascii="PT Astra Serif" w:hAnsi="PT Astra Serif"/>
        </w:rPr>
        <w:t xml:space="preserve">, </w:t>
      </w:r>
      <w:r w:rsidR="001C16BA" w:rsidRPr="00A56E5E">
        <w:rPr>
          <w:rFonts w:ascii="PT Astra Serif" w:hAnsi="PT Astra Serif"/>
        </w:rPr>
        <w:t>особенно</w:t>
      </w:r>
      <w:r w:rsidR="009F0A02" w:rsidRPr="00A56E5E">
        <w:rPr>
          <w:rFonts w:ascii="PT Astra Serif" w:hAnsi="PT Astra Serif"/>
        </w:rPr>
        <w:t xml:space="preserve"> в труднодоступных</w:t>
      </w:r>
      <w:r w:rsidR="00106466">
        <w:rPr>
          <w:rFonts w:ascii="PT Astra Serif" w:hAnsi="PT Astra Serif"/>
        </w:rPr>
        <w:t xml:space="preserve"> и удаленных населенных пунктах, в том числе путем организации кольцевого вывоза твердых коммунальных отходов.</w:t>
      </w:r>
    </w:p>
    <w:p w:rsidR="007A216C" w:rsidRPr="00A56E5E" w:rsidRDefault="007A216C" w:rsidP="00250684">
      <w:pPr>
        <w:spacing w:after="120" w:line="276" w:lineRule="auto"/>
        <w:ind w:firstLine="0"/>
        <w:rPr>
          <w:rFonts w:ascii="PT Astra Serif" w:hAnsi="PT Astra Serif"/>
        </w:rPr>
      </w:pPr>
      <w:r w:rsidRPr="00A56E5E">
        <w:rPr>
          <w:rFonts w:ascii="PT Astra Serif" w:hAnsi="PT Astra Serif"/>
        </w:rPr>
        <w:t xml:space="preserve">В районах </w:t>
      </w:r>
      <w:r w:rsidR="00035DBB" w:rsidRPr="00A56E5E">
        <w:rPr>
          <w:rFonts w:ascii="PT Astra Serif" w:hAnsi="PT Astra Serif"/>
        </w:rPr>
        <w:t xml:space="preserve">с </w:t>
      </w:r>
      <w:r w:rsidRPr="00A56E5E">
        <w:rPr>
          <w:rFonts w:ascii="PT Astra Serif" w:hAnsi="PT Astra Serif"/>
        </w:rPr>
        <w:t>многоквартирн</w:t>
      </w:r>
      <w:r w:rsidR="00035DBB" w:rsidRPr="00A56E5E">
        <w:rPr>
          <w:rFonts w:ascii="PT Astra Serif" w:hAnsi="PT Astra Serif"/>
        </w:rPr>
        <w:t>ойжилой застройкой</w:t>
      </w:r>
      <w:r w:rsidRPr="00A56E5E">
        <w:rPr>
          <w:rFonts w:ascii="PT Astra Serif" w:hAnsi="PT Astra Serif"/>
        </w:rPr>
        <w:t xml:space="preserve"> предлагается устанавливать новые контейнеры емкостью 1,1 </w:t>
      </w:r>
      <w:r w:rsidR="009C38CD" w:rsidRPr="00A56E5E">
        <w:rPr>
          <w:rFonts w:ascii="PT Astra Serif" w:hAnsi="PT Astra Serif"/>
          <w:szCs w:val="24"/>
        </w:rPr>
        <w:t>куб. м</w:t>
      </w:r>
      <w:r w:rsidRPr="00A56E5E">
        <w:rPr>
          <w:rFonts w:ascii="PT Astra Serif" w:hAnsi="PT Astra Serif"/>
        </w:rPr>
        <w:t xml:space="preserve">, которые опорожняются с помощью погрузчиков с фронтальной или задней стороны. При этом наличие крышки и минимальные щели между крышкой и корпусом контейнера минимизируют возникновение запахов и обеспечивают благоприятный внешний вид контейнера. </w:t>
      </w:r>
    </w:p>
    <w:p w:rsidR="007A216C" w:rsidRPr="00A56E5E" w:rsidRDefault="007A216C" w:rsidP="00250684">
      <w:pPr>
        <w:spacing w:after="120" w:line="276" w:lineRule="auto"/>
        <w:ind w:firstLine="0"/>
        <w:rPr>
          <w:rFonts w:ascii="PT Astra Serif" w:hAnsi="PT Astra Serif"/>
        </w:rPr>
      </w:pPr>
      <w:r w:rsidRPr="00A56E5E">
        <w:rPr>
          <w:rFonts w:ascii="PT Astra Serif" w:hAnsi="PT Astra Serif"/>
        </w:rPr>
        <w:t xml:space="preserve">В качестве альтернативы в местах интенсивного образования отходов возможна установка опорожняемых контейнеров объемом 2,5 или 5 </w:t>
      </w:r>
      <w:r w:rsidR="009C38CD" w:rsidRPr="00A56E5E">
        <w:rPr>
          <w:rFonts w:ascii="PT Astra Serif" w:hAnsi="PT Astra Serif"/>
          <w:szCs w:val="24"/>
        </w:rPr>
        <w:t>куб. м</w:t>
      </w:r>
      <w:r w:rsidRPr="00A56E5E">
        <w:rPr>
          <w:rFonts w:ascii="PT Astra Serif" w:hAnsi="PT Astra Serif"/>
        </w:rPr>
        <w:t xml:space="preserve">, которые также позволяют оптимизировать расходы на транспортирование отходов. </w:t>
      </w:r>
    </w:p>
    <w:p w:rsidR="007A216C" w:rsidRPr="00A56E5E" w:rsidRDefault="007A216C" w:rsidP="00250684">
      <w:pPr>
        <w:spacing w:after="120" w:line="276" w:lineRule="auto"/>
        <w:ind w:firstLine="0"/>
        <w:rPr>
          <w:rFonts w:ascii="PT Astra Serif" w:hAnsi="PT Astra Serif"/>
        </w:rPr>
      </w:pPr>
      <w:r w:rsidRPr="00A56E5E">
        <w:rPr>
          <w:rFonts w:ascii="PT Astra Serif" w:hAnsi="PT Astra Serif"/>
        </w:rPr>
        <w:t>Схема с использованием контейнерных площадок, рассчитанных на накопление отходов от большого числа поставщиков, подходит для накопления отходов от объектов инфраструктуры и благоустроенного жилого фонда.</w:t>
      </w:r>
    </w:p>
    <w:p w:rsidR="00CC62E6" w:rsidRPr="00A56E5E" w:rsidRDefault="00FC2B33" w:rsidP="001A6BFD">
      <w:pPr>
        <w:pStyle w:val="20"/>
        <w:spacing w:after="120" w:line="276" w:lineRule="auto"/>
        <w:rPr>
          <w:rFonts w:ascii="PT Astra Serif" w:hAnsi="PT Astra Serif"/>
        </w:rPr>
      </w:pPr>
      <w:bookmarkStart w:id="21" w:name="_Toc488651093"/>
      <w:bookmarkStart w:id="22" w:name="_Toc505594509"/>
      <w:bookmarkStart w:id="23" w:name="_Toc51323745"/>
      <w:r w:rsidRPr="00A56E5E">
        <w:rPr>
          <w:rFonts w:ascii="PT Astra Serif" w:hAnsi="PT Astra Serif"/>
        </w:rPr>
        <w:t>4</w:t>
      </w:r>
      <w:r w:rsidR="00711E67" w:rsidRPr="00A56E5E">
        <w:rPr>
          <w:rFonts w:ascii="PT Astra Serif" w:hAnsi="PT Astra Serif"/>
        </w:rPr>
        <w:t>.</w:t>
      </w:r>
      <w:r w:rsidR="00D65E93" w:rsidRPr="00A56E5E">
        <w:rPr>
          <w:rFonts w:ascii="PT Astra Serif" w:hAnsi="PT Astra Serif"/>
        </w:rPr>
        <w:t>6</w:t>
      </w:r>
      <w:r w:rsidR="00CC62E6" w:rsidRPr="00A56E5E">
        <w:rPr>
          <w:rFonts w:ascii="PT Astra Serif" w:hAnsi="PT Astra Serif"/>
        </w:rPr>
        <w:t>Накопление крупногабаритных отходов</w:t>
      </w:r>
      <w:bookmarkEnd w:id="21"/>
      <w:bookmarkEnd w:id="22"/>
      <w:bookmarkEnd w:id="23"/>
    </w:p>
    <w:p w:rsidR="00CC62E6" w:rsidRPr="00A56E5E" w:rsidRDefault="00CC62E6" w:rsidP="00250684">
      <w:pPr>
        <w:spacing w:after="120" w:line="276" w:lineRule="auto"/>
        <w:ind w:firstLine="0"/>
        <w:rPr>
          <w:rFonts w:ascii="PT Astra Serif" w:hAnsi="PT Astra Serif"/>
        </w:rPr>
      </w:pPr>
      <w:r w:rsidRPr="00A56E5E">
        <w:rPr>
          <w:rFonts w:ascii="PT Astra Serif" w:hAnsi="PT Astra Serif"/>
        </w:rPr>
        <w:t>Для накопления и промежуточного складирования крупногабаритных отходов существуют два основных варианта:</w:t>
      </w:r>
    </w:p>
    <w:p w:rsidR="00CC62E6" w:rsidRPr="00A56E5E" w:rsidRDefault="00CC62E6" w:rsidP="0004697D">
      <w:pPr>
        <w:pStyle w:val="ae"/>
        <w:numPr>
          <w:ilvl w:val="0"/>
          <w:numId w:val="3"/>
        </w:numPr>
        <w:spacing w:after="120" w:line="276" w:lineRule="auto"/>
        <w:rPr>
          <w:rFonts w:ascii="PT Astra Serif" w:hAnsi="PT Astra Serif"/>
        </w:rPr>
      </w:pPr>
      <w:r w:rsidRPr="00A56E5E">
        <w:rPr>
          <w:rFonts w:ascii="PT Astra Serif" w:hAnsi="PT Astra Serif"/>
        </w:rPr>
        <w:t xml:space="preserve">организация специализированных </w:t>
      </w:r>
      <w:r w:rsidR="00FC2B33" w:rsidRPr="00A56E5E">
        <w:rPr>
          <w:rFonts w:ascii="PT Astra Serif" w:hAnsi="PT Astra Serif"/>
        </w:rPr>
        <w:t>мест</w:t>
      </w:r>
      <w:r w:rsidRPr="00A56E5E">
        <w:rPr>
          <w:rFonts w:ascii="PT Astra Serif" w:hAnsi="PT Astra Serif"/>
        </w:rPr>
        <w:t xml:space="preserve"> для приема </w:t>
      </w:r>
      <w:r w:rsidR="00FC2B33" w:rsidRPr="00A56E5E">
        <w:rPr>
          <w:rFonts w:ascii="PT Astra Serif" w:hAnsi="PT Astra Serif"/>
        </w:rPr>
        <w:t xml:space="preserve">крупногабаритных отходов </w:t>
      </w:r>
      <w:r w:rsidRPr="00A56E5E">
        <w:rPr>
          <w:rFonts w:ascii="PT Astra Serif" w:hAnsi="PT Astra Serif"/>
        </w:rPr>
        <w:t>от населения</w:t>
      </w:r>
      <w:r w:rsidR="00FC2B33" w:rsidRPr="00A56E5E">
        <w:rPr>
          <w:rFonts w:ascii="PT Astra Serif" w:hAnsi="PT Astra Serif"/>
        </w:rPr>
        <w:t xml:space="preserve"> вне пределов жилой зоны</w:t>
      </w:r>
      <w:r w:rsidRPr="00A56E5E">
        <w:rPr>
          <w:rFonts w:ascii="PT Astra Serif" w:hAnsi="PT Astra Serif"/>
        </w:rPr>
        <w:t>;</w:t>
      </w:r>
    </w:p>
    <w:p w:rsidR="00CC62E6" w:rsidRPr="00A56E5E" w:rsidRDefault="00CC62E6" w:rsidP="0004697D">
      <w:pPr>
        <w:pStyle w:val="ae"/>
        <w:numPr>
          <w:ilvl w:val="0"/>
          <w:numId w:val="3"/>
        </w:numPr>
        <w:spacing w:after="120" w:line="276" w:lineRule="auto"/>
        <w:rPr>
          <w:rFonts w:ascii="PT Astra Serif" w:hAnsi="PT Astra Serif"/>
        </w:rPr>
      </w:pPr>
      <w:r w:rsidRPr="00A56E5E">
        <w:rPr>
          <w:rFonts w:ascii="PT Astra Serif" w:hAnsi="PT Astra Serif"/>
        </w:rPr>
        <w:t xml:space="preserve">накопление </w:t>
      </w:r>
      <w:r w:rsidR="00FC2B33" w:rsidRPr="00A56E5E">
        <w:rPr>
          <w:rFonts w:ascii="PT Astra Serif" w:hAnsi="PT Astra Serif"/>
        </w:rPr>
        <w:t xml:space="preserve">крупногабаритных отходов в жилой зоне </w:t>
      </w:r>
      <w:r w:rsidRPr="00A56E5E">
        <w:rPr>
          <w:rFonts w:ascii="PT Astra Serif" w:hAnsi="PT Astra Serif"/>
        </w:rPr>
        <w:t>в крупные бункеры-накопители с последующим вывозом среднетоннажными бункеровозами.</w:t>
      </w:r>
    </w:p>
    <w:p w:rsidR="00CC62E6" w:rsidRPr="00A56E5E" w:rsidRDefault="00CC62E6" w:rsidP="00250684">
      <w:pPr>
        <w:spacing w:after="120" w:line="276" w:lineRule="auto"/>
        <w:ind w:firstLine="0"/>
        <w:rPr>
          <w:rFonts w:ascii="PT Astra Serif" w:hAnsi="PT Astra Serif"/>
        </w:rPr>
      </w:pPr>
      <w:r w:rsidRPr="00A56E5E">
        <w:rPr>
          <w:rFonts w:ascii="PT Astra Serif" w:hAnsi="PT Astra Serif"/>
        </w:rPr>
        <w:t>Организация системы вывоза крупногабаритных и строительных отходов полностью определяется выбранной схемой накопления и промежуточного складирования.</w:t>
      </w:r>
    </w:p>
    <w:p w:rsidR="00CC62E6" w:rsidRPr="00A56E5E" w:rsidRDefault="007255C0" w:rsidP="001A6BFD">
      <w:pPr>
        <w:pStyle w:val="20"/>
        <w:spacing w:after="120" w:line="276" w:lineRule="auto"/>
        <w:rPr>
          <w:rFonts w:ascii="PT Astra Serif" w:hAnsi="PT Astra Serif"/>
        </w:rPr>
      </w:pPr>
      <w:bookmarkStart w:id="24" w:name="_Toc488651096"/>
      <w:bookmarkStart w:id="25" w:name="_Toc505594512"/>
      <w:bookmarkStart w:id="26" w:name="_Toc51323746"/>
      <w:r w:rsidRPr="00A56E5E">
        <w:rPr>
          <w:rFonts w:ascii="PT Astra Serif" w:hAnsi="PT Astra Serif"/>
        </w:rPr>
        <w:t>4</w:t>
      </w:r>
      <w:r w:rsidR="00711E67" w:rsidRPr="00A56E5E">
        <w:rPr>
          <w:rFonts w:ascii="PT Astra Serif" w:hAnsi="PT Astra Serif"/>
        </w:rPr>
        <w:t>.</w:t>
      </w:r>
      <w:r w:rsidR="00D65E93" w:rsidRPr="00A56E5E">
        <w:rPr>
          <w:rFonts w:ascii="PT Astra Serif" w:hAnsi="PT Astra Serif"/>
        </w:rPr>
        <w:t>7</w:t>
      </w:r>
      <w:r w:rsidR="00CC62E6" w:rsidRPr="00A56E5E">
        <w:rPr>
          <w:rFonts w:ascii="PT Astra Serif" w:hAnsi="PT Astra Serif"/>
        </w:rPr>
        <w:t>Места несанкционированного размещения твердых коммунальных отходов</w:t>
      </w:r>
      <w:bookmarkEnd w:id="24"/>
      <w:bookmarkEnd w:id="25"/>
      <w:bookmarkEnd w:id="26"/>
    </w:p>
    <w:p w:rsidR="00E03E18" w:rsidRPr="00A56E5E" w:rsidRDefault="00E03E18" w:rsidP="00E03E18">
      <w:pPr>
        <w:spacing w:after="120" w:line="276" w:lineRule="auto"/>
        <w:ind w:firstLine="0"/>
        <w:rPr>
          <w:rFonts w:ascii="PT Astra Serif" w:hAnsi="PT Astra Serif"/>
        </w:rPr>
      </w:pPr>
      <w:bookmarkStart w:id="27" w:name="_Hlk522791471"/>
      <w:r w:rsidRPr="00A56E5E">
        <w:rPr>
          <w:rFonts w:ascii="PT Astra Serif" w:hAnsi="PT Astra Serif"/>
        </w:rPr>
        <w:t xml:space="preserve">По данным органов местного самоуправления на территории Томской области расположено 71 место несанкционированного размещения отходов. </w:t>
      </w:r>
      <w:bookmarkEnd w:id="27"/>
    </w:p>
    <w:p w:rsidR="00E03E18" w:rsidRPr="00A56E5E" w:rsidRDefault="00E03E18" w:rsidP="00E03E18">
      <w:pPr>
        <w:spacing w:after="120" w:line="276" w:lineRule="auto"/>
        <w:ind w:firstLine="0"/>
        <w:rPr>
          <w:rFonts w:ascii="PT Astra Serif" w:hAnsi="PT Astra Serif"/>
        </w:rPr>
      </w:pPr>
      <w:r w:rsidRPr="00A56E5E">
        <w:rPr>
          <w:rFonts w:ascii="PT Astra Serif" w:hAnsi="PT Astra Serif"/>
        </w:rPr>
        <w:t xml:space="preserve">Значительное количество мелких несанкционированных свалок на территориях городов и сельских населенных пунктов возникает в результате складирования твердых коммунальных отходов жителями частного сектора, различных садоводческих товариществ и гаражных кооперативов, как правило, не имеющих договоров на централизованный вывоз отходов. </w:t>
      </w:r>
    </w:p>
    <w:p w:rsidR="00E03E18" w:rsidRPr="00A56E5E" w:rsidRDefault="00E03E18" w:rsidP="00E03E18">
      <w:pPr>
        <w:spacing w:after="120" w:line="276" w:lineRule="auto"/>
        <w:ind w:firstLine="0"/>
        <w:rPr>
          <w:rFonts w:ascii="PT Astra Serif" w:hAnsi="PT Astra Serif"/>
        </w:rPr>
      </w:pPr>
      <w:r w:rsidRPr="00A56E5E">
        <w:rPr>
          <w:rFonts w:ascii="PT Astra Serif" w:hAnsi="PT Astra Serif"/>
        </w:rPr>
        <w:t>Перечень мест несанкционированного размещения твердых коммунальных отходов по данным органов местного самоуправления представлен в таблице 4.1. Ликвидация указанных мест планируется в 2021 году за счет бюджетных средств.</w:t>
      </w:r>
    </w:p>
    <w:p w:rsidR="00E13774" w:rsidRPr="00A56E5E" w:rsidRDefault="00E13774" w:rsidP="001A6BFD">
      <w:pPr>
        <w:spacing w:after="120" w:line="276" w:lineRule="auto"/>
        <w:rPr>
          <w:rFonts w:ascii="PT Astra Serif" w:hAnsi="PT Astra Serif"/>
        </w:rPr>
      </w:pPr>
      <w:r w:rsidRPr="00A56E5E">
        <w:rPr>
          <w:rFonts w:ascii="PT Astra Serif" w:hAnsi="PT Astra Serif"/>
        </w:rPr>
        <w:br w:type="page"/>
      </w:r>
    </w:p>
    <w:p w:rsidR="007A5717" w:rsidRPr="00A56E5E" w:rsidRDefault="007A5717" w:rsidP="007255C0">
      <w:pPr>
        <w:pStyle w:val="af2"/>
        <w:spacing w:after="120" w:line="276" w:lineRule="auto"/>
        <w:jc w:val="center"/>
        <w:rPr>
          <w:rFonts w:ascii="PT Astra Serif" w:hAnsi="PT Astra Serif"/>
        </w:rPr>
        <w:sectPr w:rsidR="007A5717" w:rsidRPr="00A56E5E" w:rsidSect="00EC3CA5">
          <w:pgSz w:w="11906" w:h="16838"/>
          <w:pgMar w:top="567" w:right="1134" w:bottom="567" w:left="1134" w:header="709" w:footer="709" w:gutter="0"/>
          <w:cols w:space="708"/>
          <w:docGrid w:linePitch="360"/>
        </w:sectPr>
      </w:pPr>
    </w:p>
    <w:p w:rsidR="007A5717" w:rsidRPr="00A56E5E" w:rsidRDefault="00A82FD5" w:rsidP="007A5717">
      <w:pPr>
        <w:pStyle w:val="af2"/>
        <w:spacing w:after="0" w:line="276" w:lineRule="auto"/>
        <w:ind w:firstLine="709"/>
        <w:jc w:val="center"/>
        <w:rPr>
          <w:rFonts w:ascii="PT Astra Serif" w:hAnsi="PT Astra Serif"/>
        </w:rPr>
      </w:pPr>
      <w:r w:rsidRPr="00A56E5E">
        <w:rPr>
          <w:rFonts w:ascii="PT Astra Serif" w:hAnsi="PT Astra Serif"/>
        </w:rPr>
        <w:t>Таблица</w:t>
      </w:r>
      <w:r w:rsidR="007255C0" w:rsidRPr="00A56E5E">
        <w:rPr>
          <w:rFonts w:ascii="PT Astra Serif" w:hAnsi="PT Astra Serif"/>
          <w:noProof/>
        </w:rPr>
        <w:t>4.</w:t>
      </w:r>
      <w:r w:rsidR="00EE5AE5" w:rsidRPr="00A56E5E">
        <w:rPr>
          <w:rFonts w:ascii="PT Astra Serif" w:hAnsi="PT Astra Serif"/>
          <w:noProof/>
        </w:rPr>
        <w:t>1</w:t>
      </w:r>
      <w:r w:rsidRPr="00A56E5E">
        <w:rPr>
          <w:rFonts w:ascii="PT Astra Serif" w:hAnsi="PT Astra Serif"/>
        </w:rPr>
        <w:t xml:space="preserve">. Перечень </w:t>
      </w:r>
      <w:r w:rsidR="002E0C74" w:rsidRPr="00A56E5E">
        <w:rPr>
          <w:rFonts w:ascii="PT Astra Serif" w:hAnsi="PT Astra Serif"/>
        </w:rPr>
        <w:t>объектов</w:t>
      </w:r>
      <w:r w:rsidRPr="00A56E5E">
        <w:rPr>
          <w:rFonts w:ascii="PT Astra Serif" w:hAnsi="PT Astra Serif"/>
        </w:rPr>
        <w:t xml:space="preserve"> несанкционированного размещения </w:t>
      </w:r>
      <w:r w:rsidR="007255C0" w:rsidRPr="00A56E5E">
        <w:rPr>
          <w:rFonts w:ascii="PT Astra Serif" w:hAnsi="PT Astra Serif"/>
        </w:rPr>
        <w:t>твердых коммунальных отходов</w:t>
      </w:r>
    </w:p>
    <w:p w:rsidR="007A5717" w:rsidRPr="00A56E5E" w:rsidRDefault="00A82FD5" w:rsidP="007A5717">
      <w:pPr>
        <w:pStyle w:val="af2"/>
        <w:spacing w:after="120" w:line="276" w:lineRule="auto"/>
        <w:jc w:val="center"/>
        <w:rPr>
          <w:rFonts w:ascii="PT Astra Serif" w:hAnsi="PT Astra Serif"/>
        </w:rPr>
      </w:pPr>
      <w:r w:rsidRPr="00A56E5E">
        <w:rPr>
          <w:rFonts w:ascii="PT Astra Serif" w:hAnsi="PT Astra Serif"/>
        </w:rPr>
        <w:t>по данным органов местного самоуправления</w:t>
      </w:r>
    </w:p>
    <w:tbl>
      <w:tblPr>
        <w:tblW w:w="5000" w:type="pct"/>
        <w:tblLook w:val="04A0"/>
      </w:tblPr>
      <w:tblGrid>
        <w:gridCol w:w="1943"/>
        <w:gridCol w:w="1881"/>
        <w:gridCol w:w="3483"/>
        <w:gridCol w:w="1869"/>
        <w:gridCol w:w="1434"/>
        <w:gridCol w:w="932"/>
        <w:gridCol w:w="1479"/>
        <w:gridCol w:w="1765"/>
      </w:tblGrid>
      <w:tr w:rsidR="00F43C08" w:rsidRPr="00A56E5E" w:rsidTr="00F43C08">
        <w:trPr>
          <w:trHeight w:val="765"/>
        </w:trPr>
        <w:tc>
          <w:tcPr>
            <w:tcW w:w="657" w:type="pct"/>
            <w:tcBorders>
              <w:top w:val="single" w:sz="4" w:space="0" w:color="auto"/>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b/>
                <w:bCs/>
                <w:color w:val="000000"/>
                <w:lang w:eastAsia="ru-RU"/>
              </w:rPr>
            </w:pPr>
            <w:r w:rsidRPr="00A56E5E">
              <w:rPr>
                <w:rFonts w:ascii="PT Astra Serif" w:eastAsia="Times New Roman" w:hAnsi="PT Astra Serif" w:cs="Times New Roman"/>
                <w:b/>
                <w:bCs/>
                <w:color w:val="000000"/>
                <w:sz w:val="22"/>
                <w:lang w:eastAsia="ru-RU"/>
              </w:rPr>
              <w:t>Муниципальный район</w:t>
            </w:r>
          </w:p>
        </w:tc>
        <w:tc>
          <w:tcPr>
            <w:tcW w:w="636" w:type="pct"/>
            <w:tcBorders>
              <w:top w:val="single" w:sz="4" w:space="0" w:color="auto"/>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b/>
                <w:bCs/>
                <w:color w:val="000000"/>
                <w:lang w:eastAsia="ru-RU"/>
              </w:rPr>
            </w:pPr>
            <w:r w:rsidRPr="00A56E5E">
              <w:rPr>
                <w:rFonts w:ascii="PT Astra Serif" w:eastAsia="Times New Roman" w:hAnsi="PT Astra Serif" w:cs="Times New Roman"/>
                <w:b/>
                <w:bCs/>
                <w:color w:val="000000"/>
                <w:sz w:val="22"/>
                <w:lang w:eastAsia="ru-RU"/>
              </w:rPr>
              <w:t>Ближайший населенный пункт</w:t>
            </w:r>
          </w:p>
        </w:tc>
        <w:tc>
          <w:tcPr>
            <w:tcW w:w="1178" w:type="pct"/>
            <w:tcBorders>
              <w:top w:val="single" w:sz="4" w:space="0" w:color="auto"/>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b/>
                <w:bCs/>
                <w:color w:val="000000"/>
                <w:lang w:eastAsia="ru-RU"/>
              </w:rPr>
            </w:pPr>
            <w:r w:rsidRPr="00A56E5E">
              <w:rPr>
                <w:rFonts w:ascii="PT Astra Serif" w:eastAsia="Times New Roman" w:hAnsi="PT Astra Serif" w:cs="Times New Roman"/>
                <w:b/>
                <w:bCs/>
                <w:color w:val="000000"/>
                <w:sz w:val="22"/>
                <w:lang w:eastAsia="ru-RU"/>
              </w:rPr>
              <w:t>Место расположения участка (точный адрес или кадастровый номер)</w:t>
            </w:r>
          </w:p>
        </w:tc>
        <w:tc>
          <w:tcPr>
            <w:tcW w:w="632" w:type="pct"/>
            <w:tcBorders>
              <w:top w:val="single" w:sz="4" w:space="0" w:color="auto"/>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b/>
                <w:bCs/>
                <w:color w:val="000000"/>
                <w:lang w:eastAsia="ru-RU"/>
              </w:rPr>
            </w:pPr>
            <w:r w:rsidRPr="00A56E5E">
              <w:rPr>
                <w:rFonts w:ascii="PT Astra Serif" w:eastAsia="Times New Roman" w:hAnsi="PT Astra Serif" w:cs="Times New Roman"/>
                <w:b/>
                <w:bCs/>
                <w:color w:val="000000"/>
                <w:sz w:val="22"/>
                <w:lang w:eastAsia="ru-RU"/>
              </w:rPr>
              <w:t>Координаты WGS84</w:t>
            </w:r>
          </w:p>
        </w:tc>
        <w:tc>
          <w:tcPr>
            <w:tcW w:w="485" w:type="pct"/>
            <w:tcBorders>
              <w:top w:val="single" w:sz="4" w:space="0" w:color="auto"/>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b/>
                <w:bCs/>
                <w:color w:val="000000"/>
                <w:lang w:eastAsia="ru-RU"/>
              </w:rPr>
            </w:pPr>
            <w:r w:rsidRPr="00A56E5E">
              <w:rPr>
                <w:rFonts w:ascii="PT Astra Serif" w:eastAsia="Times New Roman" w:hAnsi="PT Astra Serif" w:cs="Times New Roman"/>
                <w:b/>
                <w:bCs/>
                <w:color w:val="000000"/>
                <w:sz w:val="22"/>
                <w:lang w:eastAsia="ru-RU"/>
              </w:rPr>
              <w:t>Занимаемая площадь (кв.метры)</w:t>
            </w:r>
          </w:p>
        </w:tc>
        <w:tc>
          <w:tcPr>
            <w:tcW w:w="315" w:type="pct"/>
            <w:tcBorders>
              <w:top w:val="single" w:sz="4" w:space="0" w:color="auto"/>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b/>
                <w:bCs/>
                <w:color w:val="000000"/>
                <w:lang w:eastAsia="ru-RU"/>
              </w:rPr>
            </w:pPr>
            <w:r w:rsidRPr="00A56E5E">
              <w:rPr>
                <w:rFonts w:ascii="PT Astra Serif" w:eastAsia="Times New Roman" w:hAnsi="PT Astra Serif" w:cs="Times New Roman"/>
                <w:b/>
                <w:bCs/>
                <w:color w:val="000000"/>
                <w:sz w:val="22"/>
                <w:lang w:eastAsia="ru-RU"/>
              </w:rPr>
              <w:t>Объем, масса</w:t>
            </w:r>
          </w:p>
        </w:tc>
        <w:tc>
          <w:tcPr>
            <w:tcW w:w="500" w:type="pct"/>
            <w:tcBorders>
              <w:top w:val="single" w:sz="4" w:space="0" w:color="auto"/>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b/>
                <w:bCs/>
                <w:color w:val="000000"/>
                <w:lang w:eastAsia="ru-RU"/>
              </w:rPr>
            </w:pPr>
            <w:r w:rsidRPr="00A56E5E">
              <w:rPr>
                <w:rFonts w:ascii="PT Astra Serif" w:eastAsia="Times New Roman" w:hAnsi="PT Astra Serif" w:cs="Times New Roman"/>
                <w:b/>
                <w:bCs/>
                <w:color w:val="000000"/>
                <w:sz w:val="22"/>
                <w:lang w:eastAsia="ru-RU"/>
              </w:rPr>
              <w:t>Размерность</w:t>
            </w:r>
          </w:p>
        </w:tc>
        <w:tc>
          <w:tcPr>
            <w:tcW w:w="597" w:type="pct"/>
            <w:tcBorders>
              <w:top w:val="single" w:sz="4" w:space="0" w:color="auto"/>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b/>
                <w:bCs/>
                <w:color w:val="000000"/>
                <w:lang w:eastAsia="ru-RU"/>
              </w:rPr>
            </w:pPr>
            <w:r w:rsidRPr="00A56E5E">
              <w:rPr>
                <w:rFonts w:ascii="PT Astra Serif" w:eastAsia="Times New Roman" w:hAnsi="PT Astra Serif" w:cs="Times New Roman"/>
                <w:b/>
                <w:bCs/>
                <w:color w:val="000000"/>
                <w:sz w:val="22"/>
                <w:lang w:eastAsia="ru-RU"/>
              </w:rPr>
              <w:t>Статус объекта</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Больше-Дорохово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70:02:0200046:1102</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56.895354 86.188749</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3737</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5605,5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Победа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70:02:0200046:1101</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56.937400 86.253705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705</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1057,5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Тихомировка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70:02:0200033:166</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56.926075 86.065382</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ind w:firstLine="0"/>
              <w:jc w:val="center"/>
              <w:rPr>
                <w:rFonts w:ascii="PT Astra Serif" w:eastAsia="Times New Roman" w:hAnsi="PT Astra Serif" w:cs="Times New Roman"/>
                <w:color w:val="000000"/>
                <w:lang w:eastAsia="ru-RU"/>
              </w:rPr>
            </w:pPr>
            <w:r w:rsidRPr="00A56E5E">
              <w:rPr>
                <w:rFonts w:ascii="PT Astra Serif" w:hAnsi="PT Astra Serif" w:cs="Calibri"/>
                <w:color w:val="000000"/>
                <w:sz w:val="22"/>
              </w:rPr>
              <w:t>800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2677,5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Феоктистовка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70:02:0200034:168</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56.959954 86.206609</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lang w:eastAsia="ru-RU"/>
              </w:rPr>
              <w:t>771</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1156,5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Ново-Кусково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Неразграниченные земли</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rPr>
                <w:rFonts w:ascii="PT Astra Serif" w:hAnsi="PT Astra Serif"/>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lang w:eastAsia="ru-RU"/>
              </w:rPr>
              <w:t>23790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35608,5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Ново-Кусково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Неразграниченные земли</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rPr>
                <w:rFonts w:ascii="PT Astra Serif" w:hAnsi="PT Astra Serif"/>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lang w:eastAsia="ru-RU"/>
              </w:rPr>
              <w:t>4800 </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6621</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Филимоновка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Неразграниченные земли</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rPr>
                <w:rFonts w:ascii="PT Astra Serif" w:hAnsi="PT Astra Serif"/>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lang w:eastAsia="ru-RU"/>
              </w:rPr>
              <w:t> 500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988,5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Караколь</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70:02:0200014:0005</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rPr>
                <w:rFonts w:ascii="PT Astra Serif" w:hAnsi="PT Astra Serif"/>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lang w:eastAsia="ru-RU"/>
              </w:rPr>
              <w:t> 400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1966,5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Ягодное</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70:02:0200037:474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56.799001 86.069770</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1487</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2230,5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Больше-Жирово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70:02:0200002:251</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56.809872 86.175318</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883</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1324,5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Мало-Жирово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70:02:0200018:278</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56.796818 86.002793</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2378</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3567</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Латат</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70:02:0200017:98</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56.747168 85.902633</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549</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823,5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Цветковка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70:02:0200036:154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56.804017 85.846518</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1304</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1956</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Вороново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70:07:0100040:122</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56.007740 83.762777</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5106</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7659</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Новопокровка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70:07:0100038:441</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56.319391 83.850359</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5582</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8373</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Песочнодубровка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70:07:0100038:826</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56.411572 83.466807</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4871</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7306,5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Старая Ювала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70:07:0100039:734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56.297310 83.446877</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2861</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4291,5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Уртам</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70:07:0000000:124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56.137883 83.902439</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5230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784</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Никольское</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70:09:0100027:8</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57.189289 84.355317</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2782</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4173</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Рыбалово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70:09:0100026:440</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57.131515 83.998063</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r w:rsidRPr="00A56E5E">
              <w:rPr>
                <w:rFonts w:ascii="PT Astra Serif" w:hAnsi="PT Astra Serif" w:cs="Calibri"/>
                <w:color w:val="000000"/>
                <w:sz w:val="22"/>
              </w:rPr>
              <w:t>9952</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5836,5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Жуково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70:09:0100024:420</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57.414800 83.915354</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676</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1014</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Новоистамбуль</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ind w:firstLine="0"/>
              <w:jc w:val="center"/>
              <w:rPr>
                <w:rFonts w:ascii="PT Astra Serif" w:eastAsia="Times New Roman" w:hAnsi="PT Astra Serif" w:cs="Times New Roman"/>
                <w:color w:val="000000"/>
                <w:lang w:eastAsia="ru-RU"/>
              </w:rPr>
            </w:pPr>
            <w:r w:rsidRPr="00A56E5E">
              <w:rPr>
                <w:rFonts w:ascii="PT Astra Serif" w:hAnsi="PT Astra Serif" w:cs="Calibri"/>
                <w:color w:val="000000"/>
                <w:sz w:val="22"/>
              </w:rPr>
              <w:t>322</w:t>
            </w:r>
            <w:r w:rsidRPr="00A56E5E">
              <w:rPr>
                <w:rFonts w:ascii="PT Astra Serif" w:eastAsia="Times New Roman" w:hAnsi="PT Astra Serif" w:cs="Times New Roman"/>
                <w:color w:val="000000"/>
                <w:sz w:val="22"/>
                <w:lang w:eastAsia="ru-RU"/>
              </w:rPr>
              <w:t> </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3553,5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Новокривошеино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70:09:0100025:667</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57.299770 83.787118</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7118</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10677</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Петровка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70:09:0100025:663</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57.183981 83.943442</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6770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10155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Елизарьево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57.289461 83.968090</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1045</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1567,5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Егорово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70:09:0100025:665</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57.188639 84.060945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1017</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1525,5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Пудовка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70:09:0100023:3</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57.224952 83.677925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4244</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6366</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51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Белосток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70:09:0100025:662</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57.172577 83.673308</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1118</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1677</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Куяново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70:12:0200039:0009</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56.997504 86.418687</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10093</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15139,5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Уйданово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70:12:0200039:0011</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56.970993 86.480311</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6456</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9684</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Калмаки</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70:12:0200039:0010</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57.015371 86.399714</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954</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1431</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Березовка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70:12:0200040:0312</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57.002038 86.739235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2618</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3927</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Малиновка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70:12:0200019:0005</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57.026009 86.831175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5485</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8227,5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Туендат</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70:12:0200031:13</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57.135487 86.384746</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3544</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5316</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Сергеево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70:12:0200037:13</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57.276320 86.095015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8448</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12672</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Ежи</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70:12:0200037:44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57.171043 86.107086</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4442</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6663</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ЗАТО Северск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 xml:space="preserve"> мкрн.Иглаково </w:t>
            </w:r>
          </w:p>
        </w:tc>
        <w:tc>
          <w:tcPr>
            <w:tcW w:w="1178" w:type="pct"/>
            <w:tcBorders>
              <w:top w:val="nil"/>
              <w:left w:val="nil"/>
              <w:bottom w:val="nil"/>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56.6026 84.815</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56.6026 84.815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150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240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ЗАТО Северск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г. Северск</w:t>
            </w:r>
          </w:p>
        </w:tc>
        <w:tc>
          <w:tcPr>
            <w:tcW w:w="1178" w:type="pct"/>
            <w:tcBorders>
              <w:top w:val="single" w:sz="4" w:space="0" w:color="auto"/>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Координаты 56.363827 84.541834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56.363827 84.541834</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ЗАТО Северск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окр.д. Чернильщиково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70:22:0000000:7 </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350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12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ЗАТО Северск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пос. Иглаково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70:22:0010202:103</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56.611203 84.838013</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между с.Петухово и д.Сухорево </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56.30680 85.26310</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56.30680 85.26310</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5548</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8322</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с. Лучаново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120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102</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Богашево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56.379509 85.165418</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56.379509 85.165418</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40000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4000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с. Семилужки</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70:14:0300083:478</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1179</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1179</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Кафтанчиково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70:14:0000000:3342</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1200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с. Тахтамышево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70:14:0000000:1324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56.371592 84.881192</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д. Черная Речка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Координаты 56.395016 84.912250</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56.395016 84.912250</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с. Зоркальцево</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Координаты 56.52451 84.75343</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56.52451 84.75343</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20423</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20000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9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с. Зоркальцево </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на з.у. за очистными сооружениями, в старом карьере в 550 м от р. Порос, 300 м на север от с. Зоркальцево</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40500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20000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Борики</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70:14:0100005:697</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56.562771 84.788930</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10200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15300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Октябрьское</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56.727602 85.400408</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56.727602 85.400408</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1200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1200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Казанка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56.296055 84.997673</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56.296055 84.997673</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1200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д. Нагорный Иштан</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3300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4950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д. Москали</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56.71222 85.35543</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56.71222 85.35543</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пос. Родионово (Связистов)</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16000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ул. Советская, 15-17</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3000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56.480 85.029</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56.480 85.029</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21</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56.4847441 84.9703277</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56.4847441 84.9703277</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22</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56.488559 84.991512</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56.488559 84.991512</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25</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23</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56.4692408 85.0261439</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56.4692408 85.0261439</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12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Дзержинское</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165</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289</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12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Тимирязевское</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450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Эушта</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110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56.547729 84.961311</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56.547729 84.961311</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3500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1400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56.522472 84.975051</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56.522472 84.975051</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95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56.503317 84.965295</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56.503317 84.965295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6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56.524784 84.964654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56.524784 84.964654</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25</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56.524085 84.937751</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56.524085 84.937751</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p>
        </w:tc>
        <w:tc>
          <w:tcPr>
            <w:tcW w:w="597"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56.575794 85.035025</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56.575794 85.035025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60000</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23500</w:t>
            </w:r>
          </w:p>
        </w:tc>
        <w:tc>
          <w:tcPr>
            <w:tcW w:w="500" w:type="pct"/>
            <w:tcBorders>
              <w:top w:val="nil"/>
              <w:left w:val="nil"/>
              <w:bottom w:val="single" w:sz="4" w:space="0" w:color="auto"/>
              <w:right w:val="single" w:sz="4" w:space="0" w:color="auto"/>
            </w:tcBorders>
            <w:shd w:val="clear" w:color="auto" w:fill="auto"/>
            <w:hideMark/>
          </w:tcPr>
          <w:p w:rsidR="00F43C08" w:rsidRPr="00A56E5E" w:rsidRDefault="00A30686"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r w:rsidR="00F43C08" w:rsidRPr="00A56E5E">
              <w:rPr>
                <w:rFonts w:ascii="PT Astra Serif" w:eastAsia="Times New Roman" w:hAnsi="PT Astra Serif" w:cs="Times New Roman"/>
                <w:color w:val="000000"/>
                <w:sz w:val="22"/>
                <w:lang w:eastAsia="ru-RU"/>
              </w:rPr>
              <w:t> </w:t>
            </w:r>
          </w:p>
        </w:tc>
        <w:tc>
          <w:tcPr>
            <w:tcW w:w="597" w:type="pct"/>
            <w:tcBorders>
              <w:top w:val="nil"/>
              <w:left w:val="nil"/>
              <w:bottom w:val="single" w:sz="4" w:space="0" w:color="auto"/>
              <w:right w:val="single" w:sz="4" w:space="0" w:color="auto"/>
            </w:tcBorders>
            <w:shd w:val="clear" w:color="auto" w:fill="auto"/>
            <w:hideMark/>
          </w:tcPr>
          <w:p w:rsidR="00F43C08" w:rsidRPr="00A56E5E" w:rsidRDefault="00A30686"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r w:rsidR="00F43C08" w:rsidRPr="00A56E5E">
              <w:rPr>
                <w:rFonts w:ascii="PT Astra Serif" w:eastAsia="Times New Roman" w:hAnsi="PT Astra Serif" w:cs="Times New Roman"/>
                <w:color w:val="000000"/>
                <w:sz w:val="22"/>
                <w:lang w:eastAsia="ru-RU"/>
              </w:rPr>
              <w:t> </w:t>
            </w:r>
          </w:p>
        </w:tc>
      </w:tr>
      <w:tr w:rsidR="00F43C08" w:rsidRPr="00A56E5E" w:rsidTr="00F43C08">
        <w:trPr>
          <w:trHeight w:val="300"/>
        </w:trPr>
        <w:tc>
          <w:tcPr>
            <w:tcW w:w="657" w:type="pct"/>
            <w:tcBorders>
              <w:top w:val="nil"/>
              <w:left w:val="single" w:sz="4" w:space="0" w:color="auto"/>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Шегарский район</w:t>
            </w:r>
          </w:p>
        </w:tc>
        <w:tc>
          <w:tcPr>
            <w:tcW w:w="636"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Баткат</w:t>
            </w:r>
          </w:p>
        </w:tc>
        <w:tc>
          <w:tcPr>
            <w:tcW w:w="1178"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70:16:0200015:444</w:t>
            </w:r>
          </w:p>
        </w:tc>
        <w:tc>
          <w:tcPr>
            <w:tcW w:w="632"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56.542882 83.864625</w:t>
            </w:r>
          </w:p>
        </w:tc>
        <w:tc>
          <w:tcPr>
            <w:tcW w:w="48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14824</w:t>
            </w:r>
          </w:p>
        </w:tc>
        <w:tc>
          <w:tcPr>
            <w:tcW w:w="315" w:type="pct"/>
            <w:tcBorders>
              <w:top w:val="nil"/>
              <w:left w:val="nil"/>
              <w:bottom w:val="single" w:sz="4" w:space="0" w:color="auto"/>
              <w:right w:val="single" w:sz="4" w:space="0" w:color="auto"/>
            </w:tcBorders>
            <w:shd w:val="clear" w:color="auto" w:fill="auto"/>
            <w:hideMark/>
          </w:tcPr>
          <w:p w:rsidR="00F43C08" w:rsidRPr="00A56E5E" w:rsidRDefault="00F43C08"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22236</w:t>
            </w:r>
          </w:p>
        </w:tc>
        <w:tc>
          <w:tcPr>
            <w:tcW w:w="500" w:type="pct"/>
            <w:tcBorders>
              <w:top w:val="nil"/>
              <w:left w:val="nil"/>
              <w:bottom w:val="single" w:sz="4" w:space="0" w:color="auto"/>
              <w:right w:val="single" w:sz="4" w:space="0" w:color="auto"/>
            </w:tcBorders>
            <w:shd w:val="clear" w:color="auto" w:fill="auto"/>
            <w:hideMark/>
          </w:tcPr>
          <w:p w:rsidR="00F43C08" w:rsidRPr="00A56E5E" w:rsidRDefault="00A30686"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куб.метров</w:t>
            </w:r>
            <w:r w:rsidR="00F43C08" w:rsidRPr="00A56E5E">
              <w:rPr>
                <w:rFonts w:ascii="PT Astra Serif" w:eastAsia="Times New Roman" w:hAnsi="PT Astra Serif" w:cs="Times New Roman"/>
                <w:color w:val="000000"/>
                <w:sz w:val="22"/>
                <w:lang w:eastAsia="ru-RU"/>
              </w:rPr>
              <w:t> </w:t>
            </w:r>
          </w:p>
        </w:tc>
        <w:tc>
          <w:tcPr>
            <w:tcW w:w="597" w:type="pct"/>
            <w:tcBorders>
              <w:top w:val="nil"/>
              <w:left w:val="nil"/>
              <w:bottom w:val="single" w:sz="4" w:space="0" w:color="auto"/>
              <w:right w:val="single" w:sz="4" w:space="0" w:color="auto"/>
            </w:tcBorders>
            <w:shd w:val="clear" w:color="auto" w:fill="auto"/>
            <w:hideMark/>
          </w:tcPr>
          <w:p w:rsidR="00F43C08" w:rsidRPr="00A56E5E" w:rsidRDefault="00A30686" w:rsidP="00F43C08">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r w:rsidR="00F43C08" w:rsidRPr="00A56E5E">
              <w:rPr>
                <w:rFonts w:ascii="PT Astra Serif" w:eastAsia="Times New Roman" w:hAnsi="PT Astra Serif" w:cs="Times New Roman"/>
                <w:color w:val="000000"/>
                <w:sz w:val="22"/>
                <w:lang w:eastAsia="ru-RU"/>
              </w:rPr>
              <w:t> </w:t>
            </w:r>
          </w:p>
        </w:tc>
      </w:tr>
    </w:tbl>
    <w:p w:rsidR="00E13774" w:rsidRPr="00A56E5E" w:rsidRDefault="00E13774" w:rsidP="001A6BFD">
      <w:pPr>
        <w:spacing w:after="120" w:line="276" w:lineRule="auto"/>
        <w:ind w:firstLine="0"/>
        <w:rPr>
          <w:rFonts w:ascii="PT Astra Serif" w:hAnsi="PT Astra Serif"/>
          <w:lang w:val="en-US"/>
        </w:rPr>
      </w:pPr>
      <w:r w:rsidRPr="00A56E5E">
        <w:rPr>
          <w:rFonts w:ascii="PT Astra Serif" w:hAnsi="PT Astra Serif"/>
          <w:lang w:val="en-US"/>
        </w:rPr>
        <w:br w:type="page"/>
      </w:r>
    </w:p>
    <w:p w:rsidR="007A5717" w:rsidRPr="00A56E5E" w:rsidRDefault="007A5717" w:rsidP="001A6BFD">
      <w:pPr>
        <w:spacing w:after="120" w:line="276" w:lineRule="auto"/>
        <w:ind w:firstLine="0"/>
        <w:rPr>
          <w:rFonts w:ascii="PT Astra Serif" w:hAnsi="PT Astra Serif"/>
          <w:lang w:val="en-US"/>
        </w:rPr>
        <w:sectPr w:rsidR="007A5717" w:rsidRPr="00A56E5E" w:rsidSect="00EC3CA5">
          <w:pgSz w:w="16838" w:h="11906" w:orient="landscape"/>
          <w:pgMar w:top="567" w:right="1134" w:bottom="567" w:left="1134" w:header="709" w:footer="709" w:gutter="0"/>
          <w:cols w:space="708"/>
          <w:docGrid w:linePitch="360"/>
        </w:sectPr>
      </w:pPr>
    </w:p>
    <w:p w:rsidR="00A82FD5" w:rsidRPr="00A56E5E" w:rsidRDefault="00226F4F" w:rsidP="001A6BFD">
      <w:pPr>
        <w:spacing w:after="120" w:line="276" w:lineRule="auto"/>
        <w:ind w:firstLine="0"/>
        <w:rPr>
          <w:rFonts w:ascii="PT Astra Serif" w:hAnsi="PT Astra Serif"/>
        </w:rPr>
      </w:pPr>
      <w:r w:rsidRPr="00A56E5E">
        <w:rPr>
          <w:rFonts w:ascii="PT Astra Serif" w:hAnsi="PT Astra Serif"/>
        </w:rPr>
        <w:t>Для территориальной схемы был произведен расчет прогнозной стоимости рекультивации нарушенных земель</w:t>
      </w:r>
      <w:r w:rsidR="00C46D68" w:rsidRPr="00A56E5E">
        <w:rPr>
          <w:rFonts w:ascii="PT Astra Serif" w:hAnsi="PT Astra Serif"/>
        </w:rPr>
        <w:t xml:space="preserve"> (в том числе для включенных в ГРОРО объектов размещения ТКО на случай их вывода из эксплуатации и рекультивации)</w:t>
      </w:r>
      <w:r w:rsidRPr="00A56E5E">
        <w:rPr>
          <w:rFonts w:ascii="PT Astra Serif" w:hAnsi="PT Astra Serif"/>
        </w:rPr>
        <w:t>, ко</w:t>
      </w:r>
      <w:r w:rsidR="00356883" w:rsidRPr="00A56E5E">
        <w:rPr>
          <w:rFonts w:ascii="PT Astra Serif" w:hAnsi="PT Astra Serif"/>
        </w:rPr>
        <w:t>торый представлен в таблиц</w:t>
      </w:r>
      <w:r w:rsidR="00C55AC8" w:rsidRPr="00A56E5E">
        <w:rPr>
          <w:rFonts w:ascii="PT Astra Serif" w:hAnsi="PT Astra Serif"/>
        </w:rPr>
        <w:t>е</w:t>
      </w:r>
      <w:r w:rsidR="00356883" w:rsidRPr="00A56E5E">
        <w:rPr>
          <w:rFonts w:ascii="PT Astra Serif" w:hAnsi="PT Astra Serif"/>
        </w:rPr>
        <w:t xml:space="preserve"> 4.3</w:t>
      </w:r>
      <w:r w:rsidRPr="00A56E5E">
        <w:rPr>
          <w:rFonts w:ascii="PT Astra Serif" w:hAnsi="PT Astra Serif"/>
        </w:rPr>
        <w:t>. В основу расчета легли проекты рекультивации объектов размещения отходов в различных субъектах Российской Федерации по данным сведений публичных торгов. Стоимость работ была привед</w:t>
      </w:r>
      <w:r w:rsidR="008B48F1" w:rsidRPr="00A56E5E">
        <w:rPr>
          <w:rFonts w:ascii="PT Astra Serif" w:hAnsi="PT Astra Serif"/>
        </w:rPr>
        <w:t>ена к ценам 2020</w:t>
      </w:r>
      <w:r w:rsidRPr="00A56E5E">
        <w:rPr>
          <w:rFonts w:ascii="PT Astra Serif" w:hAnsi="PT Astra Serif"/>
        </w:rPr>
        <w:t xml:space="preserve"> года и составила </w:t>
      </w:r>
      <w:r w:rsidR="00E72370" w:rsidRPr="00A56E5E">
        <w:rPr>
          <w:rFonts w:ascii="PT Astra Serif" w:hAnsi="PT Astra Serif"/>
        </w:rPr>
        <w:t>13 650 934</w:t>
      </w:r>
      <w:r w:rsidR="002F5B4A" w:rsidRPr="00A56E5E">
        <w:rPr>
          <w:rFonts w:ascii="PT Astra Serif" w:hAnsi="PT Astra Serif"/>
        </w:rPr>
        <w:t xml:space="preserve"> рубля</w:t>
      </w:r>
      <w:r w:rsidRPr="00A56E5E">
        <w:rPr>
          <w:rFonts w:ascii="PT Astra Serif" w:hAnsi="PT Astra Serif"/>
        </w:rPr>
        <w:t xml:space="preserve"> на 1 гектар. Стоимость ликвидации несанкционированных свалок </w:t>
      </w:r>
      <w:r w:rsidR="00C55AC8" w:rsidRPr="00A56E5E">
        <w:rPr>
          <w:rFonts w:ascii="PT Astra Serif" w:hAnsi="PT Astra Serif"/>
        </w:rPr>
        <w:t>опр</w:t>
      </w:r>
      <w:r w:rsidR="00A30686" w:rsidRPr="00A56E5E">
        <w:rPr>
          <w:rFonts w:ascii="PT Astra Serif" w:hAnsi="PT Astra Serif"/>
        </w:rPr>
        <w:t>еделена в соответствии с</w:t>
      </w:r>
      <w:r w:rsidR="00B866A1" w:rsidRPr="00A56E5E">
        <w:rPr>
          <w:rFonts w:ascii="PT Astra Serif" w:hAnsi="PT Astra Serif"/>
        </w:rPr>
        <w:t xml:space="preserve">о </w:t>
      </w:r>
      <w:r w:rsidR="00A30686" w:rsidRPr="00A56E5E">
        <w:rPr>
          <w:rFonts w:ascii="PT Astra Serif" w:hAnsi="PT Astra Serif"/>
        </w:rPr>
        <w:t>сметной стоимостью работ.</w:t>
      </w:r>
    </w:p>
    <w:p w:rsidR="009F5013" w:rsidRPr="00A56E5E" w:rsidRDefault="009F5013" w:rsidP="001A6BFD">
      <w:pPr>
        <w:spacing w:after="120" w:line="276" w:lineRule="auto"/>
        <w:rPr>
          <w:rFonts w:ascii="PT Astra Serif" w:hAnsi="PT Astra Serif"/>
        </w:rPr>
        <w:sectPr w:rsidR="009F5013" w:rsidRPr="00A56E5E" w:rsidSect="00EC3CA5">
          <w:pgSz w:w="11906" w:h="16838"/>
          <w:pgMar w:top="567" w:right="1134" w:bottom="567" w:left="1134" w:header="709" w:footer="709" w:gutter="0"/>
          <w:cols w:space="708"/>
          <w:docGrid w:linePitch="360"/>
        </w:sectPr>
      </w:pPr>
    </w:p>
    <w:p w:rsidR="009F5013" w:rsidRPr="00A56E5E" w:rsidRDefault="009F5013" w:rsidP="007255C0">
      <w:pPr>
        <w:pStyle w:val="af2"/>
        <w:spacing w:after="120" w:line="276" w:lineRule="auto"/>
        <w:jc w:val="center"/>
        <w:rPr>
          <w:rFonts w:ascii="PT Astra Serif" w:hAnsi="PT Astra Serif"/>
        </w:rPr>
      </w:pPr>
      <w:r w:rsidRPr="00A56E5E">
        <w:rPr>
          <w:rFonts w:ascii="PT Astra Serif" w:hAnsi="PT Astra Serif"/>
        </w:rPr>
        <w:t xml:space="preserve">Таблица </w:t>
      </w:r>
      <w:r w:rsidR="00226F4F" w:rsidRPr="00A56E5E">
        <w:rPr>
          <w:rFonts w:ascii="PT Astra Serif" w:hAnsi="PT Astra Serif"/>
          <w:noProof/>
        </w:rPr>
        <w:t>4.</w:t>
      </w:r>
      <w:r w:rsidR="00EE5AE5" w:rsidRPr="00A56E5E">
        <w:rPr>
          <w:rFonts w:ascii="PT Astra Serif" w:hAnsi="PT Astra Serif"/>
          <w:noProof/>
        </w:rPr>
        <w:t>2</w:t>
      </w:r>
      <w:r w:rsidRPr="00A56E5E">
        <w:rPr>
          <w:rFonts w:ascii="PT Astra Serif" w:hAnsi="PT Astra Serif"/>
        </w:rPr>
        <w:t>. Стоимость</w:t>
      </w:r>
      <w:r w:rsidR="00F43C08" w:rsidRPr="00A56E5E">
        <w:rPr>
          <w:rFonts w:ascii="PT Astra Serif" w:hAnsi="PT Astra Serif"/>
        </w:rPr>
        <w:t>ликвидации</w:t>
      </w:r>
      <w:r w:rsidR="004A2790" w:rsidRPr="00A56E5E">
        <w:rPr>
          <w:rFonts w:ascii="PT Astra Serif" w:hAnsi="PT Astra Serif"/>
        </w:rPr>
        <w:t xml:space="preserve"> несанкционированных свалок (тыс. рублей в ценах 20</w:t>
      </w:r>
      <w:r w:rsidR="002F5B4A" w:rsidRPr="00A56E5E">
        <w:rPr>
          <w:rFonts w:ascii="PT Astra Serif" w:hAnsi="PT Astra Serif"/>
        </w:rPr>
        <w:t>20</w:t>
      </w:r>
      <w:r w:rsidR="004A2790" w:rsidRPr="00A56E5E">
        <w:rPr>
          <w:rFonts w:ascii="PT Astra Serif" w:hAnsi="PT Astra Serif"/>
        </w:rPr>
        <w:t xml:space="preserve"> года)</w:t>
      </w:r>
    </w:p>
    <w:tbl>
      <w:tblPr>
        <w:tblW w:w="5000" w:type="pct"/>
        <w:tblLook w:val="04A0"/>
      </w:tblPr>
      <w:tblGrid>
        <w:gridCol w:w="1972"/>
        <w:gridCol w:w="3812"/>
        <w:gridCol w:w="2452"/>
        <w:gridCol w:w="1496"/>
        <w:gridCol w:w="1508"/>
        <w:gridCol w:w="3546"/>
      </w:tblGrid>
      <w:tr w:rsidR="00F43C08" w:rsidRPr="00A56E5E" w:rsidTr="00F43C08">
        <w:trPr>
          <w:trHeight w:val="780"/>
        </w:trPr>
        <w:tc>
          <w:tcPr>
            <w:tcW w:w="66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F43C08" w:rsidRPr="00A56E5E" w:rsidRDefault="00F43C08" w:rsidP="00F43C08">
            <w:pPr>
              <w:spacing w:after="0" w:line="240" w:lineRule="auto"/>
              <w:ind w:firstLine="0"/>
              <w:jc w:val="center"/>
              <w:rPr>
                <w:rFonts w:ascii="PT Astra Serif" w:eastAsia="Times New Roman" w:hAnsi="PT Astra Serif" w:cs="Times New Roman"/>
                <w:b/>
                <w:color w:val="000000"/>
                <w:lang w:eastAsia="ru-RU"/>
              </w:rPr>
            </w:pPr>
            <w:r w:rsidRPr="00A56E5E">
              <w:rPr>
                <w:rFonts w:ascii="PT Astra Serif" w:eastAsia="Times New Roman" w:hAnsi="PT Astra Serif" w:cs="Times New Roman"/>
                <w:b/>
                <w:color w:val="000000"/>
                <w:sz w:val="22"/>
                <w:lang w:eastAsia="ru-RU"/>
              </w:rPr>
              <w:t>Муниципальный район</w:t>
            </w:r>
          </w:p>
        </w:tc>
        <w:tc>
          <w:tcPr>
            <w:tcW w:w="1289" w:type="pct"/>
            <w:tcBorders>
              <w:top w:val="single" w:sz="4" w:space="0" w:color="auto"/>
              <w:left w:val="nil"/>
              <w:bottom w:val="single" w:sz="4" w:space="0" w:color="auto"/>
              <w:right w:val="single" w:sz="4" w:space="0" w:color="auto"/>
            </w:tcBorders>
            <w:shd w:val="clear" w:color="auto" w:fill="auto"/>
            <w:vAlign w:val="bottom"/>
            <w:hideMark/>
          </w:tcPr>
          <w:p w:rsidR="00F43C08" w:rsidRPr="00A56E5E" w:rsidRDefault="00F43C08" w:rsidP="00F43C08">
            <w:pPr>
              <w:spacing w:after="0" w:line="240" w:lineRule="auto"/>
              <w:ind w:firstLine="0"/>
              <w:jc w:val="center"/>
              <w:rPr>
                <w:rFonts w:ascii="PT Astra Serif" w:eastAsia="Times New Roman" w:hAnsi="PT Astra Serif" w:cs="Times New Roman"/>
                <w:b/>
                <w:color w:val="000000"/>
                <w:lang w:eastAsia="ru-RU"/>
              </w:rPr>
            </w:pPr>
            <w:r w:rsidRPr="00A56E5E">
              <w:rPr>
                <w:rFonts w:ascii="PT Astra Serif" w:eastAsia="Times New Roman" w:hAnsi="PT Astra Serif" w:cs="Times New Roman"/>
                <w:b/>
                <w:color w:val="000000"/>
                <w:sz w:val="22"/>
                <w:lang w:eastAsia="ru-RU"/>
              </w:rPr>
              <w:t>Ближайший населенный пункт</w:t>
            </w:r>
          </w:p>
        </w:tc>
        <w:tc>
          <w:tcPr>
            <w:tcW w:w="829" w:type="pct"/>
            <w:tcBorders>
              <w:top w:val="single" w:sz="4" w:space="0" w:color="auto"/>
              <w:left w:val="nil"/>
              <w:bottom w:val="single" w:sz="4" w:space="0" w:color="auto"/>
              <w:right w:val="single" w:sz="4" w:space="0" w:color="auto"/>
            </w:tcBorders>
            <w:shd w:val="clear" w:color="auto" w:fill="auto"/>
            <w:vAlign w:val="bottom"/>
            <w:hideMark/>
          </w:tcPr>
          <w:p w:rsidR="00F43C08" w:rsidRPr="00A56E5E" w:rsidRDefault="00F43C08" w:rsidP="00F43C08">
            <w:pPr>
              <w:spacing w:after="0" w:line="240" w:lineRule="auto"/>
              <w:ind w:firstLine="0"/>
              <w:jc w:val="center"/>
              <w:rPr>
                <w:rFonts w:ascii="PT Astra Serif" w:eastAsia="Times New Roman" w:hAnsi="PT Astra Serif" w:cs="Times New Roman"/>
                <w:b/>
                <w:color w:val="000000"/>
                <w:lang w:eastAsia="ru-RU"/>
              </w:rPr>
            </w:pPr>
            <w:r w:rsidRPr="00A56E5E">
              <w:rPr>
                <w:rFonts w:ascii="PT Astra Serif" w:eastAsia="Times New Roman" w:hAnsi="PT Astra Serif" w:cs="Times New Roman"/>
                <w:b/>
                <w:color w:val="000000"/>
                <w:sz w:val="22"/>
                <w:lang w:eastAsia="ru-RU"/>
              </w:rPr>
              <w:t>Место расположения участка (точный адрес или кадастровый номер)</w:t>
            </w:r>
          </w:p>
        </w:tc>
        <w:tc>
          <w:tcPr>
            <w:tcW w:w="506" w:type="pct"/>
            <w:tcBorders>
              <w:top w:val="single" w:sz="4" w:space="0" w:color="auto"/>
              <w:left w:val="nil"/>
              <w:bottom w:val="single" w:sz="4" w:space="0" w:color="auto"/>
              <w:right w:val="single" w:sz="4" w:space="0" w:color="auto"/>
            </w:tcBorders>
            <w:shd w:val="clear" w:color="auto" w:fill="auto"/>
            <w:vAlign w:val="bottom"/>
            <w:hideMark/>
          </w:tcPr>
          <w:p w:rsidR="00F43C08" w:rsidRPr="00A56E5E" w:rsidRDefault="00F43C08" w:rsidP="00F43C08">
            <w:pPr>
              <w:spacing w:after="0" w:line="240" w:lineRule="auto"/>
              <w:ind w:firstLine="0"/>
              <w:jc w:val="center"/>
              <w:rPr>
                <w:rFonts w:ascii="PT Astra Serif" w:eastAsia="Times New Roman" w:hAnsi="PT Astra Serif" w:cs="Times New Roman"/>
                <w:b/>
                <w:color w:val="000000"/>
                <w:lang w:eastAsia="ru-RU"/>
              </w:rPr>
            </w:pPr>
            <w:r w:rsidRPr="00A56E5E">
              <w:rPr>
                <w:rFonts w:ascii="PT Astra Serif" w:eastAsia="Times New Roman" w:hAnsi="PT Astra Serif" w:cs="Times New Roman"/>
                <w:b/>
                <w:color w:val="000000"/>
                <w:sz w:val="22"/>
                <w:lang w:eastAsia="ru-RU"/>
              </w:rPr>
              <w:t>Координаты WGS84</w:t>
            </w:r>
          </w:p>
        </w:tc>
        <w:tc>
          <w:tcPr>
            <w:tcW w:w="510" w:type="pct"/>
            <w:tcBorders>
              <w:top w:val="single" w:sz="4" w:space="0" w:color="auto"/>
              <w:left w:val="nil"/>
              <w:bottom w:val="single" w:sz="4" w:space="0" w:color="auto"/>
              <w:right w:val="single" w:sz="4" w:space="0" w:color="auto"/>
            </w:tcBorders>
            <w:shd w:val="clear" w:color="auto" w:fill="auto"/>
            <w:vAlign w:val="bottom"/>
            <w:hideMark/>
          </w:tcPr>
          <w:p w:rsidR="00F43C08" w:rsidRPr="00A56E5E" w:rsidRDefault="00F43C08" w:rsidP="00F43C08">
            <w:pPr>
              <w:spacing w:after="0" w:line="240" w:lineRule="auto"/>
              <w:ind w:firstLine="0"/>
              <w:jc w:val="center"/>
              <w:rPr>
                <w:rFonts w:ascii="PT Astra Serif" w:eastAsia="Times New Roman" w:hAnsi="PT Astra Serif" w:cs="Times New Roman"/>
                <w:b/>
                <w:color w:val="000000"/>
                <w:lang w:eastAsia="ru-RU"/>
              </w:rPr>
            </w:pPr>
            <w:r w:rsidRPr="00A56E5E">
              <w:rPr>
                <w:rFonts w:ascii="PT Astra Serif" w:eastAsia="Times New Roman" w:hAnsi="PT Astra Serif" w:cs="Times New Roman"/>
                <w:b/>
                <w:color w:val="000000"/>
                <w:sz w:val="22"/>
                <w:lang w:eastAsia="ru-RU"/>
              </w:rPr>
              <w:t>Вид работ</w:t>
            </w:r>
          </w:p>
        </w:tc>
        <w:tc>
          <w:tcPr>
            <w:tcW w:w="1199" w:type="pct"/>
            <w:tcBorders>
              <w:top w:val="single" w:sz="4" w:space="0" w:color="auto"/>
              <w:left w:val="nil"/>
              <w:bottom w:val="single" w:sz="4" w:space="0" w:color="auto"/>
              <w:right w:val="single" w:sz="4" w:space="0" w:color="auto"/>
            </w:tcBorders>
            <w:shd w:val="clear" w:color="auto" w:fill="auto"/>
            <w:vAlign w:val="bottom"/>
            <w:hideMark/>
          </w:tcPr>
          <w:p w:rsidR="00F43C08" w:rsidRPr="00A56E5E" w:rsidRDefault="00F43C08" w:rsidP="00F43C08">
            <w:pPr>
              <w:spacing w:after="0" w:line="240" w:lineRule="auto"/>
              <w:ind w:firstLine="0"/>
              <w:jc w:val="center"/>
              <w:rPr>
                <w:rFonts w:ascii="PT Astra Serif" w:eastAsia="Times New Roman" w:hAnsi="PT Astra Serif" w:cs="Times New Roman"/>
                <w:b/>
                <w:color w:val="000000"/>
                <w:lang w:eastAsia="ru-RU"/>
              </w:rPr>
            </w:pPr>
            <w:r w:rsidRPr="00A56E5E">
              <w:rPr>
                <w:rFonts w:ascii="PT Astra Serif" w:eastAsia="Times New Roman" w:hAnsi="PT Astra Serif" w:cs="Times New Roman"/>
                <w:b/>
                <w:color w:val="000000"/>
                <w:sz w:val="22"/>
                <w:lang w:eastAsia="ru-RU"/>
              </w:rPr>
              <w:t xml:space="preserve"> Ориентировочная стоимость ликвидации </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Больше-Дорохово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70:02:0200046:1102</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56.895354 86.188749</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3 104,5</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Победа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70:02:0200046:1101</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56.937400 86.253705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585,7</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Тихомировка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70:02:0200033:166</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56.926075 86.065382</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1 482,9</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Феоктистовка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70:02:0200034:168</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56.959954 86.206609</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640,5</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Ново-Кусково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Неразграниченные земли</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19 721</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Ново-Кусково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Неразграниченные земли</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3 666</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Филимоновка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Неразграниченные земли</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547,5</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Караколь</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70:02:0200014:0005</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1 089,1</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Ягодное</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70:02:0200037:474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56.799001 86.069770</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1 235,3</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Больше-Жирово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70:02:0200002:251</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56.809872 86.175318</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733,6</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Мало-Жирово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70:02:0200018:278</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56.796818 86.002793</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1 975,5</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Латат</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70:02:0200017:98</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56.747168 85.902633</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456,1</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Цветковка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70:02:0200036:154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56.804017 85.846518</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1 083,3</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Вороново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70:07:0100040:122</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56.007740 83.762777</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3 795,6</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Новопокровка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70:07:0100038:441</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56.319391 83.850359</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4 149,5</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Песочнодубровка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70:07:0100038:826</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56.411572 83.466807</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3 620,9</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Старая Ювала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70:07:0100039:734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56.297310 83.446877</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2 126,8</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Уртам</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70:07:0000000:124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56.137883 83.902439</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388,5</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Никольское</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70:09:0100027:8</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57.189289 84.355317</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2 624,6</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Рыбалово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70:09:0100026:440</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57.131515 83.998063</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3 670,9</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Жуково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70:09:0100024:420</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57.414800 83.915354</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637,8</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Новоистамбуль</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2 234</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Новокривошеино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70:09:0100025:667</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57.299770 83.787118</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6 715,3</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Петровка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70:09:0100025:663</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57.183981 83.943442</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6 386</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Елизарьево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57.289461 83.968090</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985,9</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Егорово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70:09:0100025:665</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57.188639 84.060945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959,5</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Пудовка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70:09:0100023:3</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57.224952 83.677925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4 003,9</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Белосток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70:09:0100025:662</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57.172577 83.673308</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1 054,8</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Куяново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70:12:0200039:0009</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56.997504 86.418687</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8 384,</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Уйданово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70:12:0200039:0011</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56.970993 86.480311</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5 363,4</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Калмаки</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70:12:0200039:0010</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57.015371 86.399714</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792,5</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Березовка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70:12:0200040:0312</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57.002038 86.739235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2 174,9</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Малиновка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70:12:0200019:0005</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57.026009 86.831175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4 556,7</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Туендат</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70:12:0200031:13</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57.135487 86.384746</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2 944,2</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Сергеево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70:12:0200037:13</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57.276320 86.095015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7 018,2</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Ежи</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70:12:0200037:44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57.171043 86.107086</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3 690,2</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ЗАТО Северск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 xml:space="preserve"> мкрн.Иглаково </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56.6026 84.815</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56.6026 84.815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92,2</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ЗАТО Северск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г. Северск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Координаты 56.363827 84.541834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56.363827 84.541834</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23,1</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ЗАТО Северск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окр.д. Чернильщиково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70:22:0000000:7 </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134,5</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ЗАТО Северск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пос. Иглаково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70:22:0010202:103</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56.611203 84.838013</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30,8</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между с.Петухово и д.Сухорево </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56.30680 85.26310</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56.30680 85.26310</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2 781</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lang w:eastAsia="ru-RU"/>
              </w:rPr>
            </w:pPr>
            <w:r w:rsidRPr="00A56E5E">
              <w:rPr>
                <w:rFonts w:ascii="PT Astra Serif" w:eastAsia="Times New Roman" w:hAnsi="PT Astra Serif" w:cs="Times New Roman"/>
                <w:sz w:val="22"/>
                <w:lang w:eastAsia="ru-RU"/>
              </w:rPr>
              <w:t>с. Лучаново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34,1</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Богашево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56.379509 85.165418</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56.379509 85.165418</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1 336,7</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с. Семилужки</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70:14:0300083:478</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394</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Кафтанчиково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70:14:0000000:3342</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401</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с. Тахтамышево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70:14:0000000:1324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56.371592 84.881192</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33,4</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д. Черная Речка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Координаты 56.395016 84.912250</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56.395016 84.912250</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33,4</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с. Зоркальцево</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 Координаты 56.52451 84.75343</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56.52451 84.75343</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6 683,6</w:t>
            </w:r>
          </w:p>
        </w:tc>
      </w:tr>
      <w:tr w:rsidR="00106A6D" w:rsidRPr="00A56E5E" w:rsidTr="00F43C08">
        <w:trPr>
          <w:trHeight w:val="15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с. Зоркальцево </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на з.у. за очистными сооружениями, в старом карьере в 550 м от р. Порос, 300 м на север от с. Зоркальцево</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6 683,6</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Борики</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70:14:0100005:697</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56.562771 84.788930</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5 112,9</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Октябрьское</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56.727602 85.400408</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56.727602 85.400408</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401</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Казанка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56.296055 84.997673</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56.296055 84.997673</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167,1</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д. Нагорный Иштан</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1 654,2</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окр. д. Москали</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56.71222 85.35543</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56.71222 85.35543</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center"/>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167,1</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пос. Родионово (Связистов)</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334,2</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ул. Советская, 15-17</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100,3</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56.480 85.029</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56.480 85.029</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6,7</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56.4847441 84.9703277</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56.4847441 84.9703277</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6,7</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56.488559 84.991512</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56.488559 84.991512</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7,7</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56.4692408 85.0261439</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56.4692408 85.0261439</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16,7</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Дзержинское</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96,6</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Тимирязевское</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267,4</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д. Эушта</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33,4</w:t>
            </w:r>
          </w:p>
        </w:tc>
      </w:tr>
      <w:tr w:rsidR="00106A6D" w:rsidRPr="00A56E5E" w:rsidTr="00F43C08">
        <w:trPr>
          <w:trHeight w:val="525"/>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66,8</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56.547729 84.961311</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56.547729 84.961311</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467,8</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56.522472 84.975051</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56.522472 84.975051</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31,8</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56.503317 84.965295</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56.503317 84.965295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100,3</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56.524784 84.964654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56.524784 84.964654</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8,4</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56.524085 84.937751</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56.524085 84.937751</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13,4</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 Томск</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 Томск</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Координаты 56.575794 85.035025</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56.575794 85.035025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7 853,2</w:t>
            </w:r>
          </w:p>
        </w:tc>
      </w:tr>
      <w:tr w:rsidR="00106A6D" w:rsidRPr="00A56E5E" w:rsidTr="00F43C08">
        <w:trPr>
          <w:trHeight w:val="600"/>
        </w:trPr>
        <w:tc>
          <w:tcPr>
            <w:tcW w:w="667" w:type="pct"/>
            <w:tcBorders>
              <w:top w:val="nil"/>
              <w:left w:val="single" w:sz="4" w:space="0" w:color="auto"/>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Шегарский район</w:t>
            </w:r>
          </w:p>
        </w:tc>
        <w:tc>
          <w:tcPr>
            <w:tcW w:w="128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с. Баткат</w:t>
            </w:r>
          </w:p>
        </w:tc>
        <w:tc>
          <w:tcPr>
            <w:tcW w:w="829"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70:16:0200015:444</w:t>
            </w:r>
          </w:p>
        </w:tc>
        <w:tc>
          <w:tcPr>
            <w:tcW w:w="506" w:type="pct"/>
            <w:tcBorders>
              <w:top w:val="nil"/>
              <w:left w:val="nil"/>
              <w:bottom w:val="single" w:sz="4" w:space="0" w:color="auto"/>
              <w:right w:val="single" w:sz="4" w:space="0" w:color="auto"/>
            </w:tcBorders>
            <w:shd w:val="clear" w:color="auto" w:fill="auto"/>
            <w:hideMark/>
          </w:tcPr>
          <w:p w:rsidR="00106A6D" w:rsidRPr="00A56E5E" w:rsidRDefault="00106A6D" w:rsidP="00106A6D">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56.542882 83.864625</w:t>
            </w:r>
          </w:p>
        </w:tc>
        <w:tc>
          <w:tcPr>
            <w:tcW w:w="510" w:type="pct"/>
            <w:tcBorders>
              <w:top w:val="nil"/>
              <w:left w:val="nil"/>
              <w:bottom w:val="single" w:sz="4" w:space="0" w:color="auto"/>
              <w:right w:val="single" w:sz="4" w:space="0" w:color="auto"/>
            </w:tcBorders>
            <w:shd w:val="clear" w:color="auto" w:fill="auto"/>
            <w:vAlign w:val="bottom"/>
            <w:hideMark/>
          </w:tcPr>
          <w:p w:rsidR="00106A6D" w:rsidRPr="00A56E5E" w:rsidRDefault="00106A6D" w:rsidP="00A30686">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планируется ликвидация</w:t>
            </w:r>
          </w:p>
        </w:tc>
        <w:tc>
          <w:tcPr>
            <w:tcW w:w="1199" w:type="pct"/>
            <w:tcBorders>
              <w:top w:val="nil"/>
              <w:left w:val="nil"/>
              <w:bottom w:val="single" w:sz="4" w:space="0" w:color="auto"/>
              <w:right w:val="single" w:sz="4" w:space="0" w:color="auto"/>
            </w:tcBorders>
            <w:shd w:val="clear" w:color="auto" w:fill="auto"/>
            <w:noWrap/>
            <w:vAlign w:val="bottom"/>
          </w:tcPr>
          <w:p w:rsidR="00106A6D" w:rsidRPr="00A56E5E" w:rsidRDefault="00106A6D" w:rsidP="00106A6D">
            <w:pPr>
              <w:ind w:firstLine="0"/>
              <w:jc w:val="center"/>
              <w:rPr>
                <w:rFonts w:ascii="PT Astra Serif" w:hAnsi="PT Astra Serif" w:cs="Calibri"/>
                <w:color w:val="000000"/>
              </w:rPr>
            </w:pPr>
            <w:r w:rsidRPr="00A56E5E">
              <w:rPr>
                <w:rFonts w:ascii="PT Astra Serif" w:hAnsi="PT Astra Serif" w:cs="Calibri"/>
                <w:color w:val="000000"/>
                <w:sz w:val="22"/>
              </w:rPr>
              <w:t>11 019,7</w:t>
            </w:r>
          </w:p>
        </w:tc>
      </w:tr>
    </w:tbl>
    <w:p w:rsidR="002F5B4A" w:rsidRPr="00A56E5E" w:rsidRDefault="002F5B4A" w:rsidP="002F5B4A">
      <w:pPr>
        <w:rPr>
          <w:rFonts w:ascii="PT Astra Serif" w:hAnsi="PT Astra Serif"/>
        </w:rPr>
      </w:pPr>
    </w:p>
    <w:p w:rsidR="00E26BC5" w:rsidRPr="00A56E5E" w:rsidRDefault="00E26BC5" w:rsidP="00633A8A">
      <w:pPr>
        <w:pStyle w:val="af2"/>
        <w:spacing w:after="120"/>
        <w:ind w:firstLine="709"/>
        <w:jc w:val="center"/>
        <w:rPr>
          <w:rFonts w:ascii="PT Astra Serif" w:hAnsi="PT Astra Serif"/>
        </w:rPr>
      </w:pPr>
      <w:r w:rsidRPr="00A56E5E">
        <w:rPr>
          <w:rFonts w:ascii="PT Astra Serif" w:hAnsi="PT Astra Serif"/>
        </w:rPr>
        <w:t>Таблица 4.</w:t>
      </w:r>
      <w:r w:rsidR="00EE5AE5" w:rsidRPr="00A56E5E">
        <w:rPr>
          <w:rFonts w:ascii="PT Astra Serif" w:hAnsi="PT Astra Serif"/>
        </w:rPr>
        <w:t>3</w:t>
      </w:r>
      <w:r w:rsidRPr="00A56E5E">
        <w:rPr>
          <w:rFonts w:ascii="PT Astra Serif" w:hAnsi="PT Astra Serif"/>
        </w:rPr>
        <w:t xml:space="preserve">. </w:t>
      </w:r>
      <w:r w:rsidR="001D6936" w:rsidRPr="00A56E5E">
        <w:rPr>
          <w:rFonts w:ascii="PT Astra Serif" w:hAnsi="PT Astra Serif"/>
        </w:rPr>
        <w:t>Прогнозная с</w:t>
      </w:r>
      <w:r w:rsidRPr="00A56E5E">
        <w:rPr>
          <w:rFonts w:ascii="PT Astra Serif" w:hAnsi="PT Astra Serif"/>
        </w:rPr>
        <w:t xml:space="preserve">тоимость рекультивации полигонов, </w:t>
      </w:r>
      <w:r w:rsidR="00DD1960" w:rsidRPr="00A56E5E">
        <w:rPr>
          <w:rFonts w:ascii="PT Astra Serif" w:hAnsi="PT Astra Serif"/>
        </w:rPr>
        <w:t>в случае их вывода из эксплуатации</w:t>
      </w:r>
      <w:r w:rsidRPr="00A56E5E">
        <w:rPr>
          <w:rFonts w:ascii="PT Astra Serif" w:hAnsi="PT Astra Serif"/>
        </w:rPr>
        <w:t xml:space="preserve"> (</w:t>
      </w:r>
      <w:r w:rsidR="00444F44" w:rsidRPr="00A56E5E">
        <w:rPr>
          <w:rFonts w:ascii="PT Astra Serif" w:hAnsi="PT Astra Serif"/>
        </w:rPr>
        <w:t xml:space="preserve">тыс. </w:t>
      </w:r>
      <w:r w:rsidRPr="00A56E5E">
        <w:rPr>
          <w:rFonts w:ascii="PT Astra Serif" w:hAnsi="PT Astra Serif"/>
        </w:rPr>
        <w:t>рублей в ценах 20</w:t>
      </w:r>
      <w:r w:rsidR="001D6936" w:rsidRPr="00A56E5E">
        <w:rPr>
          <w:rFonts w:ascii="PT Astra Serif" w:hAnsi="PT Astra Serif"/>
        </w:rPr>
        <w:t>20</w:t>
      </w:r>
      <w:r w:rsidRPr="00A56E5E">
        <w:rPr>
          <w:rFonts w:ascii="PT Astra Serif" w:hAnsi="PT Astra Serif"/>
        </w:rPr>
        <w:t xml:space="preserve"> года)</w:t>
      </w:r>
    </w:p>
    <w:tbl>
      <w:tblPr>
        <w:tblW w:w="5000" w:type="pct"/>
        <w:tblLook w:val="04A0"/>
      </w:tblPr>
      <w:tblGrid>
        <w:gridCol w:w="5841"/>
        <w:gridCol w:w="3451"/>
        <w:gridCol w:w="2043"/>
        <w:gridCol w:w="3451"/>
      </w:tblGrid>
      <w:tr w:rsidR="00776214" w:rsidRPr="00A56E5E" w:rsidTr="00776214">
        <w:trPr>
          <w:trHeight w:val="552"/>
          <w:tblHeader/>
        </w:trPr>
        <w:tc>
          <w:tcPr>
            <w:tcW w:w="19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Наименование объекта</w:t>
            </w:r>
          </w:p>
        </w:tc>
        <w:tc>
          <w:tcPr>
            <w:tcW w:w="1167" w:type="pct"/>
            <w:tcBorders>
              <w:top w:val="single" w:sz="4" w:space="0" w:color="auto"/>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Район расположения</w:t>
            </w:r>
          </w:p>
        </w:tc>
        <w:tc>
          <w:tcPr>
            <w:tcW w:w="691" w:type="pct"/>
            <w:tcBorders>
              <w:top w:val="single" w:sz="4" w:space="0" w:color="auto"/>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Рекультивируемая площадь, га</w:t>
            </w:r>
          </w:p>
        </w:tc>
        <w:tc>
          <w:tcPr>
            <w:tcW w:w="1167" w:type="pct"/>
            <w:tcBorders>
              <w:top w:val="single" w:sz="4" w:space="0" w:color="auto"/>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Прогнозная стоимость рекультивации</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 Александровское Александровский район</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Александровский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68 254,67</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ТКО с. Каргасок Каргасокский район</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4,7</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64 159,39</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ТКО с. Вертикос Каргасокский район</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0,465</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6 347,68</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г. Кедровый</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Городской округ Кедровый</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1,3905</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18 981,62</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с.Бакчар (1 очередь)</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Бакчарский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2,66</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36 311,48</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 Кожевниково</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Кожевниковский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10,8</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147 430,09</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 Мельниково (1 очередь)</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Шегарский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54 603,74</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р.п. Белый Яр (1 очередь)</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Верхнекетский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8,9875</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122 687,77</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 Молчаново</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Молчановский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4,3232</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59 015,72</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 Подгорное Чаинского р-на (1 очередь)</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Чаинский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3,06</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41 771,86</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 Кривошеино</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Кривошеинский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8,2</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111 937,66</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г. Колпашево, 1 этап, 1 очереди</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Колпашевский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5,3205</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72 629,79</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 Тогур, 1 этап 1 очереди</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Колпашевский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2,3</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31 397,15</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г. Асино</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Асиновский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6,5</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88 731,07</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 Первомайское (1 очередь)</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Первомайский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5,92</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80 813,53</w:t>
            </w:r>
          </w:p>
        </w:tc>
      </w:tr>
      <w:tr w:rsidR="00776214" w:rsidRPr="00A56E5E" w:rsidTr="00776214">
        <w:trPr>
          <w:trHeight w:val="552"/>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в с. Нелюбино (1-я очередь) Томского района Томской области</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Томский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3,5</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47 778,27</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г. Северск</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Городской округ ЗАТО Северск</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17,2644</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235 675,18</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 2 Казанского НГКМ</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Парабельский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0,906</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12 367,75</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на Чкаловском месторождении</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Александровский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0,35</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4 777,83</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на Катыльгинском нефтяном месторождений</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0,6</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8 190,56</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на Крапивинском месторождении</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0,66</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9 009,62</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на Игольско-Таловом месторождении</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2,583</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35 260,36</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на Лугинецком месторождении</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Парабельский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3,019</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41 212,17</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на Герасимовском месторождении</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Парабельский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0,73</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9 965,18</w:t>
            </w:r>
          </w:p>
        </w:tc>
      </w:tr>
      <w:tr w:rsidR="00776214" w:rsidRPr="00A56E5E" w:rsidTr="00776214">
        <w:trPr>
          <w:trHeight w:val="552"/>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Северо-Останинского нефтяного месторождения</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Парабельский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0,18</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2 457,17</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Северо-Васюганского ГКМ</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0,4</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5 460,37</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Мыльджинского ГКМ</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0,7</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9 555,65</w:t>
            </w:r>
          </w:p>
        </w:tc>
      </w:tr>
      <w:tr w:rsidR="00776214" w:rsidRPr="00A56E5E" w:rsidTr="00776214">
        <w:trPr>
          <w:trHeight w:val="552"/>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(объект №3) Южно-Мыльджинского нефтяного месторождения</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0,17</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2 320,66</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5A244C">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 xml:space="preserve">Полигон ТБО НПС "Раскино" </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Александровский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0,23</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3 139,71</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на Майском месторождении</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1,33</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18 155,74</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ПТБО Шингинского месторождения</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0,8</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10 920,75</w:t>
            </w:r>
          </w:p>
        </w:tc>
      </w:tr>
      <w:tr w:rsidR="00776214" w:rsidRPr="00A56E5E" w:rsidTr="00776214">
        <w:trPr>
          <w:trHeight w:val="288"/>
        </w:trPr>
        <w:tc>
          <w:tcPr>
            <w:tcW w:w="1975" w:type="pct"/>
            <w:tcBorders>
              <w:top w:val="nil"/>
              <w:left w:val="single" w:sz="4" w:space="0" w:color="auto"/>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Полигон ТБО Средне-Нюрольского месторождения</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left"/>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Каргасокский район</w:t>
            </w:r>
          </w:p>
        </w:tc>
        <w:tc>
          <w:tcPr>
            <w:tcW w:w="691"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0,8944</w:t>
            </w:r>
          </w:p>
        </w:tc>
        <w:tc>
          <w:tcPr>
            <w:tcW w:w="1167" w:type="pct"/>
            <w:tcBorders>
              <w:top w:val="nil"/>
              <w:left w:val="nil"/>
              <w:bottom w:val="single" w:sz="4" w:space="0" w:color="auto"/>
              <w:right w:val="single" w:sz="4" w:space="0" w:color="auto"/>
            </w:tcBorders>
            <w:shd w:val="clear" w:color="auto" w:fill="auto"/>
            <w:vAlign w:val="center"/>
            <w:hideMark/>
          </w:tcPr>
          <w:p w:rsidR="00776214" w:rsidRPr="00A56E5E" w:rsidRDefault="00776214" w:rsidP="00776214">
            <w:pPr>
              <w:spacing w:after="0" w:line="240" w:lineRule="auto"/>
              <w:ind w:firstLine="0"/>
              <w:jc w:val="center"/>
              <w:rPr>
                <w:rFonts w:ascii="PT Astra Serif" w:eastAsia="Times New Roman" w:hAnsi="PT Astra Serif" w:cs="Times New Roman"/>
                <w:color w:val="000000"/>
                <w:lang w:eastAsia="ru-RU"/>
              </w:rPr>
            </w:pPr>
            <w:r w:rsidRPr="00A56E5E">
              <w:rPr>
                <w:rFonts w:ascii="PT Astra Serif" w:eastAsia="Times New Roman" w:hAnsi="PT Astra Serif" w:cs="Times New Roman"/>
                <w:color w:val="000000"/>
                <w:sz w:val="22"/>
                <w:lang w:eastAsia="ru-RU"/>
              </w:rPr>
              <w:t>12 209,40</w:t>
            </w:r>
          </w:p>
        </w:tc>
      </w:tr>
    </w:tbl>
    <w:p w:rsidR="006216FB" w:rsidRPr="00A56E5E" w:rsidRDefault="006216FB" w:rsidP="00776214">
      <w:pPr>
        <w:spacing w:after="120" w:line="276" w:lineRule="auto"/>
        <w:rPr>
          <w:rFonts w:ascii="PT Astra Serif" w:hAnsi="PT Astra Serif"/>
        </w:rPr>
        <w:sectPr w:rsidR="006216FB" w:rsidRPr="00A56E5E" w:rsidSect="00EC3CA5">
          <w:pgSz w:w="16838" w:h="11906" w:orient="landscape"/>
          <w:pgMar w:top="567" w:right="1134" w:bottom="567" w:left="1134" w:header="709" w:footer="709" w:gutter="0"/>
          <w:cols w:space="708"/>
          <w:docGrid w:linePitch="360"/>
        </w:sectPr>
      </w:pPr>
    </w:p>
    <w:p w:rsidR="00C23C02" w:rsidRPr="00A56E5E" w:rsidRDefault="00C23C02" w:rsidP="00633A8A">
      <w:pPr>
        <w:pStyle w:val="aa"/>
        <w:spacing w:after="120"/>
        <w:jc w:val="center"/>
        <w:rPr>
          <w:rFonts w:ascii="PT Astra Serif" w:hAnsi="PT Astra Serif"/>
        </w:rPr>
      </w:pPr>
      <w:bookmarkStart w:id="28" w:name="_Toc505594513"/>
      <w:bookmarkStart w:id="29" w:name="_Toc51323747"/>
      <w:r w:rsidRPr="00A56E5E">
        <w:rPr>
          <w:rFonts w:ascii="PT Astra Serif" w:hAnsi="PT Astra Serif"/>
        </w:rPr>
        <w:t xml:space="preserve">РАЗДЕЛ </w:t>
      </w:r>
      <w:r w:rsidR="00226F4F" w:rsidRPr="00A56E5E">
        <w:rPr>
          <w:rFonts w:ascii="PT Astra Serif" w:hAnsi="PT Astra Serif"/>
        </w:rPr>
        <w:t>5</w:t>
      </w:r>
      <w:r w:rsidR="00917AC4" w:rsidRPr="00A56E5E">
        <w:rPr>
          <w:rFonts w:ascii="PT Astra Serif" w:hAnsi="PT Astra Serif"/>
        </w:rPr>
        <w:t>МЕСТА НАХОЖДЕНИЯ ОБЪЕКТОВ</w:t>
      </w:r>
      <w:r w:rsidRPr="00A56E5E">
        <w:rPr>
          <w:rFonts w:ascii="PT Astra Serif" w:hAnsi="PT Astra Serif"/>
        </w:rPr>
        <w:t xml:space="preserve"> ОБРАБОТК</w:t>
      </w:r>
      <w:r w:rsidR="00917AC4" w:rsidRPr="00A56E5E">
        <w:rPr>
          <w:rFonts w:ascii="PT Astra Serif" w:hAnsi="PT Astra Serif"/>
        </w:rPr>
        <w:t>И</w:t>
      </w:r>
      <w:r w:rsidRPr="00A56E5E">
        <w:rPr>
          <w:rFonts w:ascii="PT Astra Serif" w:hAnsi="PT Astra Serif"/>
        </w:rPr>
        <w:t>, УТИЛИЗАЦИИ, ОБЕЗВРЕЖИВАНИ</w:t>
      </w:r>
      <w:r w:rsidR="00917AC4" w:rsidRPr="00A56E5E">
        <w:rPr>
          <w:rFonts w:ascii="PT Astra Serif" w:hAnsi="PT Astra Serif"/>
        </w:rPr>
        <w:t xml:space="preserve">Я ОТХОДОВИ ОБЪЕКТОВ РАЗМЕЩЕНИЯ </w:t>
      </w:r>
      <w:r w:rsidRPr="00A56E5E">
        <w:rPr>
          <w:rFonts w:ascii="PT Astra Serif" w:hAnsi="PT Astra Serif"/>
        </w:rPr>
        <w:t>ОТХОДО</w:t>
      </w:r>
      <w:bookmarkEnd w:id="28"/>
      <w:r w:rsidRPr="00A56E5E">
        <w:rPr>
          <w:rFonts w:ascii="PT Astra Serif" w:hAnsi="PT Astra Serif"/>
        </w:rPr>
        <w:t>В</w:t>
      </w:r>
      <w:r w:rsidR="00BF2C7D" w:rsidRPr="00A56E5E">
        <w:rPr>
          <w:rFonts w:ascii="PT Astra Serif" w:hAnsi="PT Astra Serif"/>
        </w:rPr>
        <w:t xml:space="preserve">, </w:t>
      </w:r>
      <w:r w:rsidR="00445902" w:rsidRPr="00A56E5E">
        <w:rPr>
          <w:rFonts w:ascii="PT Astra Serif" w:hAnsi="PT Astra Serif"/>
        </w:rPr>
        <w:t xml:space="preserve">ВКЛЮЧЕННЫХ В </w:t>
      </w:r>
      <w:r w:rsidR="00917AC4" w:rsidRPr="00A56E5E">
        <w:rPr>
          <w:rFonts w:ascii="PT Astra Serif" w:hAnsi="PT Astra Serif"/>
        </w:rPr>
        <w:t>ГОСУДАРСТВЕННЫЙ РЕЕСТР ОБЪЕКТОВ РАЗМЕЩЕНИЯ ОТХОДОВ</w:t>
      </w:r>
      <w:bookmarkEnd w:id="29"/>
    </w:p>
    <w:p w:rsidR="003B509A" w:rsidRPr="00A56E5E" w:rsidRDefault="00226F4F" w:rsidP="001A6BFD">
      <w:pPr>
        <w:pStyle w:val="20"/>
        <w:spacing w:after="120" w:line="276" w:lineRule="auto"/>
        <w:jc w:val="both"/>
        <w:rPr>
          <w:rFonts w:ascii="PT Astra Serif" w:hAnsi="PT Astra Serif"/>
        </w:rPr>
      </w:pPr>
      <w:bookmarkStart w:id="30" w:name="_Toc51323748"/>
      <w:r w:rsidRPr="00A56E5E">
        <w:rPr>
          <w:rFonts w:ascii="PT Astra Serif" w:hAnsi="PT Astra Serif"/>
        </w:rPr>
        <w:t>5</w:t>
      </w:r>
      <w:r w:rsidR="00DC1B48" w:rsidRPr="00A56E5E">
        <w:rPr>
          <w:rFonts w:ascii="PT Astra Serif" w:hAnsi="PT Astra Serif"/>
        </w:rPr>
        <w:t xml:space="preserve">.1 </w:t>
      </w:r>
      <w:r w:rsidR="003B509A" w:rsidRPr="00A56E5E">
        <w:rPr>
          <w:rFonts w:ascii="PT Astra Serif" w:hAnsi="PT Astra Serif"/>
        </w:rPr>
        <w:t>Реестр действующих объектов по обработке, утилизации, обезвреживанию</w:t>
      </w:r>
      <w:r w:rsidR="0087448A" w:rsidRPr="00A56E5E">
        <w:rPr>
          <w:rFonts w:ascii="PT Astra Serif" w:hAnsi="PT Astra Serif"/>
        </w:rPr>
        <w:t>, размещению</w:t>
      </w:r>
      <w:r w:rsidR="003B509A" w:rsidRPr="00A56E5E">
        <w:rPr>
          <w:rFonts w:ascii="PT Astra Serif" w:hAnsi="PT Astra Serif"/>
        </w:rPr>
        <w:t xml:space="preserve"> отходов на территории </w:t>
      </w:r>
      <w:r w:rsidR="007011EC" w:rsidRPr="00A56E5E">
        <w:rPr>
          <w:rFonts w:ascii="PT Astra Serif" w:hAnsi="PT Astra Serif"/>
        </w:rPr>
        <w:t>Томской</w:t>
      </w:r>
      <w:r w:rsidR="003B509A" w:rsidRPr="00A56E5E">
        <w:rPr>
          <w:rFonts w:ascii="PT Astra Serif" w:hAnsi="PT Astra Serif"/>
        </w:rPr>
        <w:t xml:space="preserve"> области</w:t>
      </w:r>
      <w:bookmarkEnd w:id="30"/>
    </w:p>
    <w:p w:rsidR="003B509A" w:rsidRPr="00A56E5E" w:rsidRDefault="003B509A" w:rsidP="009422FB">
      <w:pPr>
        <w:spacing w:after="120" w:line="276" w:lineRule="auto"/>
        <w:ind w:firstLine="0"/>
        <w:rPr>
          <w:rFonts w:ascii="PT Astra Serif" w:hAnsi="PT Astra Serif"/>
          <w:strike/>
          <w:szCs w:val="24"/>
          <w:lang w:eastAsia="ar-SA"/>
        </w:rPr>
      </w:pPr>
      <w:r w:rsidRPr="00A56E5E">
        <w:rPr>
          <w:rFonts w:ascii="PT Astra Serif" w:hAnsi="PT Astra Serif"/>
          <w:szCs w:val="24"/>
          <w:lang w:eastAsia="ar-SA"/>
        </w:rPr>
        <w:t>Реестр действующих объектов по обработке, утилизации, обезвреживанию,</w:t>
      </w:r>
      <w:r w:rsidR="0087448A" w:rsidRPr="00A56E5E">
        <w:rPr>
          <w:rFonts w:ascii="PT Astra Serif" w:hAnsi="PT Astra Serif"/>
          <w:szCs w:val="24"/>
          <w:lang w:eastAsia="ar-SA"/>
        </w:rPr>
        <w:t xml:space="preserve"> размещению</w:t>
      </w:r>
      <w:r w:rsidRPr="00A56E5E">
        <w:rPr>
          <w:rFonts w:ascii="PT Astra Serif" w:hAnsi="PT Astra Serif"/>
          <w:szCs w:val="24"/>
          <w:lang w:eastAsia="ar-SA"/>
        </w:rPr>
        <w:t xml:space="preserve"> отходов, в том числе твердых коммунальных отходов, на территории </w:t>
      </w:r>
      <w:r w:rsidR="007011EC" w:rsidRPr="00A56E5E">
        <w:rPr>
          <w:rFonts w:ascii="PT Astra Serif" w:hAnsi="PT Astra Serif"/>
          <w:szCs w:val="24"/>
          <w:lang w:eastAsia="ar-SA"/>
        </w:rPr>
        <w:t>Томской</w:t>
      </w:r>
      <w:r w:rsidRPr="00A56E5E">
        <w:rPr>
          <w:rFonts w:ascii="PT Astra Serif" w:hAnsi="PT Astra Serif"/>
          <w:szCs w:val="24"/>
          <w:lang w:eastAsia="ar-SA"/>
        </w:rPr>
        <w:t xml:space="preserve"> области (по состоянию на период </w:t>
      </w:r>
      <w:r w:rsidR="004422BE" w:rsidRPr="00A56E5E">
        <w:rPr>
          <w:rFonts w:ascii="PT Astra Serif" w:hAnsi="PT Astra Serif"/>
          <w:szCs w:val="24"/>
          <w:lang w:eastAsia="ar-SA"/>
        </w:rPr>
        <w:t>актуализации территориальной схемы</w:t>
      </w:r>
      <w:r w:rsidRPr="00A56E5E">
        <w:rPr>
          <w:rFonts w:ascii="PT Astra Serif" w:hAnsi="PT Astra Serif"/>
          <w:szCs w:val="24"/>
          <w:lang w:eastAsia="ar-SA"/>
        </w:rPr>
        <w:t xml:space="preserve">) с указанием основных характеристик соответствующих объектов, представлен в </w:t>
      </w:r>
      <w:r w:rsidRPr="00A56E5E">
        <w:rPr>
          <w:rFonts w:ascii="PT Astra Serif" w:hAnsi="PT Astra Serif"/>
          <w:szCs w:val="24"/>
          <w:u w:val="single"/>
          <w:lang w:eastAsia="ar-SA"/>
        </w:rPr>
        <w:t xml:space="preserve">Приложениях </w:t>
      </w:r>
      <w:r w:rsidR="00BA5DD3" w:rsidRPr="00A56E5E">
        <w:rPr>
          <w:rFonts w:ascii="PT Astra Serif" w:hAnsi="PT Astra Serif"/>
          <w:szCs w:val="24"/>
          <w:u w:val="single"/>
          <w:lang w:eastAsia="ar-SA"/>
        </w:rPr>
        <w:t>9</w:t>
      </w:r>
      <w:r w:rsidRPr="00A56E5E">
        <w:rPr>
          <w:rFonts w:ascii="PT Astra Serif" w:hAnsi="PT Astra Serif"/>
          <w:szCs w:val="24"/>
          <w:u w:val="single"/>
          <w:lang w:eastAsia="ar-SA"/>
        </w:rPr>
        <w:t xml:space="preserve"> – </w:t>
      </w:r>
      <w:r w:rsidR="00BA5DD3" w:rsidRPr="00A56E5E">
        <w:rPr>
          <w:rFonts w:ascii="PT Astra Serif" w:hAnsi="PT Astra Serif"/>
          <w:szCs w:val="24"/>
          <w:u w:val="single"/>
          <w:lang w:eastAsia="ar-SA"/>
        </w:rPr>
        <w:t>1</w:t>
      </w:r>
      <w:r w:rsidR="00250684" w:rsidRPr="00A56E5E">
        <w:rPr>
          <w:rFonts w:ascii="PT Astra Serif" w:hAnsi="PT Astra Serif"/>
          <w:szCs w:val="24"/>
          <w:u w:val="single"/>
          <w:lang w:eastAsia="ar-SA"/>
        </w:rPr>
        <w:t>2</w:t>
      </w:r>
      <w:r w:rsidRPr="00A56E5E">
        <w:rPr>
          <w:rFonts w:ascii="PT Astra Serif" w:hAnsi="PT Astra Serif"/>
          <w:szCs w:val="24"/>
          <w:lang w:eastAsia="ar-SA"/>
        </w:rPr>
        <w:t xml:space="preserve">.Реестр составлен на основании </w:t>
      </w:r>
      <w:r w:rsidR="0087448A" w:rsidRPr="00A56E5E">
        <w:rPr>
          <w:rFonts w:ascii="PT Astra Serif" w:hAnsi="PT Astra Serif"/>
          <w:szCs w:val="24"/>
          <w:lang w:eastAsia="ar-SA"/>
        </w:rPr>
        <w:t xml:space="preserve">данных </w:t>
      </w:r>
      <w:r w:rsidR="009422FB" w:rsidRPr="00A56E5E">
        <w:rPr>
          <w:rFonts w:ascii="PT Astra Serif" w:hAnsi="PT Astra Serif"/>
          <w:szCs w:val="24"/>
          <w:lang w:eastAsia="ar-SA"/>
        </w:rPr>
        <w:t>государственного реестра объектов размещения отходов</w:t>
      </w:r>
      <w:r w:rsidR="004422BE" w:rsidRPr="00A56E5E">
        <w:rPr>
          <w:rFonts w:ascii="PT Astra Serif" w:hAnsi="PT Astra Serif"/>
          <w:szCs w:val="24"/>
          <w:lang w:eastAsia="ar-SA"/>
        </w:rPr>
        <w:t>,</w:t>
      </w:r>
      <w:r w:rsidR="009422FB" w:rsidRPr="00A56E5E">
        <w:rPr>
          <w:rFonts w:ascii="PT Astra Serif" w:hAnsi="PT Astra Serif"/>
          <w:szCs w:val="24"/>
          <w:lang w:eastAsia="ar-SA"/>
        </w:rPr>
        <w:t xml:space="preserve"> сведений, представленных владельцами объектов </w:t>
      </w:r>
      <w:r w:rsidR="004422BE" w:rsidRPr="00A56E5E">
        <w:rPr>
          <w:rFonts w:ascii="PT Astra Serif" w:hAnsi="PT Astra Serif"/>
          <w:szCs w:val="24"/>
          <w:lang w:eastAsia="ar-SA"/>
        </w:rPr>
        <w:t>обращения с отходами или организациями, эксплуатирующими объекты</w:t>
      </w:r>
      <w:r w:rsidR="009422FB" w:rsidRPr="00A56E5E">
        <w:rPr>
          <w:rFonts w:ascii="PT Astra Serif" w:hAnsi="PT Astra Serif"/>
          <w:szCs w:val="24"/>
          <w:lang w:eastAsia="ar-SA"/>
        </w:rPr>
        <w:t>.</w:t>
      </w:r>
    </w:p>
    <w:p w:rsidR="003B509A" w:rsidRPr="00A56E5E" w:rsidRDefault="008A4D3B" w:rsidP="001A6BFD">
      <w:pPr>
        <w:pStyle w:val="20"/>
        <w:spacing w:after="120" w:line="276" w:lineRule="auto"/>
        <w:jc w:val="both"/>
        <w:rPr>
          <w:rFonts w:ascii="PT Astra Serif" w:hAnsi="PT Astra Serif"/>
        </w:rPr>
      </w:pPr>
      <w:bookmarkStart w:id="31" w:name="_Toc51323749"/>
      <w:r w:rsidRPr="00A56E5E">
        <w:rPr>
          <w:rFonts w:ascii="PT Astra Serif" w:hAnsi="PT Astra Serif"/>
        </w:rPr>
        <w:t>5</w:t>
      </w:r>
      <w:r w:rsidR="00DC1B48" w:rsidRPr="00A56E5E">
        <w:rPr>
          <w:rFonts w:ascii="PT Astra Serif" w:hAnsi="PT Astra Serif"/>
        </w:rPr>
        <w:t>.</w:t>
      </w:r>
      <w:r w:rsidR="00800FCA" w:rsidRPr="00A56E5E">
        <w:rPr>
          <w:rFonts w:ascii="PT Astra Serif" w:hAnsi="PT Astra Serif"/>
        </w:rPr>
        <w:t>2</w:t>
      </w:r>
      <w:r w:rsidR="003B509A" w:rsidRPr="00A56E5E">
        <w:rPr>
          <w:rFonts w:ascii="PT Astra Serif" w:hAnsi="PT Astra Serif"/>
        </w:rPr>
        <w:t xml:space="preserve">Анализ данных об объектах по обработке, утилизации, обезвреживанию, размещению отходов на территории </w:t>
      </w:r>
      <w:r w:rsidR="008E1F9D" w:rsidRPr="00A56E5E">
        <w:rPr>
          <w:rFonts w:ascii="PT Astra Serif" w:hAnsi="PT Astra Serif"/>
        </w:rPr>
        <w:t>Томской</w:t>
      </w:r>
      <w:r w:rsidR="003B509A" w:rsidRPr="00A56E5E">
        <w:rPr>
          <w:rFonts w:ascii="PT Astra Serif" w:hAnsi="PT Astra Serif"/>
        </w:rPr>
        <w:t xml:space="preserve"> области</w:t>
      </w:r>
      <w:bookmarkEnd w:id="31"/>
    </w:p>
    <w:p w:rsidR="003B509A" w:rsidRPr="00A56E5E" w:rsidRDefault="003B509A" w:rsidP="008A4D3B">
      <w:pPr>
        <w:tabs>
          <w:tab w:val="left" w:pos="993"/>
        </w:tabs>
        <w:spacing w:after="120" w:line="276" w:lineRule="auto"/>
        <w:ind w:firstLine="0"/>
        <w:rPr>
          <w:rFonts w:ascii="PT Astra Serif" w:hAnsi="PT Astra Serif"/>
          <w:szCs w:val="24"/>
        </w:rPr>
      </w:pPr>
      <w:r w:rsidRPr="00A56E5E">
        <w:rPr>
          <w:rFonts w:ascii="PT Astra Serif" w:hAnsi="PT Astra Serif"/>
          <w:szCs w:val="24"/>
        </w:rPr>
        <w:t xml:space="preserve">Данные о ежегодном количестве отходов (суммарно и с разбивкой по видам и классам опасности отходов), принимаемых для обработки, утилизации, обезвреживания, размещения, а также данные о количестве обработанных, утилизированных, обезвреженных и размещенных отходов, в том числе твердых коммунальных отходов, представлены в </w:t>
      </w:r>
      <w:r w:rsidRPr="00A56E5E">
        <w:rPr>
          <w:rFonts w:ascii="PT Astra Serif" w:hAnsi="PT Astra Serif"/>
          <w:szCs w:val="24"/>
          <w:u w:val="single"/>
        </w:rPr>
        <w:t>Приложени</w:t>
      </w:r>
      <w:r w:rsidR="00EB22CD" w:rsidRPr="00A56E5E">
        <w:rPr>
          <w:rFonts w:ascii="PT Astra Serif" w:hAnsi="PT Astra Serif"/>
          <w:szCs w:val="24"/>
          <w:u w:val="single"/>
        </w:rPr>
        <w:t xml:space="preserve">и </w:t>
      </w:r>
      <w:r w:rsidR="00275A0C" w:rsidRPr="00A56E5E">
        <w:rPr>
          <w:rFonts w:ascii="PT Astra Serif" w:hAnsi="PT Astra Serif"/>
          <w:szCs w:val="24"/>
          <w:u w:val="single"/>
        </w:rPr>
        <w:t>3</w:t>
      </w:r>
      <w:r w:rsidRPr="00A56E5E">
        <w:rPr>
          <w:rFonts w:ascii="PT Astra Serif" w:hAnsi="PT Astra Serif"/>
          <w:szCs w:val="24"/>
        </w:rPr>
        <w:t xml:space="preserve">. </w:t>
      </w:r>
    </w:p>
    <w:p w:rsidR="007A1060" w:rsidRPr="00A56E5E" w:rsidRDefault="007A1060" w:rsidP="008A4D3B">
      <w:pPr>
        <w:tabs>
          <w:tab w:val="left" w:pos="993"/>
        </w:tabs>
        <w:spacing w:after="120" w:line="276" w:lineRule="auto"/>
        <w:ind w:firstLine="0"/>
        <w:rPr>
          <w:rFonts w:ascii="PT Astra Serif" w:hAnsi="PT Astra Serif"/>
          <w:szCs w:val="24"/>
          <w:lang w:eastAsia="ar-SA"/>
        </w:rPr>
      </w:pPr>
      <w:r w:rsidRPr="00A56E5E">
        <w:rPr>
          <w:rFonts w:ascii="PT Astra Serif" w:hAnsi="PT Astra Serif"/>
          <w:szCs w:val="24"/>
          <w:lang w:eastAsia="ar-SA"/>
        </w:rPr>
        <w:t>В период актуализации территориальной схемы в государственный реестр объектов размещения отходов на терр</w:t>
      </w:r>
      <w:r w:rsidR="008E51DB" w:rsidRPr="00A56E5E">
        <w:rPr>
          <w:rFonts w:ascii="PT Astra Serif" w:hAnsi="PT Astra Serif"/>
          <w:szCs w:val="24"/>
          <w:lang w:eastAsia="ar-SA"/>
        </w:rPr>
        <w:t>итории Томской области внесено 20</w:t>
      </w:r>
      <w:r w:rsidR="008C20AF" w:rsidRPr="00A56E5E">
        <w:rPr>
          <w:rFonts w:ascii="PT Astra Serif" w:hAnsi="PT Astra Serif"/>
          <w:szCs w:val="24"/>
          <w:lang w:eastAsia="ar-SA"/>
        </w:rPr>
        <w:t xml:space="preserve">муниципальных </w:t>
      </w:r>
      <w:r w:rsidRPr="00A56E5E">
        <w:rPr>
          <w:rFonts w:ascii="PT Astra Serif" w:hAnsi="PT Astra Serif"/>
          <w:szCs w:val="24"/>
          <w:lang w:eastAsia="ar-SA"/>
        </w:rPr>
        <w:t xml:space="preserve">полигонов </w:t>
      </w:r>
      <w:r w:rsidR="008C20AF" w:rsidRPr="00A56E5E">
        <w:rPr>
          <w:rFonts w:ascii="PT Astra Serif" w:hAnsi="PT Astra Serif"/>
          <w:szCs w:val="24"/>
          <w:lang w:eastAsia="ar-SA"/>
        </w:rPr>
        <w:t>твердых коммунальных отходов</w:t>
      </w:r>
      <w:r w:rsidRPr="00A56E5E">
        <w:rPr>
          <w:rFonts w:ascii="PT Astra Serif" w:hAnsi="PT Astra Serif"/>
          <w:szCs w:val="24"/>
          <w:lang w:eastAsia="ar-SA"/>
        </w:rPr>
        <w:t xml:space="preserve">. </w:t>
      </w:r>
    </w:p>
    <w:p w:rsidR="0041422B" w:rsidRPr="00A56E5E" w:rsidRDefault="003B509A" w:rsidP="008A4D3B">
      <w:pPr>
        <w:tabs>
          <w:tab w:val="left" w:pos="993"/>
        </w:tabs>
        <w:spacing w:after="120" w:line="276" w:lineRule="auto"/>
        <w:ind w:firstLine="0"/>
        <w:rPr>
          <w:rFonts w:ascii="PT Astra Serif" w:hAnsi="PT Astra Serif"/>
          <w:szCs w:val="24"/>
          <w:lang w:eastAsia="ar-SA"/>
        </w:rPr>
      </w:pPr>
      <w:r w:rsidRPr="00A56E5E">
        <w:rPr>
          <w:rFonts w:ascii="PT Astra Serif" w:hAnsi="PT Astra Serif"/>
          <w:szCs w:val="24"/>
          <w:lang w:eastAsia="ar-SA"/>
        </w:rPr>
        <w:t xml:space="preserve">Сводная информация о существующих и перспективных объектах обращения с </w:t>
      </w:r>
      <w:r w:rsidR="003D01A4" w:rsidRPr="00A56E5E">
        <w:rPr>
          <w:rFonts w:ascii="PT Astra Serif" w:hAnsi="PT Astra Serif"/>
          <w:szCs w:val="24"/>
          <w:lang w:eastAsia="ar-SA"/>
        </w:rPr>
        <w:t xml:space="preserve">твердыми коммунальными </w:t>
      </w:r>
      <w:r w:rsidRPr="00A56E5E">
        <w:rPr>
          <w:rFonts w:ascii="PT Astra Serif" w:hAnsi="PT Astra Serif"/>
          <w:szCs w:val="24"/>
          <w:lang w:eastAsia="ar-SA"/>
        </w:rPr>
        <w:t xml:space="preserve">отходами, планируемых к использованию на протяжении срока действия территориальной схемы, приведена в </w:t>
      </w:r>
      <w:r w:rsidR="003D01A4" w:rsidRPr="00A56E5E">
        <w:rPr>
          <w:rFonts w:ascii="PT Astra Serif" w:hAnsi="PT Astra Serif"/>
          <w:szCs w:val="24"/>
          <w:u w:val="single"/>
          <w:lang w:eastAsia="ar-SA"/>
        </w:rPr>
        <w:t>П</w:t>
      </w:r>
      <w:r w:rsidRPr="00A56E5E">
        <w:rPr>
          <w:rFonts w:ascii="PT Astra Serif" w:hAnsi="PT Astra Serif"/>
          <w:szCs w:val="24"/>
          <w:u w:val="single"/>
          <w:lang w:eastAsia="ar-SA"/>
        </w:rPr>
        <w:t xml:space="preserve">риложении </w:t>
      </w:r>
      <w:r w:rsidR="008A4D3B" w:rsidRPr="00A56E5E">
        <w:rPr>
          <w:rFonts w:ascii="PT Astra Serif" w:hAnsi="PT Astra Serif"/>
          <w:szCs w:val="24"/>
          <w:u w:val="single"/>
          <w:lang w:eastAsia="ar-SA"/>
        </w:rPr>
        <w:t>13</w:t>
      </w:r>
      <w:r w:rsidRPr="00A56E5E">
        <w:rPr>
          <w:rFonts w:ascii="PT Astra Serif" w:hAnsi="PT Astra Serif"/>
          <w:szCs w:val="24"/>
          <w:lang w:eastAsia="ar-SA"/>
        </w:rPr>
        <w:t>.</w:t>
      </w:r>
    </w:p>
    <w:p w:rsidR="003B509A" w:rsidRPr="00A56E5E" w:rsidRDefault="008A4D3B" w:rsidP="001A6BFD">
      <w:pPr>
        <w:pStyle w:val="20"/>
        <w:spacing w:after="120" w:line="276" w:lineRule="auto"/>
        <w:jc w:val="both"/>
        <w:rPr>
          <w:rFonts w:ascii="PT Astra Serif" w:hAnsi="PT Astra Serif"/>
        </w:rPr>
      </w:pPr>
      <w:bookmarkStart w:id="32" w:name="_Toc51323750"/>
      <w:r w:rsidRPr="00A56E5E">
        <w:rPr>
          <w:rFonts w:ascii="PT Astra Serif" w:hAnsi="PT Astra Serif"/>
        </w:rPr>
        <w:t>5</w:t>
      </w:r>
      <w:r w:rsidR="00DC1B48" w:rsidRPr="00A56E5E">
        <w:rPr>
          <w:rFonts w:ascii="PT Astra Serif" w:hAnsi="PT Astra Serif"/>
        </w:rPr>
        <w:t>.</w:t>
      </w:r>
      <w:r w:rsidR="00800FCA" w:rsidRPr="00A56E5E">
        <w:rPr>
          <w:rFonts w:ascii="PT Astra Serif" w:hAnsi="PT Astra Serif"/>
        </w:rPr>
        <w:t>3</w:t>
      </w:r>
      <w:r w:rsidR="003B509A" w:rsidRPr="00A56E5E">
        <w:rPr>
          <w:rFonts w:ascii="PT Astra Serif" w:hAnsi="PT Astra Serif"/>
        </w:rPr>
        <w:t xml:space="preserve">Оценка существующих объектов системы обращения с отходами на территории </w:t>
      </w:r>
      <w:r w:rsidR="007011EC" w:rsidRPr="00A56E5E">
        <w:rPr>
          <w:rFonts w:ascii="PT Astra Serif" w:hAnsi="PT Astra Serif"/>
        </w:rPr>
        <w:t>Томской</w:t>
      </w:r>
      <w:r w:rsidR="003B509A" w:rsidRPr="00A56E5E">
        <w:rPr>
          <w:rFonts w:ascii="PT Astra Serif" w:hAnsi="PT Astra Serif"/>
        </w:rPr>
        <w:t xml:space="preserve"> области</w:t>
      </w:r>
      <w:bookmarkEnd w:id="32"/>
    </w:p>
    <w:p w:rsidR="003B509A" w:rsidRPr="00A56E5E" w:rsidRDefault="008A4D3B" w:rsidP="001A6BFD">
      <w:pPr>
        <w:pStyle w:val="3"/>
        <w:spacing w:after="120" w:line="276" w:lineRule="auto"/>
        <w:rPr>
          <w:rFonts w:ascii="PT Astra Serif" w:hAnsi="PT Astra Serif"/>
        </w:rPr>
      </w:pPr>
      <w:bookmarkStart w:id="33" w:name="_Toc51323751"/>
      <w:r w:rsidRPr="00A56E5E">
        <w:rPr>
          <w:rFonts w:ascii="PT Astra Serif" w:hAnsi="PT Astra Serif"/>
        </w:rPr>
        <w:t>5</w:t>
      </w:r>
      <w:r w:rsidR="00A37CDB" w:rsidRPr="00A56E5E">
        <w:rPr>
          <w:rFonts w:ascii="PT Astra Serif" w:hAnsi="PT Astra Serif"/>
        </w:rPr>
        <w:t>.</w:t>
      </w:r>
      <w:r w:rsidR="00800FCA" w:rsidRPr="00A56E5E">
        <w:rPr>
          <w:rFonts w:ascii="PT Astra Serif" w:hAnsi="PT Astra Serif"/>
        </w:rPr>
        <w:t>3</w:t>
      </w:r>
      <w:r w:rsidR="00A37CDB" w:rsidRPr="00A56E5E">
        <w:rPr>
          <w:rFonts w:ascii="PT Astra Serif" w:hAnsi="PT Astra Serif"/>
        </w:rPr>
        <w:t>.1</w:t>
      </w:r>
      <w:r w:rsidR="003B509A" w:rsidRPr="00A56E5E">
        <w:rPr>
          <w:rFonts w:ascii="PT Astra Serif" w:hAnsi="PT Astra Serif"/>
        </w:rPr>
        <w:t xml:space="preserve"> Объекты обработки (сортировки) </w:t>
      </w:r>
      <w:r w:rsidR="00323D99" w:rsidRPr="00A56E5E">
        <w:rPr>
          <w:rFonts w:ascii="PT Astra Serif" w:hAnsi="PT Astra Serif"/>
        </w:rPr>
        <w:t>отходов</w:t>
      </w:r>
      <w:bookmarkEnd w:id="33"/>
    </w:p>
    <w:p w:rsidR="003B509A" w:rsidRPr="00A56E5E" w:rsidRDefault="00800FCA" w:rsidP="008A4D3B">
      <w:pPr>
        <w:tabs>
          <w:tab w:val="left" w:pos="993"/>
        </w:tabs>
        <w:spacing w:after="120" w:line="276" w:lineRule="auto"/>
        <w:ind w:firstLine="0"/>
        <w:rPr>
          <w:rFonts w:ascii="PT Astra Serif" w:hAnsi="PT Astra Serif"/>
          <w:szCs w:val="24"/>
          <w:lang w:eastAsia="ar-SA"/>
        </w:rPr>
      </w:pPr>
      <w:r w:rsidRPr="00A56E5E">
        <w:rPr>
          <w:rFonts w:ascii="PT Astra Serif" w:hAnsi="PT Astra Serif"/>
        </w:rPr>
        <w:t xml:space="preserve">На территории </w:t>
      </w:r>
      <w:r w:rsidR="007011EC" w:rsidRPr="00A56E5E">
        <w:rPr>
          <w:rFonts w:ascii="PT Astra Serif" w:hAnsi="PT Astra Serif"/>
        </w:rPr>
        <w:t>Томской</w:t>
      </w:r>
      <w:r w:rsidRPr="00A56E5E">
        <w:rPr>
          <w:rFonts w:ascii="PT Astra Serif" w:hAnsi="PT Astra Serif"/>
        </w:rPr>
        <w:t xml:space="preserve"> области в настоящий момент </w:t>
      </w:r>
      <w:r w:rsidR="00CA29E8" w:rsidRPr="00A56E5E">
        <w:rPr>
          <w:rFonts w:ascii="PT Astra Serif" w:hAnsi="PT Astra Serif"/>
        </w:rPr>
        <w:t xml:space="preserve">недостаточно мощностей для обработки отходов, в том числе </w:t>
      </w:r>
      <w:r w:rsidR="008A4D3B" w:rsidRPr="00A56E5E">
        <w:rPr>
          <w:rFonts w:ascii="PT Astra Serif" w:hAnsi="PT Astra Serif"/>
        </w:rPr>
        <w:t>твердых коммунальных отходов</w:t>
      </w:r>
      <w:r w:rsidR="00D76E0B" w:rsidRPr="00A56E5E">
        <w:rPr>
          <w:rFonts w:ascii="PT Astra Serif" w:hAnsi="PT Astra Serif"/>
        </w:rPr>
        <w:t>.</w:t>
      </w:r>
      <w:r w:rsidR="00CA29E8" w:rsidRPr="00A56E5E">
        <w:rPr>
          <w:rFonts w:ascii="PT Astra Serif" w:hAnsi="PT Astra Serif"/>
        </w:rPr>
        <w:t xml:space="preserve"> В </w:t>
      </w:r>
      <w:r w:rsidR="003C132E" w:rsidRPr="00A56E5E">
        <w:rPr>
          <w:rFonts w:ascii="PT Astra Serif" w:hAnsi="PT Astra Serif"/>
          <w:u w:val="single"/>
        </w:rPr>
        <w:t>П</w:t>
      </w:r>
      <w:r w:rsidR="00CA29E8" w:rsidRPr="00A56E5E">
        <w:rPr>
          <w:rFonts w:ascii="PT Astra Serif" w:hAnsi="PT Astra Serif"/>
          <w:u w:val="single"/>
        </w:rPr>
        <w:t xml:space="preserve">риложении </w:t>
      </w:r>
      <w:r w:rsidR="008A4D3B" w:rsidRPr="00A56E5E">
        <w:rPr>
          <w:rFonts w:ascii="PT Astra Serif" w:hAnsi="PT Astra Serif"/>
          <w:u w:val="single"/>
        </w:rPr>
        <w:t>11</w:t>
      </w:r>
      <w:r w:rsidR="00CA29E8" w:rsidRPr="00A56E5E">
        <w:rPr>
          <w:rFonts w:ascii="PT Astra Serif" w:hAnsi="PT Astra Serif"/>
        </w:rPr>
        <w:t xml:space="preserve"> размещены характеристики объектов обработки, по которым была получена информация в рамках актуализации территориальной схемы обращения с отходами. Сводная информация представлена в </w:t>
      </w:r>
      <w:r w:rsidR="008A4D3B" w:rsidRPr="00A56E5E">
        <w:rPr>
          <w:rFonts w:ascii="PT Astra Serif" w:hAnsi="PT Astra Serif"/>
        </w:rPr>
        <w:t xml:space="preserve">таблице </w:t>
      </w:r>
      <w:r w:rsidR="003C132E" w:rsidRPr="00A56E5E">
        <w:rPr>
          <w:rFonts w:ascii="PT Astra Serif" w:hAnsi="PT Astra Serif"/>
        </w:rPr>
        <w:t>5</w:t>
      </w:r>
      <w:r w:rsidR="008A4D3B" w:rsidRPr="00A56E5E">
        <w:rPr>
          <w:rFonts w:ascii="PT Astra Serif" w:hAnsi="PT Astra Serif"/>
        </w:rPr>
        <w:t>.1</w:t>
      </w:r>
      <w:r w:rsidR="00CA29E8" w:rsidRPr="00A56E5E">
        <w:rPr>
          <w:rFonts w:ascii="PT Astra Serif" w:hAnsi="PT Astra Serif"/>
        </w:rPr>
        <w:t>.</w:t>
      </w:r>
    </w:p>
    <w:p w:rsidR="00CA29E8" w:rsidRPr="00A56E5E" w:rsidRDefault="008A4D3B" w:rsidP="008A4D3B">
      <w:pPr>
        <w:tabs>
          <w:tab w:val="left" w:pos="993"/>
        </w:tabs>
        <w:spacing w:after="120" w:line="276" w:lineRule="auto"/>
        <w:ind w:firstLine="0"/>
        <w:jc w:val="center"/>
        <w:rPr>
          <w:rFonts w:ascii="PT Astra Serif" w:hAnsi="PT Astra Serif"/>
          <w:i/>
          <w:szCs w:val="24"/>
          <w:lang w:eastAsia="ar-SA"/>
        </w:rPr>
      </w:pPr>
      <w:r w:rsidRPr="00A56E5E">
        <w:rPr>
          <w:rFonts w:ascii="PT Astra Serif" w:hAnsi="PT Astra Serif"/>
          <w:i/>
          <w:szCs w:val="24"/>
          <w:lang w:eastAsia="ar-SA"/>
        </w:rPr>
        <w:t xml:space="preserve">Таблица </w:t>
      </w:r>
      <w:r w:rsidR="003C132E" w:rsidRPr="00A56E5E">
        <w:rPr>
          <w:rFonts w:ascii="PT Astra Serif" w:hAnsi="PT Astra Serif"/>
          <w:i/>
          <w:szCs w:val="24"/>
          <w:lang w:eastAsia="ar-SA"/>
        </w:rPr>
        <w:t>5</w:t>
      </w:r>
      <w:r w:rsidR="00CA29E8" w:rsidRPr="00A56E5E">
        <w:rPr>
          <w:rFonts w:ascii="PT Astra Serif" w:hAnsi="PT Astra Serif"/>
          <w:i/>
          <w:szCs w:val="24"/>
          <w:lang w:eastAsia="ar-SA"/>
        </w:rPr>
        <w:t>.</w:t>
      </w:r>
      <w:r w:rsidRPr="00A56E5E">
        <w:rPr>
          <w:rFonts w:ascii="PT Astra Serif" w:hAnsi="PT Astra Serif"/>
          <w:i/>
          <w:szCs w:val="24"/>
          <w:lang w:eastAsia="ar-SA"/>
        </w:rPr>
        <w:t>1.</w:t>
      </w:r>
      <w:r w:rsidR="00CA29E8" w:rsidRPr="00A56E5E">
        <w:rPr>
          <w:rFonts w:ascii="PT Astra Serif" w:hAnsi="PT Astra Serif"/>
          <w:i/>
          <w:szCs w:val="24"/>
          <w:lang w:eastAsia="ar-SA"/>
        </w:rPr>
        <w:t xml:space="preserve"> Объекты обработки отходов</w:t>
      </w:r>
    </w:p>
    <w:tbl>
      <w:tblPr>
        <w:tblStyle w:val="af8"/>
        <w:tblW w:w="0" w:type="auto"/>
        <w:tblLook w:val="04A0"/>
      </w:tblPr>
      <w:tblGrid>
        <w:gridCol w:w="2407"/>
        <w:gridCol w:w="2407"/>
        <w:gridCol w:w="2426"/>
        <w:gridCol w:w="2407"/>
      </w:tblGrid>
      <w:tr w:rsidR="00CA29E8" w:rsidRPr="00A56E5E" w:rsidTr="00A77221">
        <w:trPr>
          <w:tblHeader/>
        </w:trPr>
        <w:tc>
          <w:tcPr>
            <w:tcW w:w="2407" w:type="dxa"/>
            <w:vAlign w:val="center"/>
          </w:tcPr>
          <w:p w:rsidR="00CA29E8" w:rsidRPr="00A56E5E" w:rsidRDefault="00CA29E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eastAsia="Times New Roman" w:hAnsi="PT Astra Serif" w:cs="Times New Roman"/>
                <w:color w:val="000000"/>
                <w:lang w:eastAsia="ru-RU"/>
              </w:rPr>
              <w:t>Наименование</w:t>
            </w:r>
            <w:r w:rsidR="00FC15A1" w:rsidRPr="00A56E5E">
              <w:rPr>
                <w:rFonts w:ascii="PT Astra Serif" w:eastAsia="Times New Roman" w:hAnsi="PT Astra Serif" w:cs="Times New Roman"/>
                <w:color w:val="000000"/>
                <w:lang w:eastAsia="ru-RU"/>
              </w:rPr>
              <w:t xml:space="preserve"> эксплуатирующей организации</w:t>
            </w:r>
          </w:p>
        </w:tc>
        <w:tc>
          <w:tcPr>
            <w:tcW w:w="2407" w:type="dxa"/>
            <w:vAlign w:val="center"/>
          </w:tcPr>
          <w:p w:rsidR="00CA29E8" w:rsidRPr="00A56E5E" w:rsidRDefault="00CA29E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eastAsia="Times New Roman" w:hAnsi="PT Astra Serif" w:cs="Times New Roman"/>
                <w:color w:val="000000"/>
                <w:lang w:eastAsia="ru-RU"/>
              </w:rPr>
              <w:t>Точный адрес фактического местоположения</w:t>
            </w:r>
          </w:p>
        </w:tc>
        <w:tc>
          <w:tcPr>
            <w:tcW w:w="2426" w:type="dxa"/>
            <w:vAlign w:val="center"/>
          </w:tcPr>
          <w:p w:rsidR="00CA29E8" w:rsidRPr="00A56E5E" w:rsidRDefault="00CA29E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eastAsia="Times New Roman" w:hAnsi="PT Astra Serif" w:cs="Times New Roman"/>
                <w:color w:val="000000"/>
                <w:lang w:eastAsia="ru-RU"/>
              </w:rPr>
              <w:t>Наименование технологии</w:t>
            </w:r>
          </w:p>
        </w:tc>
        <w:tc>
          <w:tcPr>
            <w:tcW w:w="2407" w:type="dxa"/>
            <w:vAlign w:val="center"/>
          </w:tcPr>
          <w:p w:rsidR="00CA29E8" w:rsidRPr="00A56E5E" w:rsidRDefault="00CA29E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eastAsia="Times New Roman" w:hAnsi="PT Astra Serif" w:cs="Times New Roman"/>
                <w:bCs/>
                <w:color w:val="000000"/>
                <w:lang w:eastAsia="ru-RU"/>
              </w:rPr>
              <w:t>Проектная мощность объекта, тонн/год</w:t>
            </w:r>
          </w:p>
        </w:tc>
      </w:tr>
      <w:tr w:rsidR="00CA29E8" w:rsidRPr="00A56E5E" w:rsidTr="00A77221">
        <w:tc>
          <w:tcPr>
            <w:tcW w:w="2407" w:type="dxa"/>
            <w:vAlign w:val="center"/>
          </w:tcPr>
          <w:p w:rsidR="00CA29E8" w:rsidRPr="00A56E5E" w:rsidRDefault="00CA29E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ООО «АБФ Ресурс»</w:t>
            </w:r>
          </w:p>
        </w:tc>
        <w:tc>
          <w:tcPr>
            <w:tcW w:w="2407" w:type="dxa"/>
            <w:vAlign w:val="center"/>
          </w:tcPr>
          <w:p w:rsidR="00CA29E8" w:rsidRPr="00A56E5E" w:rsidRDefault="00CA29E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г. Северск, Автодорога, 26/3 строение 7</w:t>
            </w:r>
          </w:p>
        </w:tc>
        <w:tc>
          <w:tcPr>
            <w:tcW w:w="2426" w:type="dxa"/>
            <w:vAlign w:val="center"/>
          </w:tcPr>
          <w:p w:rsidR="00CA29E8" w:rsidRPr="00A56E5E" w:rsidRDefault="00CA29E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Комбинированная сортировка ТКО (мусоросортировочный комплекс)</w:t>
            </w:r>
          </w:p>
        </w:tc>
        <w:tc>
          <w:tcPr>
            <w:tcW w:w="2407" w:type="dxa"/>
            <w:vAlign w:val="center"/>
          </w:tcPr>
          <w:p w:rsidR="00CA29E8" w:rsidRPr="00A56E5E" w:rsidRDefault="00A7722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4</w:t>
            </w:r>
            <w:r w:rsidR="00CA29E8" w:rsidRPr="00A56E5E">
              <w:rPr>
                <w:rFonts w:ascii="PT Astra Serif" w:hAnsi="PT Astra Serif"/>
                <w:szCs w:val="24"/>
                <w:lang w:eastAsia="ar-SA"/>
              </w:rPr>
              <w:t>0000</w:t>
            </w:r>
          </w:p>
        </w:tc>
      </w:tr>
      <w:tr w:rsidR="00FC15A1" w:rsidRPr="00A56E5E" w:rsidTr="00A77221">
        <w:tc>
          <w:tcPr>
            <w:tcW w:w="2407" w:type="dxa"/>
            <w:vAlign w:val="center"/>
          </w:tcPr>
          <w:p w:rsidR="00FC15A1" w:rsidRPr="00A56E5E" w:rsidRDefault="00FC15A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ООО «Чистый мир»</w:t>
            </w:r>
          </w:p>
        </w:tc>
        <w:tc>
          <w:tcPr>
            <w:tcW w:w="2407" w:type="dxa"/>
            <w:vAlign w:val="center"/>
          </w:tcPr>
          <w:p w:rsidR="00FC15A1" w:rsidRPr="00A56E5E" w:rsidRDefault="00FC15A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634027, г. Томск, ул. Мостовая, 20/1 стр. 2</w:t>
            </w:r>
          </w:p>
        </w:tc>
        <w:tc>
          <w:tcPr>
            <w:tcW w:w="2426" w:type="dxa"/>
            <w:vAlign w:val="center"/>
          </w:tcPr>
          <w:p w:rsidR="00FC15A1" w:rsidRPr="00A56E5E" w:rsidRDefault="00FC15A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Дробление пластика</w:t>
            </w:r>
          </w:p>
        </w:tc>
        <w:tc>
          <w:tcPr>
            <w:tcW w:w="2407" w:type="dxa"/>
            <w:vAlign w:val="center"/>
          </w:tcPr>
          <w:p w:rsidR="00FC15A1" w:rsidRPr="00A56E5E" w:rsidRDefault="00FC15A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2500</w:t>
            </w:r>
          </w:p>
        </w:tc>
      </w:tr>
      <w:tr w:rsidR="00FC15A1" w:rsidRPr="00A56E5E" w:rsidTr="00A77221">
        <w:tc>
          <w:tcPr>
            <w:tcW w:w="2407" w:type="dxa"/>
            <w:vAlign w:val="center"/>
          </w:tcPr>
          <w:p w:rsidR="00FC15A1" w:rsidRPr="00A56E5E" w:rsidRDefault="00FC15A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ООО «Чистый мир»</w:t>
            </w:r>
          </w:p>
        </w:tc>
        <w:tc>
          <w:tcPr>
            <w:tcW w:w="2407" w:type="dxa"/>
            <w:vAlign w:val="center"/>
          </w:tcPr>
          <w:p w:rsidR="00FC15A1" w:rsidRPr="00A56E5E" w:rsidRDefault="00FC15A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г. Томск, Кузовлевский тракт, 4 стр. 9</w:t>
            </w:r>
          </w:p>
        </w:tc>
        <w:tc>
          <w:tcPr>
            <w:tcW w:w="2426" w:type="dxa"/>
            <w:vAlign w:val="center"/>
          </w:tcPr>
          <w:p w:rsidR="00FC15A1" w:rsidRPr="00A56E5E" w:rsidRDefault="00FC15A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Разборка и сортировка по видам поступающих отходов (не ТКО)</w:t>
            </w:r>
          </w:p>
        </w:tc>
        <w:tc>
          <w:tcPr>
            <w:tcW w:w="2407" w:type="dxa"/>
            <w:vAlign w:val="center"/>
          </w:tcPr>
          <w:p w:rsidR="00FC15A1" w:rsidRPr="00A56E5E" w:rsidRDefault="00FC15A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2500</w:t>
            </w:r>
          </w:p>
        </w:tc>
      </w:tr>
      <w:tr w:rsidR="00FC15A1" w:rsidRPr="00A56E5E" w:rsidTr="00A77221">
        <w:tc>
          <w:tcPr>
            <w:tcW w:w="2407" w:type="dxa"/>
            <w:vAlign w:val="center"/>
          </w:tcPr>
          <w:p w:rsidR="00FC15A1" w:rsidRPr="00A56E5E" w:rsidRDefault="00FC15A1"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ООО «Экология тепла»</w:t>
            </w:r>
          </w:p>
        </w:tc>
        <w:tc>
          <w:tcPr>
            <w:tcW w:w="2407" w:type="dxa"/>
            <w:vAlign w:val="center"/>
          </w:tcPr>
          <w:p w:rsidR="00FC15A1" w:rsidRPr="00A56E5E" w:rsidRDefault="007B243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Томская область, г. Томск, ул. Угрюмова Александра, 7/11</w:t>
            </w:r>
          </w:p>
        </w:tc>
        <w:tc>
          <w:tcPr>
            <w:tcW w:w="2426" w:type="dxa"/>
            <w:vAlign w:val="center"/>
          </w:tcPr>
          <w:p w:rsidR="00FC15A1" w:rsidRPr="00A56E5E" w:rsidRDefault="007B243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Сортировка по подгруппам и категориям для дальнейшей утилизации (не ТКО)</w:t>
            </w:r>
          </w:p>
        </w:tc>
        <w:tc>
          <w:tcPr>
            <w:tcW w:w="2407" w:type="dxa"/>
            <w:vAlign w:val="center"/>
          </w:tcPr>
          <w:p w:rsidR="00FC15A1" w:rsidRPr="00A56E5E" w:rsidRDefault="007B2438" w:rsidP="001A6BFD">
            <w:pPr>
              <w:tabs>
                <w:tab w:val="left" w:pos="993"/>
              </w:tabs>
              <w:spacing w:after="120" w:line="276" w:lineRule="auto"/>
              <w:ind w:firstLine="0"/>
              <w:jc w:val="center"/>
              <w:rPr>
                <w:rFonts w:ascii="PT Astra Serif" w:hAnsi="PT Astra Serif"/>
                <w:szCs w:val="24"/>
                <w:lang w:eastAsia="ar-SA"/>
              </w:rPr>
            </w:pPr>
            <w:r w:rsidRPr="00A56E5E">
              <w:rPr>
                <w:rFonts w:ascii="PT Astra Serif" w:hAnsi="PT Astra Serif"/>
                <w:szCs w:val="24"/>
                <w:lang w:eastAsia="ar-SA"/>
              </w:rPr>
              <w:t>7640</w:t>
            </w:r>
          </w:p>
        </w:tc>
      </w:tr>
    </w:tbl>
    <w:p w:rsidR="00CA29E8" w:rsidRPr="00A56E5E" w:rsidRDefault="00CA29E8" w:rsidP="004A3031">
      <w:pPr>
        <w:tabs>
          <w:tab w:val="left" w:pos="993"/>
        </w:tabs>
        <w:spacing w:after="120" w:line="276" w:lineRule="auto"/>
        <w:ind w:firstLine="0"/>
        <w:jc w:val="center"/>
        <w:rPr>
          <w:rFonts w:ascii="PT Astra Serif" w:hAnsi="PT Astra Serif"/>
          <w:szCs w:val="24"/>
          <w:lang w:eastAsia="ar-SA"/>
        </w:rPr>
      </w:pPr>
    </w:p>
    <w:p w:rsidR="00A77221" w:rsidRPr="00A56E5E" w:rsidRDefault="00A77221" w:rsidP="00CE07E3">
      <w:pPr>
        <w:tabs>
          <w:tab w:val="left" w:pos="993"/>
        </w:tabs>
        <w:ind w:firstLine="0"/>
        <w:rPr>
          <w:rFonts w:ascii="PT Astra Serif" w:hAnsi="PT Astra Serif"/>
          <w:szCs w:val="24"/>
          <w:lang w:eastAsia="ar-SA"/>
        </w:rPr>
      </w:pPr>
      <w:r w:rsidRPr="00A56E5E">
        <w:rPr>
          <w:rFonts w:ascii="PT Astra Serif" w:hAnsi="PT Astra Serif"/>
          <w:szCs w:val="24"/>
          <w:lang w:eastAsia="ar-SA"/>
        </w:rPr>
        <w:t xml:space="preserve">В рамках территориальной схемы предусмотрено строительство необходимых мощностей для обработки ТКО во исполнение распоряжения Правительства РФ от 25.07.2017 №1589-р «Об утверждении перечня видов отходов производства и потребления, в состав которых входят полезные компоненты, захоронение которых запрещается». </w:t>
      </w:r>
    </w:p>
    <w:p w:rsidR="003B509A" w:rsidRPr="00A56E5E" w:rsidRDefault="00323D99" w:rsidP="001A6BFD">
      <w:pPr>
        <w:pStyle w:val="3"/>
        <w:spacing w:after="120" w:line="276" w:lineRule="auto"/>
        <w:rPr>
          <w:rFonts w:ascii="PT Astra Serif" w:hAnsi="PT Astra Serif"/>
          <w:szCs w:val="24"/>
          <w:lang w:eastAsia="ar-SA"/>
        </w:rPr>
      </w:pPr>
      <w:bookmarkStart w:id="34" w:name="_Toc51323752"/>
      <w:r w:rsidRPr="00A56E5E">
        <w:rPr>
          <w:rFonts w:ascii="PT Astra Serif" w:hAnsi="PT Astra Serif"/>
        </w:rPr>
        <w:t>5</w:t>
      </w:r>
      <w:r w:rsidR="003B509A" w:rsidRPr="00A56E5E">
        <w:rPr>
          <w:rFonts w:ascii="PT Astra Serif" w:hAnsi="PT Astra Serif"/>
        </w:rPr>
        <w:t>.</w:t>
      </w:r>
      <w:r w:rsidR="00800FCA" w:rsidRPr="00A56E5E">
        <w:rPr>
          <w:rFonts w:ascii="PT Astra Serif" w:hAnsi="PT Astra Serif"/>
        </w:rPr>
        <w:t>3</w:t>
      </w:r>
      <w:r w:rsidR="003B509A" w:rsidRPr="00A56E5E">
        <w:rPr>
          <w:rFonts w:ascii="PT Astra Serif" w:hAnsi="PT Astra Serif"/>
        </w:rPr>
        <w:t>.2 Объекты утилизации</w:t>
      </w:r>
      <w:r w:rsidRPr="00A56E5E">
        <w:rPr>
          <w:rFonts w:ascii="PT Astra Serif" w:hAnsi="PT Astra Serif"/>
        </w:rPr>
        <w:t xml:space="preserve"> отходов</w:t>
      </w:r>
      <w:bookmarkEnd w:id="34"/>
    </w:p>
    <w:p w:rsidR="003B509A" w:rsidRPr="00A56E5E" w:rsidRDefault="00800FCA" w:rsidP="00323D99">
      <w:pPr>
        <w:tabs>
          <w:tab w:val="left" w:pos="993"/>
        </w:tabs>
        <w:spacing w:after="120" w:line="276" w:lineRule="auto"/>
        <w:ind w:firstLine="0"/>
        <w:rPr>
          <w:rFonts w:ascii="PT Astra Serif" w:hAnsi="PT Astra Serif"/>
          <w:szCs w:val="24"/>
          <w:lang w:eastAsia="ar-SA"/>
        </w:rPr>
      </w:pPr>
      <w:r w:rsidRPr="00A56E5E">
        <w:rPr>
          <w:rFonts w:ascii="PT Astra Serif" w:hAnsi="PT Astra Serif"/>
          <w:szCs w:val="24"/>
          <w:lang w:eastAsia="ar-SA"/>
        </w:rPr>
        <w:t xml:space="preserve">Перечень объектов утилизации отходов составлен на основании сведений, полученных от организаций, эксплуатирующих объекты. Подробные характеристики объектов представлены в </w:t>
      </w:r>
      <w:r w:rsidR="00921431" w:rsidRPr="00A56E5E">
        <w:rPr>
          <w:rFonts w:ascii="PT Astra Serif" w:hAnsi="PT Astra Serif"/>
          <w:szCs w:val="24"/>
          <w:u w:val="single"/>
          <w:lang w:eastAsia="ar-SA"/>
        </w:rPr>
        <w:t>П</w:t>
      </w:r>
      <w:r w:rsidRPr="00A56E5E">
        <w:rPr>
          <w:rFonts w:ascii="PT Astra Serif" w:hAnsi="PT Astra Serif"/>
          <w:szCs w:val="24"/>
          <w:u w:val="single"/>
          <w:lang w:eastAsia="ar-SA"/>
        </w:rPr>
        <w:t xml:space="preserve">риложении </w:t>
      </w:r>
      <w:r w:rsidR="00323D99" w:rsidRPr="00A56E5E">
        <w:rPr>
          <w:rFonts w:ascii="PT Astra Serif" w:hAnsi="PT Astra Serif"/>
          <w:szCs w:val="24"/>
          <w:u w:val="single"/>
          <w:lang w:eastAsia="ar-SA"/>
        </w:rPr>
        <w:t>12</w:t>
      </w:r>
      <w:r w:rsidRPr="00A56E5E">
        <w:rPr>
          <w:rFonts w:ascii="PT Astra Serif" w:hAnsi="PT Astra Serif"/>
          <w:szCs w:val="24"/>
          <w:lang w:eastAsia="ar-SA"/>
        </w:rPr>
        <w:t>.</w:t>
      </w:r>
    </w:p>
    <w:p w:rsidR="003B509A" w:rsidRPr="00A56E5E" w:rsidRDefault="00323D99" w:rsidP="001A6BFD">
      <w:pPr>
        <w:pStyle w:val="3"/>
        <w:spacing w:after="120" w:line="276" w:lineRule="auto"/>
        <w:rPr>
          <w:rFonts w:ascii="PT Astra Serif" w:hAnsi="PT Astra Serif"/>
        </w:rPr>
      </w:pPr>
      <w:bookmarkStart w:id="35" w:name="_Toc51323753"/>
      <w:r w:rsidRPr="00A56E5E">
        <w:rPr>
          <w:rFonts w:ascii="PT Astra Serif" w:hAnsi="PT Astra Serif"/>
        </w:rPr>
        <w:t>5</w:t>
      </w:r>
      <w:r w:rsidR="003B509A" w:rsidRPr="00A56E5E">
        <w:rPr>
          <w:rFonts w:ascii="PT Astra Serif" w:hAnsi="PT Astra Serif"/>
        </w:rPr>
        <w:t>.</w:t>
      </w:r>
      <w:r w:rsidR="00800FCA" w:rsidRPr="00A56E5E">
        <w:rPr>
          <w:rFonts w:ascii="PT Astra Serif" w:hAnsi="PT Astra Serif"/>
        </w:rPr>
        <w:t>3</w:t>
      </w:r>
      <w:r w:rsidR="003B509A" w:rsidRPr="00A56E5E">
        <w:rPr>
          <w:rFonts w:ascii="PT Astra Serif" w:hAnsi="PT Astra Serif"/>
        </w:rPr>
        <w:t xml:space="preserve">.3 Объекты обезвреживания </w:t>
      </w:r>
      <w:r w:rsidRPr="00A56E5E">
        <w:rPr>
          <w:rFonts w:ascii="PT Astra Serif" w:hAnsi="PT Astra Serif"/>
        </w:rPr>
        <w:t>отходов</w:t>
      </w:r>
      <w:bookmarkEnd w:id="35"/>
    </w:p>
    <w:p w:rsidR="00800FCA" w:rsidRPr="00A56E5E" w:rsidRDefault="003B509A" w:rsidP="00323D99">
      <w:pPr>
        <w:tabs>
          <w:tab w:val="left" w:pos="993"/>
        </w:tabs>
        <w:spacing w:after="120" w:line="276" w:lineRule="auto"/>
        <w:ind w:firstLine="0"/>
        <w:rPr>
          <w:rFonts w:ascii="PT Astra Serif" w:hAnsi="PT Astra Serif"/>
          <w:szCs w:val="24"/>
          <w:lang w:eastAsia="ar-SA"/>
        </w:rPr>
      </w:pPr>
      <w:r w:rsidRPr="00A56E5E">
        <w:rPr>
          <w:rFonts w:ascii="PT Astra Serif" w:hAnsi="PT Astra Serif"/>
          <w:szCs w:val="24"/>
          <w:lang w:eastAsia="ar-SA"/>
        </w:rPr>
        <w:t xml:space="preserve">Объекты обезвреживания </w:t>
      </w:r>
      <w:r w:rsidR="005D13E6" w:rsidRPr="00A56E5E">
        <w:rPr>
          <w:rFonts w:ascii="PT Astra Serif" w:hAnsi="PT Astra Serif"/>
          <w:color w:val="000000" w:themeColor="text1"/>
          <w:szCs w:val="24"/>
          <w:lang w:eastAsia="ar-SA"/>
        </w:rPr>
        <w:t xml:space="preserve">твердых коммунальных отходов </w:t>
      </w:r>
      <w:r w:rsidRPr="00A56E5E">
        <w:rPr>
          <w:rFonts w:ascii="PT Astra Serif" w:hAnsi="PT Astra Serif"/>
          <w:szCs w:val="24"/>
          <w:lang w:eastAsia="ar-SA"/>
        </w:rPr>
        <w:t xml:space="preserve">на территории </w:t>
      </w:r>
      <w:r w:rsidR="007011EC" w:rsidRPr="00A56E5E">
        <w:rPr>
          <w:rFonts w:ascii="PT Astra Serif" w:hAnsi="PT Astra Serif"/>
          <w:szCs w:val="24"/>
          <w:lang w:eastAsia="ar-SA"/>
        </w:rPr>
        <w:t>Томской</w:t>
      </w:r>
      <w:r w:rsidRPr="00A56E5E">
        <w:rPr>
          <w:rFonts w:ascii="PT Astra Serif" w:hAnsi="PT Astra Serif"/>
          <w:szCs w:val="24"/>
          <w:lang w:eastAsia="ar-SA"/>
        </w:rPr>
        <w:t>обл</w:t>
      </w:r>
      <w:r w:rsidR="00071ED8" w:rsidRPr="00A56E5E">
        <w:rPr>
          <w:rFonts w:ascii="PT Astra Serif" w:hAnsi="PT Astra Serif"/>
          <w:szCs w:val="24"/>
          <w:lang w:eastAsia="ar-SA"/>
        </w:rPr>
        <w:t xml:space="preserve">асти отсутствуют. </w:t>
      </w:r>
      <w:r w:rsidR="00800FCA" w:rsidRPr="00A56E5E">
        <w:rPr>
          <w:rFonts w:ascii="PT Astra Serif" w:hAnsi="PT Astra Serif"/>
          <w:szCs w:val="24"/>
          <w:lang w:eastAsia="ar-SA"/>
        </w:rPr>
        <w:t xml:space="preserve">Перечень объектов по обезвреживанию </w:t>
      </w:r>
      <w:r w:rsidR="008C20AF" w:rsidRPr="00A56E5E">
        <w:rPr>
          <w:rFonts w:ascii="PT Astra Serif" w:hAnsi="PT Astra Serif"/>
          <w:szCs w:val="24"/>
          <w:lang w:eastAsia="ar-SA"/>
        </w:rPr>
        <w:t xml:space="preserve">прочих </w:t>
      </w:r>
      <w:r w:rsidR="00800FCA" w:rsidRPr="00A56E5E">
        <w:rPr>
          <w:rFonts w:ascii="PT Astra Serif" w:hAnsi="PT Astra Serif"/>
          <w:szCs w:val="24"/>
          <w:lang w:eastAsia="ar-SA"/>
        </w:rPr>
        <w:t>видов отходов</w:t>
      </w:r>
      <w:r w:rsidR="008C20AF" w:rsidRPr="00A56E5E">
        <w:rPr>
          <w:rFonts w:ascii="PT Astra Serif" w:hAnsi="PT Astra Serif"/>
          <w:szCs w:val="24"/>
          <w:lang w:eastAsia="ar-SA"/>
        </w:rPr>
        <w:t xml:space="preserve">, составленныйна основании сведений, полученных от организаций, эксплуатирующих объекты, </w:t>
      </w:r>
      <w:r w:rsidR="00800FCA" w:rsidRPr="00A56E5E">
        <w:rPr>
          <w:rFonts w:ascii="PT Astra Serif" w:hAnsi="PT Astra Serif"/>
          <w:szCs w:val="24"/>
          <w:lang w:eastAsia="ar-SA"/>
        </w:rPr>
        <w:t xml:space="preserve">представлен в </w:t>
      </w:r>
      <w:r w:rsidR="00800FCA" w:rsidRPr="00A56E5E">
        <w:rPr>
          <w:rFonts w:ascii="PT Astra Serif" w:hAnsi="PT Astra Serif"/>
          <w:szCs w:val="24"/>
          <w:u w:val="single"/>
          <w:lang w:eastAsia="ar-SA"/>
        </w:rPr>
        <w:t xml:space="preserve">Приложении </w:t>
      </w:r>
      <w:r w:rsidR="00323D99" w:rsidRPr="00A56E5E">
        <w:rPr>
          <w:rFonts w:ascii="PT Astra Serif" w:hAnsi="PT Astra Serif"/>
          <w:szCs w:val="24"/>
          <w:u w:val="single"/>
          <w:lang w:eastAsia="ar-SA"/>
        </w:rPr>
        <w:t>10</w:t>
      </w:r>
      <w:r w:rsidR="008C20AF" w:rsidRPr="00A56E5E">
        <w:rPr>
          <w:rFonts w:ascii="PT Astra Serif" w:hAnsi="PT Astra Serif"/>
          <w:szCs w:val="24"/>
          <w:lang w:eastAsia="ar-SA"/>
        </w:rPr>
        <w:t>.</w:t>
      </w:r>
    </w:p>
    <w:p w:rsidR="003B509A" w:rsidRPr="00A56E5E" w:rsidRDefault="00323D99" w:rsidP="001A6BFD">
      <w:pPr>
        <w:pStyle w:val="3"/>
        <w:spacing w:after="120" w:line="276" w:lineRule="auto"/>
        <w:rPr>
          <w:rFonts w:ascii="PT Astra Serif" w:hAnsi="PT Astra Serif"/>
        </w:rPr>
      </w:pPr>
      <w:bookmarkStart w:id="36" w:name="_Toc51323754"/>
      <w:r w:rsidRPr="00A56E5E">
        <w:rPr>
          <w:rFonts w:ascii="PT Astra Serif" w:hAnsi="PT Astra Serif"/>
        </w:rPr>
        <w:t>5</w:t>
      </w:r>
      <w:r w:rsidR="003B509A" w:rsidRPr="00A56E5E">
        <w:rPr>
          <w:rFonts w:ascii="PT Astra Serif" w:hAnsi="PT Astra Serif"/>
        </w:rPr>
        <w:t>.</w:t>
      </w:r>
      <w:r w:rsidR="00800FCA" w:rsidRPr="00A56E5E">
        <w:rPr>
          <w:rFonts w:ascii="PT Astra Serif" w:hAnsi="PT Astra Serif"/>
        </w:rPr>
        <w:t>3</w:t>
      </w:r>
      <w:r w:rsidR="003B509A" w:rsidRPr="00A56E5E">
        <w:rPr>
          <w:rFonts w:ascii="PT Astra Serif" w:hAnsi="PT Astra Serif"/>
        </w:rPr>
        <w:t xml:space="preserve">.4 Объекты размещения </w:t>
      </w:r>
      <w:r w:rsidRPr="00A56E5E">
        <w:rPr>
          <w:rFonts w:ascii="PT Astra Serif" w:hAnsi="PT Astra Serif"/>
        </w:rPr>
        <w:t>отходов</w:t>
      </w:r>
      <w:bookmarkEnd w:id="36"/>
    </w:p>
    <w:p w:rsidR="00A77221" w:rsidRPr="00A56E5E" w:rsidRDefault="00A77221" w:rsidP="00CE07E3">
      <w:pPr>
        <w:tabs>
          <w:tab w:val="left" w:pos="993"/>
        </w:tabs>
        <w:ind w:firstLine="0"/>
        <w:rPr>
          <w:rFonts w:ascii="PT Astra Serif" w:hAnsi="PT Astra Serif"/>
          <w:szCs w:val="24"/>
          <w:lang w:eastAsia="ar-SA"/>
        </w:rPr>
      </w:pPr>
      <w:r w:rsidRPr="00A56E5E">
        <w:rPr>
          <w:rFonts w:ascii="PT Astra Serif" w:hAnsi="PT Astra Serif"/>
          <w:szCs w:val="24"/>
          <w:lang w:eastAsia="ar-SA"/>
        </w:rPr>
        <w:t xml:space="preserve">По состоянию на </w:t>
      </w:r>
      <w:r w:rsidR="00E2733E" w:rsidRPr="00A56E5E">
        <w:rPr>
          <w:rFonts w:ascii="PT Astra Serif" w:hAnsi="PT Astra Serif"/>
          <w:szCs w:val="24"/>
          <w:lang w:eastAsia="ar-SA"/>
        </w:rPr>
        <w:t>декабрь</w:t>
      </w:r>
      <w:r w:rsidR="006D59B8" w:rsidRPr="00A56E5E">
        <w:rPr>
          <w:rFonts w:ascii="PT Astra Serif" w:hAnsi="PT Astra Serif"/>
          <w:szCs w:val="24"/>
          <w:lang w:eastAsia="ar-SA"/>
        </w:rPr>
        <w:t xml:space="preserve"> 2020</w:t>
      </w:r>
      <w:r w:rsidRPr="00A56E5E">
        <w:rPr>
          <w:rFonts w:ascii="PT Astra Serif" w:hAnsi="PT Astra Serif"/>
          <w:szCs w:val="24"/>
          <w:lang w:eastAsia="ar-SA"/>
        </w:rPr>
        <w:t xml:space="preserve"> года по сведениям Государственного реестра объектов размещения отходов (ГРОРО) в регионе расположено </w:t>
      </w:r>
      <w:r w:rsidR="008E51DB" w:rsidRPr="00A56E5E">
        <w:rPr>
          <w:rFonts w:ascii="PT Astra Serif" w:hAnsi="PT Astra Serif"/>
          <w:szCs w:val="24"/>
          <w:lang w:eastAsia="ar-SA"/>
        </w:rPr>
        <w:t>35</w:t>
      </w:r>
      <w:r w:rsidRPr="00A56E5E">
        <w:rPr>
          <w:rFonts w:ascii="PT Astra Serif" w:hAnsi="PT Astra Serif"/>
          <w:szCs w:val="24"/>
          <w:lang w:eastAsia="ar-SA"/>
        </w:rPr>
        <w:t xml:space="preserve"> объект</w:t>
      </w:r>
      <w:r w:rsidR="008E51DB" w:rsidRPr="00A56E5E">
        <w:rPr>
          <w:rFonts w:ascii="PT Astra Serif" w:hAnsi="PT Astra Serif"/>
          <w:szCs w:val="24"/>
          <w:lang w:eastAsia="ar-SA"/>
        </w:rPr>
        <w:t>ов</w:t>
      </w:r>
      <w:r w:rsidRPr="00A56E5E">
        <w:rPr>
          <w:rFonts w:ascii="PT Astra Serif" w:hAnsi="PT Astra Serif"/>
          <w:szCs w:val="24"/>
          <w:lang w:eastAsia="ar-SA"/>
        </w:rPr>
        <w:t xml:space="preserve"> размещения твердых коммунальных отходов. </w:t>
      </w:r>
      <w:r w:rsidR="001A72A1" w:rsidRPr="00A56E5E">
        <w:rPr>
          <w:rFonts w:ascii="PT Astra Serif" w:hAnsi="PT Astra Serif"/>
          <w:szCs w:val="24"/>
          <w:lang w:eastAsia="ar-SA"/>
        </w:rPr>
        <w:t>Основные х</w:t>
      </w:r>
      <w:r w:rsidRPr="00A56E5E">
        <w:rPr>
          <w:rFonts w:ascii="PT Astra Serif" w:hAnsi="PT Astra Serif"/>
          <w:szCs w:val="24"/>
          <w:lang w:eastAsia="ar-SA"/>
        </w:rPr>
        <w:t>арактеристики объектов представлены</w:t>
      </w:r>
      <w:r w:rsidR="001A72A1" w:rsidRPr="00A56E5E">
        <w:rPr>
          <w:rFonts w:ascii="PT Astra Serif" w:hAnsi="PT Astra Serif"/>
          <w:szCs w:val="24"/>
          <w:lang w:eastAsia="ar-SA"/>
        </w:rPr>
        <w:t xml:space="preserve"> в Таблице 5.2, подробные характеристики </w:t>
      </w:r>
      <w:r w:rsidRPr="00A56E5E">
        <w:rPr>
          <w:rFonts w:ascii="PT Astra Serif" w:hAnsi="PT Astra Serif"/>
          <w:szCs w:val="24"/>
          <w:lang w:eastAsia="ar-SA"/>
        </w:rPr>
        <w:t xml:space="preserve">в </w:t>
      </w:r>
      <w:r w:rsidRPr="00A56E5E">
        <w:rPr>
          <w:rFonts w:ascii="PT Astra Serif" w:hAnsi="PT Astra Serif"/>
          <w:szCs w:val="24"/>
          <w:u w:val="single"/>
          <w:lang w:eastAsia="ar-SA"/>
        </w:rPr>
        <w:t xml:space="preserve">Приложении </w:t>
      </w:r>
      <w:r w:rsidR="001A0CC5" w:rsidRPr="00A56E5E">
        <w:rPr>
          <w:rFonts w:ascii="PT Astra Serif" w:hAnsi="PT Astra Serif"/>
          <w:szCs w:val="24"/>
          <w:u w:val="single"/>
          <w:lang w:eastAsia="ar-SA"/>
        </w:rPr>
        <w:t>14</w:t>
      </w:r>
      <w:r w:rsidRPr="00A56E5E">
        <w:rPr>
          <w:rFonts w:ascii="PT Astra Serif" w:hAnsi="PT Astra Serif"/>
          <w:szCs w:val="24"/>
          <w:lang w:eastAsia="ar-SA"/>
        </w:rPr>
        <w:t xml:space="preserve">. </w:t>
      </w:r>
    </w:p>
    <w:p w:rsidR="00A77221" w:rsidRPr="00A56E5E" w:rsidRDefault="00A77221" w:rsidP="00405614">
      <w:pPr>
        <w:tabs>
          <w:tab w:val="left" w:pos="993"/>
        </w:tabs>
        <w:ind w:firstLine="0"/>
        <w:rPr>
          <w:rFonts w:ascii="PT Astra Serif" w:eastAsia="Times New Roman" w:hAnsi="PT Astra Serif" w:cs="Times New Roman"/>
          <w:i/>
          <w:iCs/>
          <w:szCs w:val="20"/>
          <w:lang w:eastAsia="ru-RU"/>
        </w:rPr>
      </w:pPr>
      <w:r w:rsidRPr="00A56E5E">
        <w:rPr>
          <w:rFonts w:ascii="PT Astra Serif" w:hAnsi="PT Astra Serif"/>
          <w:szCs w:val="24"/>
          <w:lang w:eastAsia="ar-SA"/>
        </w:rPr>
        <w:t xml:space="preserve">По состоянию на </w:t>
      </w:r>
      <w:r w:rsidR="002E70C4">
        <w:rPr>
          <w:rFonts w:ascii="PT Astra Serif" w:hAnsi="PT Astra Serif"/>
          <w:szCs w:val="24"/>
          <w:lang w:eastAsia="ar-SA"/>
        </w:rPr>
        <w:t>сентябрь</w:t>
      </w:r>
      <w:r w:rsidR="006D59B8" w:rsidRPr="00A56E5E">
        <w:rPr>
          <w:rFonts w:ascii="PT Astra Serif" w:hAnsi="PT Astra Serif"/>
          <w:szCs w:val="24"/>
          <w:lang w:eastAsia="ar-SA"/>
        </w:rPr>
        <w:t xml:space="preserve"> 2020</w:t>
      </w:r>
      <w:r w:rsidRPr="00A56E5E">
        <w:rPr>
          <w:rFonts w:ascii="PT Astra Serif" w:hAnsi="PT Astra Serif"/>
          <w:szCs w:val="24"/>
          <w:lang w:eastAsia="ar-SA"/>
        </w:rPr>
        <w:t xml:space="preserve"> года по сведениям Государственного реестра объектов размещения отходов (ГРОРО) в регионе расположено </w:t>
      </w:r>
      <w:r w:rsidR="006D59B8" w:rsidRPr="00A56E5E">
        <w:rPr>
          <w:rFonts w:ascii="PT Astra Serif" w:hAnsi="PT Astra Serif"/>
          <w:szCs w:val="24"/>
          <w:lang w:eastAsia="ar-SA"/>
        </w:rPr>
        <w:t>8</w:t>
      </w:r>
      <w:r w:rsidR="002E70C4">
        <w:rPr>
          <w:rFonts w:ascii="PT Astra Serif" w:hAnsi="PT Astra Serif"/>
          <w:szCs w:val="24"/>
          <w:lang w:eastAsia="ar-SA"/>
        </w:rPr>
        <w:t>8</w:t>
      </w:r>
      <w:r w:rsidRPr="00A56E5E">
        <w:rPr>
          <w:rFonts w:ascii="PT Astra Serif" w:hAnsi="PT Astra Serif"/>
          <w:szCs w:val="24"/>
          <w:lang w:eastAsia="ar-SA"/>
        </w:rPr>
        <w:t xml:space="preserve"> объект</w:t>
      </w:r>
      <w:r w:rsidR="006D59B8" w:rsidRPr="00A56E5E">
        <w:rPr>
          <w:rFonts w:ascii="PT Astra Serif" w:hAnsi="PT Astra Serif"/>
          <w:szCs w:val="24"/>
          <w:lang w:eastAsia="ar-SA"/>
        </w:rPr>
        <w:t>ов</w:t>
      </w:r>
      <w:r w:rsidRPr="00A56E5E">
        <w:rPr>
          <w:rFonts w:ascii="PT Astra Serif" w:hAnsi="PT Astra Serif"/>
          <w:szCs w:val="24"/>
          <w:lang w:eastAsia="ar-SA"/>
        </w:rPr>
        <w:t xml:space="preserve"> размещения отходов, предназначенных для хранения и захоронения отходов производства. Характеристики таких объектов представлены в </w:t>
      </w:r>
      <w:r w:rsidRPr="00A56E5E">
        <w:rPr>
          <w:rFonts w:ascii="PT Astra Serif" w:hAnsi="PT Astra Serif"/>
          <w:szCs w:val="24"/>
          <w:u w:val="single"/>
          <w:lang w:eastAsia="ar-SA"/>
        </w:rPr>
        <w:t>Приложении 9.</w:t>
      </w:r>
      <w:r w:rsidRPr="00A56E5E">
        <w:rPr>
          <w:rFonts w:ascii="PT Astra Serif" w:hAnsi="PT Astra Serif"/>
          <w:lang w:eastAsia="ru-RU"/>
        </w:rPr>
        <w:br w:type="page"/>
      </w:r>
    </w:p>
    <w:p w:rsidR="00400CA9" w:rsidRPr="00A56E5E" w:rsidRDefault="00400CA9" w:rsidP="007E4A08">
      <w:pPr>
        <w:pStyle w:val="af2"/>
        <w:spacing w:after="120" w:line="276" w:lineRule="auto"/>
        <w:jc w:val="both"/>
        <w:rPr>
          <w:rFonts w:ascii="PT Astra Serif" w:hAnsi="PT Astra Serif"/>
          <w:lang w:eastAsia="ru-RU"/>
        </w:rPr>
      </w:pPr>
      <w:r w:rsidRPr="00A56E5E">
        <w:rPr>
          <w:rFonts w:ascii="PT Astra Serif" w:hAnsi="PT Astra Serif"/>
          <w:lang w:eastAsia="ru-RU"/>
        </w:rPr>
        <w:t xml:space="preserve">Таблица </w:t>
      </w:r>
      <w:r w:rsidR="00323D99" w:rsidRPr="00A56E5E">
        <w:rPr>
          <w:rFonts w:ascii="PT Astra Serif" w:hAnsi="PT Astra Serif"/>
          <w:lang w:eastAsia="ru-RU"/>
        </w:rPr>
        <w:t>5.2</w:t>
      </w:r>
      <w:r w:rsidRPr="00A56E5E">
        <w:rPr>
          <w:rFonts w:ascii="PT Astra Serif" w:hAnsi="PT Astra Serif"/>
          <w:lang w:eastAsia="ru-RU"/>
        </w:rPr>
        <w:t>. Объекты размещения ТКО</w:t>
      </w:r>
    </w:p>
    <w:tbl>
      <w:tblPr>
        <w:tblW w:w="0" w:type="auto"/>
        <w:jc w:val="center"/>
        <w:tblLayout w:type="fixed"/>
        <w:tblLook w:val="04A0"/>
      </w:tblPr>
      <w:tblGrid>
        <w:gridCol w:w="534"/>
        <w:gridCol w:w="1803"/>
        <w:gridCol w:w="2307"/>
        <w:gridCol w:w="1418"/>
        <w:gridCol w:w="1417"/>
        <w:gridCol w:w="1276"/>
        <w:gridCol w:w="1099"/>
      </w:tblGrid>
      <w:tr w:rsidR="009E529B" w:rsidRPr="00A56E5E" w:rsidTr="00865EDA">
        <w:trPr>
          <w:trHeight w:val="792"/>
          <w:tblHeader/>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221" w:rsidRPr="00A56E5E" w:rsidRDefault="00A77221" w:rsidP="00E26BC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 п/п</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A77221" w:rsidRPr="00A56E5E" w:rsidRDefault="00A77221" w:rsidP="00E26BC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Наименование</w:t>
            </w:r>
          </w:p>
        </w:tc>
        <w:tc>
          <w:tcPr>
            <w:tcW w:w="2307" w:type="dxa"/>
            <w:tcBorders>
              <w:top w:val="single" w:sz="4" w:space="0" w:color="auto"/>
              <w:left w:val="nil"/>
              <w:bottom w:val="single" w:sz="4" w:space="0" w:color="auto"/>
              <w:right w:val="single" w:sz="4" w:space="0" w:color="auto"/>
            </w:tcBorders>
            <w:shd w:val="clear" w:color="auto" w:fill="auto"/>
            <w:vAlign w:val="center"/>
            <w:hideMark/>
          </w:tcPr>
          <w:p w:rsidR="00A77221" w:rsidRPr="00A56E5E" w:rsidRDefault="00A77221" w:rsidP="00E26BC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Фактический адрес местоположения объекта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77221" w:rsidRPr="00A56E5E" w:rsidRDefault="00A77221" w:rsidP="00E26BC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Год ввода в эксплуатацию</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77221" w:rsidRPr="00A56E5E" w:rsidRDefault="00A77221" w:rsidP="00E26BC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Вместимость полная, тыс. тонн</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77221" w:rsidRPr="00A56E5E" w:rsidRDefault="00A77221" w:rsidP="00E26BC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Разме</w:t>
            </w:r>
            <w:r w:rsidR="009E529B" w:rsidRPr="00A56E5E">
              <w:rPr>
                <w:rFonts w:ascii="PT Astra Serif" w:eastAsia="Times New Roman" w:hAnsi="PT Astra Serif" w:cs="Times New Roman"/>
                <w:b/>
                <w:bCs/>
                <w:color w:val="000000"/>
                <w:sz w:val="18"/>
                <w:szCs w:val="18"/>
                <w:lang w:eastAsia="ru-RU"/>
              </w:rPr>
              <w:t>щено на 01.01.2020</w:t>
            </w:r>
            <w:r w:rsidRPr="00A56E5E">
              <w:rPr>
                <w:rFonts w:ascii="PT Astra Serif" w:eastAsia="Times New Roman" w:hAnsi="PT Astra Serif" w:cs="Times New Roman"/>
                <w:b/>
                <w:bCs/>
                <w:color w:val="000000"/>
                <w:sz w:val="18"/>
                <w:szCs w:val="18"/>
                <w:lang w:eastAsia="ru-RU"/>
              </w:rPr>
              <w:t>, тыс. тонн</w:t>
            </w:r>
          </w:p>
        </w:tc>
        <w:tc>
          <w:tcPr>
            <w:tcW w:w="1099" w:type="dxa"/>
            <w:tcBorders>
              <w:top w:val="single" w:sz="4" w:space="0" w:color="auto"/>
              <w:left w:val="nil"/>
              <w:bottom w:val="single" w:sz="4" w:space="0" w:color="auto"/>
              <w:right w:val="single" w:sz="4" w:space="0" w:color="auto"/>
            </w:tcBorders>
            <w:shd w:val="clear" w:color="auto" w:fill="auto"/>
            <w:vAlign w:val="center"/>
            <w:hideMark/>
          </w:tcPr>
          <w:p w:rsidR="00A77221" w:rsidRPr="00A56E5E" w:rsidRDefault="00A77221" w:rsidP="00E26BC5">
            <w:pPr>
              <w:spacing w:after="0" w:line="240" w:lineRule="auto"/>
              <w:ind w:firstLine="0"/>
              <w:jc w:val="center"/>
              <w:rPr>
                <w:rFonts w:ascii="PT Astra Serif" w:eastAsia="Times New Roman" w:hAnsi="PT Astra Serif" w:cs="Times New Roman"/>
                <w:b/>
                <w:bCs/>
                <w:color w:val="000000"/>
                <w:sz w:val="18"/>
                <w:szCs w:val="18"/>
                <w:lang w:eastAsia="ru-RU"/>
              </w:rPr>
            </w:pPr>
            <w:r w:rsidRPr="00A56E5E">
              <w:rPr>
                <w:rFonts w:ascii="PT Astra Serif" w:eastAsia="Times New Roman" w:hAnsi="PT Astra Serif" w:cs="Times New Roman"/>
                <w:b/>
                <w:bCs/>
                <w:color w:val="000000"/>
                <w:sz w:val="18"/>
                <w:szCs w:val="18"/>
                <w:lang w:eastAsia="ru-RU"/>
              </w:rPr>
              <w:t>Мощность объекта, тыс. тонн/год</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 Александровское Александровский район</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Александровский район, с. Александровское</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2011</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50</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13,15</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15,0841</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г. Стрежевой</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г. Стрежевой, 22 км автодороги "Стрежевой - ЦТП"</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2004</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930</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499,94</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28</w:t>
            </w:r>
          </w:p>
        </w:tc>
      </w:tr>
      <w:tr w:rsidR="00FE1AF2" w:rsidRPr="00A56E5E" w:rsidTr="00865EDA">
        <w:trPr>
          <w:trHeight w:val="792"/>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ТКО с. Каргасок Каргасокский район</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с. Каргасок, 14-й км автодороги Каргасок-Томск</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2006</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92,9975</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61,623</w:t>
            </w:r>
          </w:p>
        </w:tc>
        <w:tc>
          <w:tcPr>
            <w:tcW w:w="1099"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8,042</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ТКО с. Вертикос Каргасокский район</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Вертикосское сельское поселение</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2009</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3,7744</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0,046</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0,2717</w:t>
            </w:r>
          </w:p>
        </w:tc>
      </w:tr>
      <w:tr w:rsidR="00FE1AF2" w:rsidRPr="00A56E5E" w:rsidTr="00865EDA">
        <w:trPr>
          <w:trHeight w:val="792"/>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г. Кедровый</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г. Кедровый, Промышленный р-н, квартал № 01, участок № 70-а</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2007</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11,08</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8,308</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0,85</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с.Бакчар (1 очередь)</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 Бакчарский район, 137,5 км автомобильной дороги "Каргала-Бакчар"</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2007</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107,4</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31,646</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5,37</w:t>
            </w:r>
          </w:p>
        </w:tc>
      </w:tr>
      <w:tr w:rsidR="00FE1AF2" w:rsidRPr="00A56E5E" w:rsidTr="00865EDA">
        <w:trPr>
          <w:trHeight w:val="792"/>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7</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 Кожевниково</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Кожевниковский р-н, с. Кожевниково, трасса "Кожевниково-Ювала" 5-й км.</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2003</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108</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28,9517</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w:t>
            </w:r>
          </w:p>
        </w:tc>
      </w:tr>
      <w:tr w:rsidR="00FE1AF2" w:rsidRPr="00A56E5E" w:rsidTr="00865EDA">
        <w:trPr>
          <w:trHeight w:val="288"/>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8</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 Мельниково (1 очередь)</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Шегарский район, на третьем км с левой стороны автодороги Мельниково-Трубачево</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2008</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37,5</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11,64904</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1,8</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9</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р.п. Белый Яр (1 очередь)</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Верхнекетский р-н, р.п. Белый Яр, полигон ТБО</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2009</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100,788</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41,0475</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12</w:t>
            </w:r>
          </w:p>
        </w:tc>
      </w:tr>
      <w:tr w:rsidR="00FE1AF2" w:rsidRPr="00A56E5E" w:rsidTr="00865EDA">
        <w:trPr>
          <w:trHeight w:val="792"/>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10</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 Молчаново</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 Молчановский район, с. Молчаново, 1.3км на запад от стр. № 26 по ул. Гришинский тракт</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1999</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59</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18,857</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2,5</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11</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 Подгорное Чаинского р-на (1 очередь)</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Чаинский р-н, с. Подгорное, 4 км. на юг</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2007</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236,337</w:t>
            </w:r>
          </w:p>
        </w:tc>
        <w:tc>
          <w:tcPr>
            <w:tcW w:w="1276"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17,1033</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11,4</w:t>
            </w:r>
          </w:p>
        </w:tc>
      </w:tr>
      <w:tr w:rsidR="00FE1AF2" w:rsidRPr="00A56E5E" w:rsidTr="00865EDA">
        <w:trPr>
          <w:trHeight w:val="792"/>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12</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 Кривошеино</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Кривошеинский район, 300 м. западнее от 168 км. Автодороги Кривошеино-Колпашево</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2012</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150,56</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40,87</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5,02</w:t>
            </w:r>
          </w:p>
        </w:tc>
      </w:tr>
      <w:tr w:rsidR="00FE1AF2" w:rsidRPr="00A56E5E" w:rsidTr="00865EDA">
        <w:trPr>
          <w:trHeight w:val="1056"/>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13</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г. Колпашево, 1 этап, 1 очереди</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Колпашевский р-н, 0,8 км на север от пересечения автодорог "Колпашево-Белай Яр" - "Колпашево-озеро Светлое"</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2007</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518,2</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472,87</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12,4</w:t>
            </w:r>
          </w:p>
        </w:tc>
      </w:tr>
      <w:tr w:rsidR="00FE1AF2" w:rsidRPr="00A56E5E" w:rsidTr="00865EDA">
        <w:trPr>
          <w:trHeight w:val="792"/>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14</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 Тогур, 1 этап 1 очереди</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Колпашевский р-н, с. Тогур, 2-й км. Автодороги Тогур-Новоселово</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2007</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75,194</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37,16</w:t>
            </w:r>
          </w:p>
        </w:tc>
        <w:tc>
          <w:tcPr>
            <w:tcW w:w="1099"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4,431</w:t>
            </w:r>
          </w:p>
        </w:tc>
      </w:tr>
      <w:tr w:rsidR="00FE1AF2" w:rsidRPr="00A56E5E" w:rsidTr="00865EDA">
        <w:trPr>
          <w:trHeight w:val="1056"/>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15</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г. Асино</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Асиновский р-н, окр.с.Ново-Кусково, 550 м на ЮЗ от указателя 4-й километр автодороги "Асино-Батурино"</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2004</w:t>
            </w:r>
          </w:p>
        </w:tc>
        <w:tc>
          <w:tcPr>
            <w:tcW w:w="141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130,26</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88,957</w:t>
            </w:r>
          </w:p>
        </w:tc>
        <w:tc>
          <w:tcPr>
            <w:tcW w:w="1099"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6,513</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16</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 Первомайское (1 очередь)</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Первомайский р-н, с. Первомайское</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2007</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57,106</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29,7005</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1,95</w:t>
            </w:r>
          </w:p>
        </w:tc>
      </w:tr>
      <w:tr w:rsidR="00FE1AF2" w:rsidRPr="00A56E5E" w:rsidTr="00865EDA">
        <w:trPr>
          <w:trHeight w:val="792"/>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17</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в с. Нелюбино (1-я очередь) Томского района Томской области</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  Томский р-н, 2,5 км к ЮВ от с. Нелюбино</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2009</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46,59</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18,598</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13,32</w:t>
            </w:r>
          </w:p>
        </w:tc>
      </w:tr>
      <w:tr w:rsidR="00FE1AF2" w:rsidRPr="00A56E5E" w:rsidTr="00865EDA">
        <w:trPr>
          <w:trHeight w:val="792"/>
          <w:jc w:val="center"/>
        </w:trPr>
        <w:tc>
          <w:tcPr>
            <w:tcW w:w="534" w:type="dxa"/>
            <w:tcBorders>
              <w:top w:val="nil"/>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18</w:t>
            </w:r>
          </w:p>
        </w:tc>
        <w:tc>
          <w:tcPr>
            <w:tcW w:w="1803" w:type="dxa"/>
            <w:tcBorders>
              <w:top w:val="nil"/>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по захоронению ТБО г. Томска в районе с. Сухоречье, 1 очередь</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  Томский р-н, 8,3 км на ЮВ от ориентира (д. Воронино, ул. Центральная, 74)</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2010</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55277,193</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2129,837</w:t>
            </w:r>
          </w:p>
        </w:tc>
        <w:tc>
          <w:tcPr>
            <w:tcW w:w="1099"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1105,544</w:t>
            </w:r>
          </w:p>
        </w:tc>
      </w:tr>
      <w:tr w:rsidR="00FE1AF2" w:rsidRPr="00A56E5E" w:rsidTr="00865EDA">
        <w:trPr>
          <w:trHeight w:val="528"/>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19</w:t>
            </w:r>
          </w:p>
        </w:tc>
        <w:tc>
          <w:tcPr>
            <w:tcW w:w="1803" w:type="dxa"/>
            <w:tcBorders>
              <w:top w:val="single" w:sz="4" w:space="0" w:color="auto"/>
              <w:left w:val="nil"/>
              <w:bottom w:val="single" w:sz="4" w:space="0" w:color="auto"/>
              <w:right w:val="single" w:sz="4" w:space="0" w:color="auto"/>
            </w:tcBorders>
            <w:shd w:val="clear" w:color="auto" w:fill="auto"/>
            <w:vAlign w:val="center"/>
            <w:hideMark/>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г. Северск</w:t>
            </w:r>
          </w:p>
        </w:tc>
        <w:tc>
          <w:tcPr>
            <w:tcW w:w="2307"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 ЗАТО Северск, г. Северск, Автодорога 2/2б</w:t>
            </w:r>
          </w:p>
        </w:tc>
        <w:tc>
          <w:tcPr>
            <w:tcW w:w="1418"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1956</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1907,20503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1763,18</w:t>
            </w:r>
          </w:p>
        </w:tc>
        <w:tc>
          <w:tcPr>
            <w:tcW w:w="1099"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30</w:t>
            </w:r>
          </w:p>
        </w:tc>
      </w:tr>
      <w:tr w:rsidR="00FE1AF2" w:rsidRPr="00A56E5E" w:rsidTr="00865EDA">
        <w:trPr>
          <w:trHeight w:val="528"/>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w:t>
            </w:r>
          </w:p>
        </w:tc>
        <w:tc>
          <w:tcPr>
            <w:tcW w:w="1803"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 2 Казанского НГКМ</w:t>
            </w:r>
          </w:p>
        </w:tc>
        <w:tc>
          <w:tcPr>
            <w:tcW w:w="2307"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Парабельский район, Казанское НГКМ (ближайший населенный пункт г. Кедровый)</w:t>
            </w:r>
          </w:p>
        </w:tc>
        <w:tc>
          <w:tcPr>
            <w:tcW w:w="1418"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2017</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4,65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0,0118</w:t>
            </w:r>
          </w:p>
        </w:tc>
        <w:tc>
          <w:tcPr>
            <w:tcW w:w="1099"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0,2325 (0,0118 - фактическая мощность)</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21</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на Чкаловском месторождении</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Александровский район, Чкаловское нефтяное месторождение (ближайший населенный пункт п. Средний Васюган)</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2001</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0,9</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0,166</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0,045</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22</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на Катыльгинском нефтяном месторождений</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Томскя область, Каргасокский район, Васюганская группа месторождений (ближайший населенный пункт п. Катыльга)</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2002</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10</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заполнен</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0,85</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23</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на Крапивинском месторождении</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Крапивинское нефтяное месторождение  (ближайший населенный пункт п. Новый Васюган)</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2007</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0,5</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заполнен</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0,0249</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24</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на Игольско-Таловом месторождении</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Игольско-Таловое  месторождение (ближайший населенный пункт п. Новый Васюган)</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2001</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3,6</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заполнен</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0,18</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25</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на Лугинецком месторождении</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Парабельский район, Лугинецкое нефтяное месторождение (ближайший населенный пункт г. Кедровый)</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2001</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4400 м3  (плотность отходов 0,2-0,7)</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заполнен</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220 м3/год (плотность отходов 0,2-0,7)</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26</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на Герасимовском месторождении</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Парабельский район, Герасимовское нефтяное месторождение (ближайший населенный пункт г. Кедровый)</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2007</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0,44</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0,301</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0,022</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27</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Северо-Останинского нефтяного месторождения</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Парабельский район, Северо-Останинское месторождение (ближайший населенный пункт г. Кедровый)</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2014</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0,67</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0,0849</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0,0335 (0,016 - фактическая мощность)</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28</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Северо-Васюганского ГКМ</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15-й километр автодороги с. Средний Васюган - Северо-Васюганское ГКМ</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2005</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0,6</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0,2317</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0,08 (0,0047 - фактическая мощность)</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29</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Мыльджинского ГКМ</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12-й км. автодороги п. Мыльджино - Мыльджинское НГКМ</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1999</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10,512</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1,8554</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0,526 (0,072759 - фактическая мощность)</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30</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(объект №3) Южно-Мыльджинского нефтяного месторождения</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Каргасокское лесничество, Нюрольское участковое лесничество, квартал 581 (ближайший населенный пункт с. Мыльджино)</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2006</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0,540</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0,140046</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0,027</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31</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НПС "Раскино"</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Александровский район, НПС "Раскино" (ближайший населенный пункт д. Пырчино)</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2002</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0,21</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0,082</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0,014</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32</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на Майском месторождении</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Майское м/р, сооружение 20</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2011</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4</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0,3699</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0,2</w:t>
            </w:r>
          </w:p>
        </w:tc>
      </w:tr>
      <w:tr w:rsidR="00FE1AF2" w:rsidRPr="00A56E5E" w:rsidTr="00865EDA">
        <w:trPr>
          <w:trHeight w:val="528"/>
          <w:jc w:val="center"/>
        </w:trPr>
        <w:tc>
          <w:tcPr>
            <w:tcW w:w="534" w:type="dxa"/>
            <w:tcBorders>
              <w:top w:val="nil"/>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33</w:t>
            </w:r>
          </w:p>
        </w:tc>
        <w:tc>
          <w:tcPr>
            <w:tcW w:w="1803"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ПТБО Шингинского месторождения</w:t>
            </w:r>
          </w:p>
        </w:tc>
        <w:tc>
          <w:tcPr>
            <w:tcW w:w="2307"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Шингинское месторождение</w:t>
            </w:r>
          </w:p>
        </w:tc>
        <w:tc>
          <w:tcPr>
            <w:tcW w:w="1418"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2011</w:t>
            </w:r>
          </w:p>
        </w:tc>
        <w:tc>
          <w:tcPr>
            <w:tcW w:w="1417"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1,35653</w:t>
            </w:r>
          </w:p>
        </w:tc>
        <w:tc>
          <w:tcPr>
            <w:tcW w:w="1276" w:type="dxa"/>
            <w:tcBorders>
              <w:top w:val="nil"/>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0,153</w:t>
            </w:r>
          </w:p>
        </w:tc>
        <w:tc>
          <w:tcPr>
            <w:tcW w:w="1099" w:type="dxa"/>
            <w:tcBorders>
              <w:top w:val="nil"/>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0,0678</w:t>
            </w:r>
          </w:p>
        </w:tc>
      </w:tr>
      <w:tr w:rsidR="00FE1AF2" w:rsidRPr="00A56E5E" w:rsidTr="00865EDA">
        <w:trPr>
          <w:trHeight w:val="528"/>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34</w:t>
            </w:r>
          </w:p>
        </w:tc>
        <w:tc>
          <w:tcPr>
            <w:tcW w:w="1803"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Полигон ТБО Средне-Нюрольского месторождения</w:t>
            </w:r>
          </w:p>
        </w:tc>
        <w:tc>
          <w:tcPr>
            <w:tcW w:w="2307"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область, Каргасокский район, Средне-Нюрольское месторождение</w:t>
            </w:r>
          </w:p>
        </w:tc>
        <w:tc>
          <w:tcPr>
            <w:tcW w:w="1418"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2015</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2,4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0,15</w:t>
            </w:r>
          </w:p>
        </w:tc>
        <w:tc>
          <w:tcPr>
            <w:tcW w:w="1099"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0,12 (0,06 - фактическая мощность)</w:t>
            </w:r>
          </w:p>
        </w:tc>
      </w:tr>
      <w:tr w:rsidR="00FE1AF2" w:rsidRPr="00A56E5E" w:rsidTr="00865EDA">
        <w:trPr>
          <w:trHeight w:val="528"/>
          <w:jc w:val="center"/>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35</w:t>
            </w:r>
          </w:p>
        </w:tc>
        <w:tc>
          <w:tcPr>
            <w:tcW w:w="1803"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Мусороперерабатывающий комплекс с полигоном захоронения твердых бытовых отходов в окр.с. Сухоречье Томского района Томской области</w:t>
            </w:r>
          </w:p>
        </w:tc>
        <w:tc>
          <w:tcPr>
            <w:tcW w:w="2307"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left"/>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Томская обл.,  Томский район (56.5655 85.34568)</w:t>
            </w:r>
          </w:p>
        </w:tc>
        <w:tc>
          <w:tcPr>
            <w:tcW w:w="1418"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D41571" w:rsidP="00FE1AF2">
            <w:pPr>
              <w:spacing w:after="0" w:line="240" w:lineRule="auto"/>
              <w:ind w:firstLine="0"/>
              <w:jc w:val="center"/>
              <w:rPr>
                <w:rFonts w:ascii="PT Astra Serif" w:eastAsia="Times New Roman" w:hAnsi="PT Astra Serif" w:cs="Times New Roman"/>
                <w:sz w:val="18"/>
                <w:szCs w:val="18"/>
                <w:lang w:eastAsia="ru-RU"/>
              </w:rPr>
            </w:pPr>
            <w:r>
              <w:rPr>
                <w:rFonts w:ascii="PT Astra Serif" w:eastAsia="Times New Roman" w:hAnsi="PT Astra Serif" w:cs="Times New Roman"/>
                <w:sz w:val="18"/>
                <w:szCs w:val="18"/>
                <w:lang w:eastAsia="ru-RU"/>
              </w:rPr>
              <w:t>2019</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897,792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0</w:t>
            </w:r>
          </w:p>
        </w:tc>
        <w:tc>
          <w:tcPr>
            <w:tcW w:w="1099" w:type="dxa"/>
            <w:tcBorders>
              <w:top w:val="single" w:sz="4" w:space="0" w:color="auto"/>
              <w:left w:val="nil"/>
              <w:bottom w:val="single" w:sz="4" w:space="0" w:color="auto"/>
              <w:right w:val="single" w:sz="4" w:space="0" w:color="auto"/>
            </w:tcBorders>
            <w:shd w:val="clear" w:color="auto" w:fill="auto"/>
            <w:vAlign w:val="center"/>
          </w:tcPr>
          <w:p w:rsidR="00FE1AF2" w:rsidRPr="00A56E5E" w:rsidRDefault="00FE1AF2" w:rsidP="00FE1AF2">
            <w:pPr>
              <w:spacing w:after="0" w:line="240" w:lineRule="auto"/>
              <w:ind w:firstLine="0"/>
              <w:jc w:val="center"/>
              <w:rPr>
                <w:rFonts w:ascii="PT Astra Serif" w:eastAsia="Times New Roman" w:hAnsi="PT Astra Serif" w:cs="Times New Roman"/>
                <w:sz w:val="18"/>
                <w:szCs w:val="18"/>
                <w:lang w:eastAsia="ru-RU"/>
              </w:rPr>
            </w:pPr>
            <w:r w:rsidRPr="00A56E5E">
              <w:rPr>
                <w:rFonts w:ascii="PT Astra Serif" w:eastAsia="Times New Roman" w:hAnsi="PT Astra Serif" w:cs="Times New Roman"/>
                <w:sz w:val="18"/>
                <w:szCs w:val="18"/>
                <w:lang w:eastAsia="ru-RU"/>
              </w:rPr>
              <w:t>64,128</w:t>
            </w:r>
          </w:p>
        </w:tc>
      </w:tr>
      <w:tr w:rsidR="00865EDA" w:rsidRPr="00A56E5E" w:rsidTr="00865EDA">
        <w:trPr>
          <w:trHeight w:val="528"/>
          <w:jc w:val="center"/>
        </w:trPr>
        <w:tc>
          <w:tcPr>
            <w:tcW w:w="606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865EDA" w:rsidRDefault="00865EDA" w:rsidP="00865EDA">
            <w:pPr>
              <w:spacing w:after="0" w:line="240" w:lineRule="auto"/>
              <w:ind w:firstLine="0"/>
              <w:jc w:val="left"/>
              <w:rPr>
                <w:rFonts w:ascii="PT Astra Serif" w:eastAsia="Times New Roman" w:hAnsi="PT Astra Serif" w:cs="Times New Roman"/>
                <w:sz w:val="18"/>
                <w:szCs w:val="18"/>
                <w:lang w:eastAsia="ru-RU"/>
              </w:rPr>
            </w:pPr>
            <w:r>
              <w:rPr>
                <w:rFonts w:ascii="PT Astra Serif" w:eastAsia="Times New Roman" w:hAnsi="PT Astra Serif" w:cs="Times New Roman"/>
                <w:sz w:val="18"/>
                <w:szCs w:val="18"/>
                <w:lang w:eastAsia="ru-RU"/>
              </w:rPr>
              <w:t>Итого</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865EDA" w:rsidRPr="00865EDA" w:rsidRDefault="00865EDA" w:rsidP="00865EDA">
            <w:pPr>
              <w:spacing w:after="0" w:line="240" w:lineRule="auto"/>
              <w:ind w:firstLine="0"/>
              <w:jc w:val="center"/>
              <w:rPr>
                <w:rFonts w:ascii="PT Astra Serif" w:eastAsia="Times New Roman" w:hAnsi="PT Astra Serif" w:cs="Times New Roman"/>
                <w:sz w:val="18"/>
                <w:szCs w:val="18"/>
                <w:lang w:eastAsia="ru-RU"/>
              </w:rPr>
            </w:pPr>
            <w:r w:rsidRPr="00865EDA">
              <w:rPr>
                <w:rFonts w:ascii="PT Astra Serif" w:eastAsia="Times New Roman" w:hAnsi="PT Astra Serif" w:cs="Times New Roman"/>
                <w:sz w:val="18"/>
                <w:szCs w:val="18"/>
                <w:lang w:eastAsia="ru-RU"/>
              </w:rPr>
              <w:t>61717,4</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65EDA" w:rsidRPr="00865EDA" w:rsidRDefault="00865EDA" w:rsidP="00865EDA">
            <w:pPr>
              <w:spacing w:after="0" w:line="240" w:lineRule="auto"/>
              <w:ind w:firstLine="0"/>
              <w:jc w:val="center"/>
              <w:rPr>
                <w:rFonts w:ascii="PT Astra Serif" w:eastAsia="Times New Roman" w:hAnsi="PT Astra Serif" w:cs="Times New Roman"/>
                <w:sz w:val="18"/>
                <w:szCs w:val="18"/>
                <w:lang w:eastAsia="ru-RU"/>
              </w:rPr>
            </w:pPr>
            <w:r w:rsidRPr="00865EDA">
              <w:rPr>
                <w:rFonts w:ascii="PT Astra Serif" w:eastAsia="Times New Roman" w:hAnsi="PT Astra Serif" w:cs="Times New Roman"/>
                <w:sz w:val="18"/>
                <w:szCs w:val="18"/>
                <w:lang w:eastAsia="ru-RU"/>
              </w:rPr>
              <w:t>5317,0</w:t>
            </w:r>
          </w:p>
        </w:tc>
        <w:tc>
          <w:tcPr>
            <w:tcW w:w="1099" w:type="dxa"/>
            <w:tcBorders>
              <w:top w:val="single" w:sz="4" w:space="0" w:color="auto"/>
              <w:left w:val="nil"/>
              <w:bottom w:val="single" w:sz="4" w:space="0" w:color="auto"/>
              <w:right w:val="single" w:sz="4" w:space="0" w:color="auto"/>
            </w:tcBorders>
            <w:shd w:val="clear" w:color="auto" w:fill="auto"/>
            <w:vAlign w:val="center"/>
          </w:tcPr>
          <w:p w:rsidR="00865EDA" w:rsidRPr="00865EDA" w:rsidRDefault="00865EDA" w:rsidP="00865EDA">
            <w:pPr>
              <w:spacing w:after="0" w:line="240" w:lineRule="auto"/>
              <w:ind w:firstLine="0"/>
              <w:jc w:val="center"/>
              <w:rPr>
                <w:rFonts w:ascii="PT Astra Serif" w:eastAsia="Times New Roman" w:hAnsi="PT Astra Serif" w:cs="Times New Roman"/>
                <w:sz w:val="18"/>
                <w:szCs w:val="18"/>
                <w:lang w:eastAsia="ru-RU"/>
              </w:rPr>
            </w:pPr>
            <w:r w:rsidRPr="00865EDA">
              <w:rPr>
                <w:rFonts w:ascii="PT Astra Serif" w:eastAsia="Times New Roman" w:hAnsi="PT Astra Serif" w:cs="Times New Roman"/>
                <w:sz w:val="18"/>
                <w:szCs w:val="18"/>
                <w:lang w:eastAsia="ru-RU"/>
              </w:rPr>
              <w:t>1377,2</w:t>
            </w:r>
          </w:p>
        </w:tc>
      </w:tr>
    </w:tbl>
    <w:p w:rsidR="00400CA9" w:rsidRPr="00A56E5E" w:rsidRDefault="00400CA9" w:rsidP="0004697D">
      <w:pPr>
        <w:pStyle w:val="ae"/>
        <w:numPr>
          <w:ilvl w:val="0"/>
          <w:numId w:val="4"/>
        </w:numPr>
        <w:spacing w:after="120" w:line="276" w:lineRule="auto"/>
        <w:rPr>
          <w:rFonts w:ascii="PT Astra Serif" w:hAnsi="PT Astra Serif"/>
          <w:b/>
        </w:rPr>
      </w:pPr>
      <w:bookmarkStart w:id="37" w:name="_Toc505594514"/>
      <w:r w:rsidRPr="00A56E5E">
        <w:rPr>
          <w:rFonts w:ascii="PT Astra Serif" w:hAnsi="PT Astra Serif"/>
        </w:rPr>
        <w:br w:type="page"/>
      </w:r>
    </w:p>
    <w:p w:rsidR="009919BB" w:rsidRPr="00A56E5E" w:rsidRDefault="009919BB" w:rsidP="00CE07E3">
      <w:pPr>
        <w:pStyle w:val="12"/>
        <w:spacing w:after="120" w:line="276" w:lineRule="auto"/>
        <w:jc w:val="center"/>
        <w:rPr>
          <w:rFonts w:ascii="PT Astra Serif" w:hAnsi="PT Astra Serif"/>
        </w:rPr>
      </w:pPr>
      <w:bookmarkStart w:id="38" w:name="_Toc51323755"/>
      <w:r w:rsidRPr="00A56E5E">
        <w:rPr>
          <w:rFonts w:ascii="PT Astra Serif" w:hAnsi="PT Astra Serif"/>
        </w:rPr>
        <w:t xml:space="preserve">РАЗДЕЛ </w:t>
      </w:r>
      <w:r w:rsidR="001D4888" w:rsidRPr="00A56E5E">
        <w:rPr>
          <w:rFonts w:ascii="PT Astra Serif" w:hAnsi="PT Astra Serif"/>
        </w:rPr>
        <w:t>6</w:t>
      </w:r>
      <w:r w:rsidRPr="00A56E5E">
        <w:rPr>
          <w:rFonts w:ascii="PT Astra Serif" w:hAnsi="PT Astra Serif"/>
        </w:rPr>
        <w:t>БАЛАНС КОЛИЧЕСТВЕННЫХ ХАРАКТЕРИСТИК ОБРАЗОВАНИЯ, ОБРАБОТКИ, УТИЛИЗАЦИИ, ОБЕЗВРЕЖИВАНИЯ, РАЗМЕЩЕНИЯ ОТХОДОВ</w:t>
      </w:r>
      <w:bookmarkEnd w:id="37"/>
      <w:bookmarkEnd w:id="38"/>
    </w:p>
    <w:p w:rsidR="00821BA0" w:rsidRPr="00A56E5E" w:rsidRDefault="00821BA0" w:rsidP="00CE07E3">
      <w:pPr>
        <w:spacing w:after="120" w:line="276" w:lineRule="auto"/>
        <w:ind w:firstLine="0"/>
        <w:rPr>
          <w:rStyle w:val="blk"/>
          <w:rFonts w:ascii="PT Astra Serif" w:hAnsi="PT Astra Serif"/>
        </w:rPr>
      </w:pPr>
      <w:r w:rsidRPr="00A56E5E">
        <w:rPr>
          <w:rStyle w:val="blk"/>
          <w:rFonts w:ascii="PT Astra Serif" w:hAnsi="PT Astra Serif"/>
        </w:rPr>
        <w:t>Баланс количественных характеристик образования, обработки, утилизации, обезвреживания, размещения отходов производства и потребления</w:t>
      </w:r>
      <w:r w:rsidR="00EA2557" w:rsidRPr="00A56E5E">
        <w:rPr>
          <w:rStyle w:val="blk"/>
          <w:rFonts w:ascii="PT Astra Serif" w:hAnsi="PT Astra Serif"/>
        </w:rPr>
        <w:t xml:space="preserve"> за исключением ТКО</w:t>
      </w:r>
      <w:r w:rsidRPr="00A56E5E">
        <w:rPr>
          <w:rStyle w:val="blk"/>
          <w:rFonts w:ascii="PT Astra Serif" w:hAnsi="PT Astra Serif"/>
        </w:rPr>
        <w:t xml:space="preserve">, подготовленный на основании данных </w:t>
      </w:r>
      <w:r w:rsidR="008E0F06" w:rsidRPr="00A56E5E">
        <w:rPr>
          <w:rStyle w:val="blk"/>
          <w:rFonts w:ascii="PT Astra Serif" w:hAnsi="PT Astra Serif"/>
        </w:rPr>
        <w:t>Федеральной службы по надзору в сфере природопользования</w:t>
      </w:r>
      <w:r w:rsidR="004B7EA4" w:rsidRPr="00A56E5E">
        <w:rPr>
          <w:rStyle w:val="blk"/>
          <w:rFonts w:ascii="PT Astra Serif" w:hAnsi="PT Astra Serif"/>
        </w:rPr>
        <w:t xml:space="preserve"> за 2017</w:t>
      </w:r>
      <w:r w:rsidRPr="00A56E5E">
        <w:rPr>
          <w:rStyle w:val="blk"/>
          <w:rFonts w:ascii="PT Astra Serif" w:hAnsi="PT Astra Serif"/>
        </w:rPr>
        <w:t xml:space="preserve"> – 201</w:t>
      </w:r>
      <w:r w:rsidR="004B7EA4" w:rsidRPr="00A56E5E">
        <w:rPr>
          <w:rStyle w:val="blk"/>
          <w:rFonts w:ascii="PT Astra Serif" w:hAnsi="PT Astra Serif"/>
        </w:rPr>
        <w:t>9</w:t>
      </w:r>
      <w:r w:rsidRPr="00A56E5E">
        <w:rPr>
          <w:rStyle w:val="blk"/>
          <w:rFonts w:ascii="PT Astra Serif" w:hAnsi="PT Astra Serif"/>
        </w:rPr>
        <w:t xml:space="preserve"> годы, приведен в </w:t>
      </w:r>
      <w:r w:rsidRPr="00A56E5E">
        <w:rPr>
          <w:rStyle w:val="blk"/>
          <w:rFonts w:ascii="PT Astra Serif" w:hAnsi="PT Astra Serif"/>
          <w:u w:val="single"/>
        </w:rPr>
        <w:t xml:space="preserve">Приложении </w:t>
      </w:r>
      <w:r w:rsidR="00BB039B" w:rsidRPr="00A56E5E">
        <w:rPr>
          <w:rStyle w:val="blk"/>
          <w:rFonts w:ascii="PT Astra Serif" w:hAnsi="PT Astra Serif"/>
          <w:u w:val="single"/>
        </w:rPr>
        <w:t>15</w:t>
      </w:r>
      <w:r w:rsidR="00BB039B" w:rsidRPr="00A56E5E">
        <w:rPr>
          <w:rStyle w:val="blk"/>
          <w:rFonts w:ascii="PT Astra Serif" w:hAnsi="PT Astra Serif"/>
        </w:rPr>
        <w:t>.</w:t>
      </w:r>
    </w:p>
    <w:p w:rsidR="00821BA0" w:rsidRPr="00A56E5E" w:rsidRDefault="00F2639F" w:rsidP="00CE07E3">
      <w:pPr>
        <w:spacing w:after="120" w:line="276" w:lineRule="auto"/>
        <w:ind w:firstLine="0"/>
        <w:rPr>
          <w:rFonts w:ascii="PT Astra Serif" w:hAnsi="PT Astra Serif"/>
        </w:rPr>
      </w:pPr>
      <w:r w:rsidRPr="00A56E5E">
        <w:rPr>
          <w:rFonts w:ascii="PT Astra Serif" w:hAnsi="PT Astra Serif"/>
        </w:rPr>
        <w:t xml:space="preserve">Усредненный сводный баланс отходов за </w:t>
      </w:r>
      <w:r w:rsidR="004B7EA4" w:rsidRPr="00A56E5E">
        <w:rPr>
          <w:rStyle w:val="blk"/>
          <w:rFonts w:ascii="PT Astra Serif" w:hAnsi="PT Astra Serif"/>
        </w:rPr>
        <w:t>2017</w:t>
      </w:r>
      <w:r w:rsidR="002172CA" w:rsidRPr="00A56E5E">
        <w:rPr>
          <w:rStyle w:val="blk"/>
          <w:rFonts w:ascii="PT Astra Serif" w:hAnsi="PT Astra Serif"/>
        </w:rPr>
        <w:t xml:space="preserve"> – 201</w:t>
      </w:r>
      <w:r w:rsidR="004B7EA4" w:rsidRPr="00A56E5E">
        <w:rPr>
          <w:rStyle w:val="blk"/>
          <w:rFonts w:ascii="PT Astra Serif" w:hAnsi="PT Astra Serif"/>
        </w:rPr>
        <w:t>9</w:t>
      </w:r>
      <w:r w:rsidRPr="00A56E5E">
        <w:rPr>
          <w:rFonts w:ascii="PT Astra Serif" w:hAnsi="PT Astra Serif"/>
        </w:rPr>
        <w:t xml:space="preserve">годы представлен в </w:t>
      </w:r>
      <w:r w:rsidR="001D4888" w:rsidRPr="00A56E5E">
        <w:rPr>
          <w:rFonts w:ascii="PT Astra Serif" w:hAnsi="PT Astra Serif"/>
        </w:rPr>
        <w:t>т</w:t>
      </w:r>
      <w:r w:rsidRPr="00A56E5E">
        <w:rPr>
          <w:rFonts w:ascii="PT Astra Serif" w:hAnsi="PT Astra Serif"/>
        </w:rPr>
        <w:t xml:space="preserve">аблице </w:t>
      </w:r>
      <w:r w:rsidR="001D4888" w:rsidRPr="00A56E5E">
        <w:rPr>
          <w:rFonts w:ascii="PT Astra Serif" w:hAnsi="PT Astra Serif"/>
        </w:rPr>
        <w:t>6.1</w:t>
      </w:r>
      <w:r w:rsidR="00563B38" w:rsidRPr="00A56E5E">
        <w:rPr>
          <w:rFonts w:ascii="PT Astra Serif" w:hAnsi="PT Astra Serif"/>
        </w:rPr>
        <w:t>.</w:t>
      </w:r>
    </w:p>
    <w:p w:rsidR="00F2639F" w:rsidRPr="00A56E5E" w:rsidRDefault="00F2639F" w:rsidP="00CE07E3">
      <w:pPr>
        <w:spacing w:after="120" w:line="276" w:lineRule="auto"/>
        <w:ind w:firstLine="0"/>
        <w:rPr>
          <w:rFonts w:ascii="PT Astra Serif" w:hAnsi="PT Astra Serif"/>
        </w:rPr>
      </w:pPr>
      <w:r w:rsidRPr="00A56E5E">
        <w:rPr>
          <w:rFonts w:ascii="PT Astra Serif" w:hAnsi="PT Astra Serif"/>
        </w:rPr>
        <w:t xml:space="preserve">В </w:t>
      </w:r>
      <w:r w:rsidRPr="00A56E5E">
        <w:rPr>
          <w:rFonts w:ascii="PT Astra Serif" w:hAnsi="PT Astra Serif"/>
          <w:u w:val="single"/>
        </w:rPr>
        <w:t xml:space="preserve">Приложении </w:t>
      </w:r>
      <w:r w:rsidR="00BB039B" w:rsidRPr="00A56E5E">
        <w:rPr>
          <w:rFonts w:ascii="PT Astra Serif" w:hAnsi="PT Astra Serif"/>
          <w:u w:val="single"/>
        </w:rPr>
        <w:t>7</w:t>
      </w:r>
      <w:r w:rsidRPr="00A56E5E">
        <w:rPr>
          <w:rFonts w:ascii="PT Astra Serif" w:hAnsi="PT Astra Serif"/>
        </w:rPr>
        <w:t xml:space="preserve">, а также в электронной модели территориальной схемы, определен расширенный баланс в части </w:t>
      </w:r>
      <w:r w:rsidR="00BB039B" w:rsidRPr="00A56E5E">
        <w:rPr>
          <w:rFonts w:ascii="PT Astra Serif" w:hAnsi="PT Astra Serif"/>
        </w:rPr>
        <w:t>твердых коммунальных отходов</w:t>
      </w:r>
      <w:r w:rsidRPr="00A56E5E">
        <w:rPr>
          <w:rFonts w:ascii="PT Astra Serif" w:hAnsi="PT Astra Serif"/>
        </w:rPr>
        <w:t xml:space="preserve"> с указанием расходов на каждом этапе обращения с отходами на каждый год действия территориальной схемы</w:t>
      </w:r>
      <w:r w:rsidR="00283391" w:rsidRPr="00A56E5E">
        <w:rPr>
          <w:rFonts w:ascii="PT Astra Serif" w:hAnsi="PT Astra Serif"/>
        </w:rPr>
        <w:t>, соответствующий характеристикам объектов по обращению с отходами</w:t>
      </w:r>
    </w:p>
    <w:p w:rsidR="00283391" w:rsidRPr="00A56E5E" w:rsidRDefault="00283391" w:rsidP="00CE07E3">
      <w:pPr>
        <w:spacing w:after="120" w:line="276" w:lineRule="auto"/>
        <w:ind w:firstLine="0"/>
        <w:rPr>
          <w:rFonts w:ascii="PT Astra Serif" w:hAnsi="PT Astra Serif"/>
        </w:rPr>
      </w:pPr>
      <w:r w:rsidRPr="00A56E5E">
        <w:rPr>
          <w:rFonts w:ascii="PT Astra Serif" w:hAnsi="PT Astra Serif"/>
        </w:rPr>
        <w:t xml:space="preserve">В </w:t>
      </w:r>
      <w:r w:rsidRPr="00A56E5E">
        <w:rPr>
          <w:rFonts w:ascii="PT Astra Serif" w:hAnsi="PT Astra Serif"/>
          <w:u w:val="single"/>
        </w:rPr>
        <w:t xml:space="preserve">Приложении </w:t>
      </w:r>
      <w:r w:rsidR="00BB039B" w:rsidRPr="00A56E5E">
        <w:rPr>
          <w:rFonts w:ascii="PT Astra Serif" w:hAnsi="PT Astra Serif"/>
          <w:u w:val="single"/>
        </w:rPr>
        <w:t>16</w:t>
      </w:r>
      <w:r w:rsidRPr="00A56E5E">
        <w:rPr>
          <w:rFonts w:ascii="PT Astra Serif" w:hAnsi="PT Astra Serif"/>
        </w:rPr>
        <w:t xml:space="preserve"> определен баланс </w:t>
      </w:r>
      <w:r w:rsidRPr="00A56E5E">
        <w:rPr>
          <w:rStyle w:val="blk"/>
          <w:rFonts w:ascii="PT Astra Serif" w:hAnsi="PT Astra Serif"/>
        </w:rPr>
        <w:t xml:space="preserve">отходов производства и потребления за исключением </w:t>
      </w:r>
      <w:r w:rsidR="00BB039B" w:rsidRPr="00A56E5E">
        <w:rPr>
          <w:rStyle w:val="blk"/>
          <w:rFonts w:ascii="PT Astra Serif" w:hAnsi="PT Astra Serif"/>
        </w:rPr>
        <w:t>твердых коммунальных отходов</w:t>
      </w:r>
      <w:r w:rsidRPr="00A56E5E">
        <w:rPr>
          <w:rFonts w:ascii="PT Astra Serif" w:hAnsi="PT Astra Serif"/>
        </w:rPr>
        <w:t xml:space="preserve"> на каждый год действия территориальной схемы.</w:t>
      </w:r>
    </w:p>
    <w:p w:rsidR="00F2639F" w:rsidRPr="00A56E5E" w:rsidRDefault="00F2639F" w:rsidP="001A6BFD">
      <w:pPr>
        <w:spacing w:after="120" w:line="276" w:lineRule="auto"/>
        <w:ind w:firstLine="0"/>
        <w:jc w:val="left"/>
        <w:rPr>
          <w:rStyle w:val="blk"/>
          <w:rFonts w:ascii="PT Astra Serif" w:hAnsi="PT Astra Serif"/>
        </w:rPr>
      </w:pPr>
      <w:r w:rsidRPr="00A56E5E">
        <w:rPr>
          <w:rStyle w:val="blk"/>
          <w:rFonts w:ascii="PT Astra Serif" w:hAnsi="PT Astra Serif"/>
        </w:rPr>
        <w:br w:type="page"/>
      </w:r>
    </w:p>
    <w:p w:rsidR="00F2639F" w:rsidRPr="00A56E5E" w:rsidRDefault="00F2639F" w:rsidP="001A6BFD">
      <w:pPr>
        <w:spacing w:after="120" w:line="276" w:lineRule="auto"/>
        <w:ind w:firstLine="0"/>
        <w:rPr>
          <w:rStyle w:val="blk"/>
          <w:rFonts w:ascii="PT Astra Serif" w:hAnsi="PT Astra Serif"/>
        </w:rPr>
        <w:sectPr w:rsidR="00F2639F" w:rsidRPr="00A56E5E" w:rsidSect="00405614">
          <w:footerReference w:type="default" r:id="rId18"/>
          <w:pgSz w:w="11906" w:h="16838"/>
          <w:pgMar w:top="567" w:right="1134" w:bottom="567" w:left="1134" w:header="709" w:footer="709" w:gutter="0"/>
          <w:cols w:space="708"/>
          <w:docGrid w:linePitch="360"/>
        </w:sectPr>
      </w:pPr>
    </w:p>
    <w:p w:rsidR="00F2639F" w:rsidRPr="00A56E5E" w:rsidRDefault="00F2639F" w:rsidP="001D4888">
      <w:pPr>
        <w:pStyle w:val="af2"/>
        <w:spacing w:after="120" w:line="276" w:lineRule="auto"/>
        <w:jc w:val="center"/>
        <w:rPr>
          <w:rFonts w:ascii="PT Astra Serif" w:hAnsi="PT Astra Serif"/>
        </w:rPr>
      </w:pPr>
      <w:r w:rsidRPr="00A56E5E">
        <w:rPr>
          <w:rFonts w:ascii="PT Astra Serif" w:hAnsi="PT Astra Serif"/>
        </w:rPr>
        <w:t xml:space="preserve">Таблица </w:t>
      </w:r>
      <w:r w:rsidR="001D4888" w:rsidRPr="00A56E5E">
        <w:rPr>
          <w:rFonts w:ascii="PT Astra Serif" w:hAnsi="PT Astra Serif"/>
        </w:rPr>
        <w:t>6.1</w:t>
      </w:r>
      <w:r w:rsidRPr="00A56E5E">
        <w:rPr>
          <w:rFonts w:ascii="PT Astra Serif" w:hAnsi="PT Astra Serif"/>
        </w:rPr>
        <w:t>. Усредненный сводный баланс отходов за 201</w:t>
      </w:r>
      <w:r w:rsidR="004B7EA4" w:rsidRPr="00A56E5E">
        <w:rPr>
          <w:rFonts w:ascii="PT Astra Serif" w:hAnsi="PT Astra Serif"/>
        </w:rPr>
        <w:t>7</w:t>
      </w:r>
      <w:r w:rsidRPr="00A56E5E">
        <w:rPr>
          <w:rFonts w:ascii="PT Astra Serif" w:hAnsi="PT Astra Serif"/>
        </w:rPr>
        <w:t xml:space="preserve"> – 201</w:t>
      </w:r>
      <w:r w:rsidR="004B7EA4" w:rsidRPr="00A56E5E">
        <w:rPr>
          <w:rFonts w:ascii="PT Astra Serif" w:hAnsi="PT Astra Serif"/>
        </w:rPr>
        <w:t>9</w:t>
      </w:r>
      <w:r w:rsidRPr="00A56E5E">
        <w:rPr>
          <w:rFonts w:ascii="PT Astra Serif" w:hAnsi="PT Astra Serif"/>
        </w:rPr>
        <w:t xml:space="preserve"> годы</w:t>
      </w:r>
      <w:r w:rsidR="004B7EA4" w:rsidRPr="00A56E5E">
        <w:rPr>
          <w:rFonts w:ascii="PT Astra Serif" w:hAnsi="PT Astra Serif"/>
        </w:rPr>
        <w:t>, тонн</w:t>
      </w:r>
    </w:p>
    <w:tbl>
      <w:tblPr>
        <w:tblW w:w="5000" w:type="pct"/>
        <w:tblLook w:val="04A0"/>
      </w:tblPr>
      <w:tblGrid>
        <w:gridCol w:w="1340"/>
        <w:gridCol w:w="981"/>
        <w:gridCol w:w="891"/>
        <w:gridCol w:w="856"/>
        <w:gridCol w:w="891"/>
        <w:gridCol w:w="891"/>
        <w:gridCol w:w="891"/>
        <w:gridCol w:w="824"/>
        <w:gridCol w:w="981"/>
        <w:gridCol w:w="891"/>
        <w:gridCol w:w="891"/>
        <w:gridCol w:w="840"/>
        <w:gridCol w:w="873"/>
        <w:gridCol w:w="873"/>
        <w:gridCol w:w="891"/>
        <w:gridCol w:w="981"/>
      </w:tblGrid>
      <w:tr w:rsidR="00AA12A4" w:rsidRPr="00A56E5E" w:rsidTr="00AA12A4">
        <w:trPr>
          <w:trHeight w:val="2544"/>
          <w:tblHeader/>
        </w:trPr>
        <w:tc>
          <w:tcPr>
            <w:tcW w:w="4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Наименование основного вида отходов/Класс опасности</w:t>
            </w:r>
          </w:p>
        </w:tc>
        <w:tc>
          <w:tcPr>
            <w:tcW w:w="306"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Образование отходов за год</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Поступление-всего</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Поступление - в т.ч. по импорту</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Обработано отходов</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Утилизировано отходов - всего</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Утилизировано/использовано отходов для повторного применения (рециклинг)</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Утилизировано/использовано отходов предварительно прошедших обработку</w:t>
            </w:r>
          </w:p>
        </w:tc>
        <w:tc>
          <w:tcPr>
            <w:tcW w:w="306"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Обезврежено отходов</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Передача отходов другим организациям - для обработки</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Передача - для утилизации</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Передача - для обезвреживания</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Передача - для хранения</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Передача - для захоронения</w:t>
            </w:r>
          </w:p>
        </w:tc>
        <w:tc>
          <w:tcPr>
            <w:tcW w:w="305"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Размещение на собственных объектах  - хранение</w:t>
            </w:r>
          </w:p>
        </w:tc>
        <w:tc>
          <w:tcPr>
            <w:tcW w:w="306" w:type="pct"/>
            <w:tcBorders>
              <w:top w:val="single" w:sz="4" w:space="0" w:color="auto"/>
              <w:left w:val="nil"/>
              <w:bottom w:val="single" w:sz="4" w:space="0" w:color="auto"/>
              <w:right w:val="single" w:sz="4" w:space="0" w:color="auto"/>
            </w:tcBorders>
            <w:shd w:val="clear" w:color="auto" w:fill="auto"/>
            <w:textDirection w:val="btLr"/>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Размещение на собственных объектах  - захоронение</w:t>
            </w:r>
          </w:p>
        </w:tc>
      </w:tr>
      <w:tr w:rsidR="00AA12A4" w:rsidRPr="00A56E5E" w:rsidTr="00AA12A4">
        <w:trPr>
          <w:trHeight w:val="2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Отходы сельского, лесного хозяйства, рыбоводства и рыболовства (блок 1 ФККО)</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0,12</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341377,85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189530,46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1127,71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383,47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93001,89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15562,80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496,14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16,15</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54641,68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21665,74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306,77</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94351,26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384,72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75701,83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23117,75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2257,20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15425,40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982,83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356,72</w:t>
            </w:r>
          </w:p>
        </w:tc>
      </w:tr>
      <w:tr w:rsidR="00AA12A4" w:rsidRPr="00A56E5E" w:rsidTr="00AA12A4">
        <w:trPr>
          <w:trHeight w:val="2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Отходы от добычи полезных ископаемых (блок 2 ФККО)</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0,57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0,57</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2792,15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2580,77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2285,21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3153,30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12,60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58575,51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42917,79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33233,72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16484,33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5840,68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11164,17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9413,73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121,27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6105,82</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36887,86</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7,68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31,23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12,18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26,73</w:t>
            </w:r>
          </w:p>
        </w:tc>
      </w:tr>
      <w:tr w:rsidR="00AA12A4" w:rsidRPr="00A56E5E" w:rsidTr="00AA12A4">
        <w:trPr>
          <w:trHeight w:val="2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Отходы обрабатывающих производств (блок 3 ФККО)</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0,44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1,55</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12,55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0,42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54,20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23,07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4145,90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4,98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16,01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8,73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6,32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10,77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4123,37</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20555,65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3813,54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0,33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162,43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18185,75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6229,65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318,11</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53,67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392,85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1422,01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61,36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964,55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2995,86</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112596,29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9355,96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1406,75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60351,50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25855,73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429,29</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795,55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4249,49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47179,52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0,67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2072,94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2,03</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5996,81</w:t>
            </w:r>
          </w:p>
        </w:tc>
      </w:tr>
      <w:tr w:rsidR="00AA12A4" w:rsidRPr="00A56E5E" w:rsidTr="00AA12A4">
        <w:trPr>
          <w:trHeight w:val="2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Отходы потребления, производственные и непроизводственные (блок 4 ФККО)</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47,30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388,37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109,03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245,00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0,58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0,14</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12,72</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835,48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778,52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340,29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746,53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0,61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479,27</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0,56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0,82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828,67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31,66</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4086,65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5890,83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1960,91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6252,22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2591,10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3263,72</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32,78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18,62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3412,30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252,55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6,35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6,74</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34,55</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4861,16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1837,10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52,06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245,82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120,95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45,18</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9,64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3860,28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700,80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22,21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242,63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1568,71</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51685,63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76589,74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15868,37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13337,89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3618,49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6289,69</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9,67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16566,79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91900,29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27,05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2444,57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1621,99</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4510,85</w:t>
            </w:r>
          </w:p>
        </w:tc>
      </w:tr>
      <w:tr w:rsidR="00AA12A4" w:rsidRPr="00A56E5E" w:rsidTr="00AA12A4">
        <w:trPr>
          <w:trHeight w:val="2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Отходы обеспечения электроэнергией, газом и паром (блок 6 ФККО)</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5242,84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98,23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1896,29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918,00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31,70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2922,56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41,89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156,33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144,99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111,63</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166897,50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1069,81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0,47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2527,78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974,20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0,49</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0,97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3907,16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424,43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325,53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51498,54</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108935,55</w:t>
            </w:r>
          </w:p>
        </w:tc>
      </w:tr>
      <w:tr w:rsidR="00AA12A4" w:rsidRPr="00A56E5E" w:rsidTr="00AA12A4">
        <w:trPr>
          <w:trHeight w:val="2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Отходы при водоснабжении, водоотведении (блок 7 ФККО)</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0,72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42,67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42,41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0,98</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5,49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0,67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5,49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0,67</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654,71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335,95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2,85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322,64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329,22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335,95</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62042,27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10055,42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142,18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6,10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47802,82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136,25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8647,50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22,07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5760,71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152,33</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9265,76</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6845,53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8178,77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0,32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840,18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669,40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0,32</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24,04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7,53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76,13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220,61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39,90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3578,37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5317,30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8125,15</w:t>
            </w:r>
          </w:p>
        </w:tc>
      </w:tr>
      <w:tr w:rsidR="00AA12A4" w:rsidRPr="00A56E5E" w:rsidTr="00AA12A4">
        <w:trPr>
          <w:trHeight w:val="2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Отходы строительства и ремонта (блок 8 ФККО)</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299,90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294,23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5,67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3085,08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4840,72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22,23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5,63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33,20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33,32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6,13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3368,64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4495,74</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9704,08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5225,66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579,86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155,17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5256,29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2324,61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5178,45</w:t>
            </w:r>
          </w:p>
        </w:tc>
      </w:tr>
      <w:tr w:rsidR="00AA12A4" w:rsidRPr="00A56E5E" w:rsidTr="00AA12A4">
        <w:trPr>
          <w:trHeight w:val="240"/>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Отходы при выполнении прочих видов деятельности (блок 9 ФККО)</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0,24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94,31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93,63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0,25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0,67</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95,36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473,47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31,92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96,72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22,44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0,52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0,06</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401,18</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III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3979,78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3742,15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142,12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224,89</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224,58</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2479,78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0,63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99,02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4879,32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1,16</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100,24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265,54</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137,40</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IV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941,71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4045,11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130,00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3661,18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1475,64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4,52</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23,51</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242,34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332,80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7,55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259,77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312,82</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506,71</w:t>
            </w:r>
          </w:p>
        </w:tc>
      </w:tr>
      <w:tr w:rsidR="00AA12A4" w:rsidRPr="00A56E5E" w:rsidTr="00AA12A4">
        <w:trPr>
          <w:trHeight w:val="240"/>
        </w:trPr>
        <w:tc>
          <w:tcPr>
            <w:tcW w:w="418" w:type="pct"/>
            <w:tcBorders>
              <w:top w:val="nil"/>
              <w:left w:val="single" w:sz="4" w:space="0" w:color="auto"/>
              <w:bottom w:val="single" w:sz="4" w:space="0" w:color="auto"/>
              <w:right w:val="single" w:sz="4" w:space="0" w:color="auto"/>
            </w:tcBorders>
            <w:shd w:val="clear" w:color="auto" w:fill="auto"/>
            <w:vAlign w:val="center"/>
            <w:hideMark/>
          </w:tcPr>
          <w:p w:rsidR="00AA12A4" w:rsidRPr="00A56E5E" w:rsidRDefault="00AA12A4" w:rsidP="00AA12A4">
            <w:pPr>
              <w:spacing w:after="0" w:line="240" w:lineRule="auto"/>
              <w:ind w:firstLine="0"/>
              <w:jc w:val="center"/>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V класс</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193,95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1245,45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0,17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17,25</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15,67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0,00</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2,74</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11,83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0,03</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16,48</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204,17</w:t>
            </w:r>
          </w:p>
        </w:tc>
        <w:tc>
          <w:tcPr>
            <w:tcW w:w="305"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0,05</w:t>
            </w:r>
          </w:p>
        </w:tc>
        <w:tc>
          <w:tcPr>
            <w:tcW w:w="306" w:type="pct"/>
            <w:tcBorders>
              <w:top w:val="nil"/>
              <w:left w:val="nil"/>
              <w:bottom w:val="single" w:sz="4" w:space="0" w:color="auto"/>
              <w:right w:val="single" w:sz="4" w:space="0" w:color="auto"/>
            </w:tcBorders>
            <w:shd w:val="clear" w:color="auto" w:fill="auto"/>
            <w:noWrap/>
            <w:vAlign w:val="center"/>
            <w:hideMark/>
          </w:tcPr>
          <w:p w:rsidR="00AA12A4" w:rsidRPr="00A56E5E" w:rsidRDefault="00AA12A4" w:rsidP="00AA12A4">
            <w:pPr>
              <w:spacing w:after="0" w:line="240" w:lineRule="auto"/>
              <w:ind w:firstLine="0"/>
              <w:jc w:val="right"/>
              <w:rPr>
                <w:rFonts w:ascii="PT Astra Serif" w:eastAsia="Times New Roman" w:hAnsi="PT Astra Serif" w:cs="Times New Roman"/>
                <w:color w:val="000000"/>
                <w:sz w:val="18"/>
                <w:szCs w:val="18"/>
                <w:lang w:eastAsia="ru-RU"/>
              </w:rPr>
            </w:pPr>
            <w:r w:rsidRPr="00A56E5E">
              <w:rPr>
                <w:rFonts w:ascii="PT Astra Serif" w:eastAsia="Times New Roman" w:hAnsi="PT Astra Serif" w:cs="Times New Roman"/>
                <w:color w:val="000000"/>
                <w:sz w:val="18"/>
                <w:szCs w:val="18"/>
                <w:lang w:eastAsia="ru-RU"/>
              </w:rPr>
              <w:t>1186,28</w:t>
            </w:r>
          </w:p>
        </w:tc>
      </w:tr>
    </w:tbl>
    <w:p w:rsidR="002B4E1D" w:rsidRPr="00A56E5E" w:rsidRDefault="002B4E1D" w:rsidP="002B4E1D">
      <w:pPr>
        <w:ind w:firstLine="0"/>
        <w:rPr>
          <w:rFonts w:ascii="PT Astra Serif" w:hAnsi="PT Astra Serif"/>
        </w:rPr>
      </w:pPr>
    </w:p>
    <w:p w:rsidR="008541CB" w:rsidRPr="00A56E5E" w:rsidRDefault="008541CB" w:rsidP="001A6BFD">
      <w:pPr>
        <w:spacing w:after="120" w:line="276" w:lineRule="auto"/>
        <w:ind w:firstLine="0"/>
        <w:rPr>
          <w:rFonts w:ascii="PT Astra Serif" w:hAnsi="PT Astra Serif"/>
        </w:rPr>
        <w:sectPr w:rsidR="008541CB" w:rsidRPr="00A56E5E" w:rsidSect="009D4BE2">
          <w:pgSz w:w="16838" w:h="11906" w:orient="landscape"/>
          <w:pgMar w:top="720" w:right="1134" w:bottom="726" w:left="1134" w:header="708" w:footer="708" w:gutter="0"/>
          <w:cols w:space="708"/>
          <w:docGrid w:linePitch="360"/>
        </w:sectPr>
      </w:pPr>
    </w:p>
    <w:p w:rsidR="007533BF" w:rsidRPr="00A56E5E" w:rsidRDefault="007533BF" w:rsidP="00CE07E3">
      <w:pPr>
        <w:pStyle w:val="aa"/>
        <w:spacing w:after="120"/>
        <w:jc w:val="center"/>
        <w:rPr>
          <w:rFonts w:ascii="PT Astra Serif" w:hAnsi="PT Astra Serif"/>
        </w:rPr>
      </w:pPr>
      <w:bookmarkStart w:id="39" w:name="_Toc51323756"/>
      <w:r w:rsidRPr="00A56E5E">
        <w:rPr>
          <w:rFonts w:ascii="PT Astra Serif" w:hAnsi="PT Astra Serif"/>
        </w:rPr>
        <w:t xml:space="preserve">РАЗДЕЛ </w:t>
      </w:r>
      <w:r w:rsidR="001D4888" w:rsidRPr="00A56E5E">
        <w:rPr>
          <w:rFonts w:ascii="PT Astra Serif" w:hAnsi="PT Astra Serif"/>
        </w:rPr>
        <w:t>7</w:t>
      </w:r>
      <w:r w:rsidRPr="00A56E5E">
        <w:rPr>
          <w:rFonts w:ascii="PT Astra Serif" w:hAnsi="PT Astra Serif"/>
        </w:rPr>
        <w:t>СХЕМА ПОТОКОВ ОТХОДОВ</w:t>
      </w:r>
      <w:r w:rsidR="007B25E5" w:rsidRPr="00A56E5E">
        <w:rPr>
          <w:rFonts w:ascii="PT Astra Serif" w:hAnsi="PT Astra Serif"/>
        </w:rPr>
        <w:t xml:space="preserve"> ОТ ИСТОЧНИКОВ ИХ ОБРАЗОВАНИЯ ДО ОБЪЕКТОВ ОБРАБОТКИ, УТИЛИЗАЦИИ, ОБЕЗВРЕЖИВАНИЯ ОТХОДОВ И ОБЪЕКТОВ РАЗМЕЩЕНИЯ ОТХОДОВ, ВКЛЮЧЕННЫХ В ГОСУДАРСТВЕННЫЙ РЕЕСТР </w:t>
      </w:r>
      <w:r w:rsidR="00DA61A5" w:rsidRPr="00A56E5E">
        <w:rPr>
          <w:rFonts w:ascii="PT Astra Serif" w:hAnsi="PT Astra Serif"/>
        </w:rPr>
        <w:t>О</w:t>
      </w:r>
      <w:r w:rsidR="007B25E5" w:rsidRPr="00A56E5E">
        <w:rPr>
          <w:rFonts w:ascii="PT Astra Serif" w:hAnsi="PT Astra Serif"/>
        </w:rPr>
        <w:t>БЪЕКТОВ РАЗМЕЩЕНИЯ ОТХОДОВ</w:t>
      </w:r>
      <w:bookmarkEnd w:id="39"/>
    </w:p>
    <w:p w:rsidR="00DA61A5" w:rsidRPr="00A56E5E" w:rsidRDefault="00DA61A5" w:rsidP="00DA61A5">
      <w:pPr>
        <w:spacing w:before="120" w:after="120" w:line="276" w:lineRule="auto"/>
        <w:ind w:firstLine="0"/>
        <w:rPr>
          <w:rFonts w:ascii="PT Astra Serif" w:hAnsi="PT Astra Serif"/>
        </w:rPr>
      </w:pPr>
      <w:r w:rsidRPr="00A56E5E">
        <w:rPr>
          <w:rFonts w:ascii="PT Astra Serif" w:hAnsi="PT Astra Serif"/>
        </w:rPr>
        <w:t xml:space="preserve">Текущая схема транспортирования ТКО на территории Томской области представлена в </w:t>
      </w:r>
      <w:r w:rsidR="00A86D8D" w:rsidRPr="00A56E5E">
        <w:rPr>
          <w:rFonts w:ascii="PT Astra Serif" w:hAnsi="PT Astra Serif"/>
        </w:rPr>
        <w:t>Приложении 17</w:t>
      </w:r>
      <w:r w:rsidRPr="00A56E5E">
        <w:rPr>
          <w:rFonts w:ascii="PT Astra Serif" w:hAnsi="PT Astra Serif"/>
        </w:rPr>
        <w:t xml:space="preserve">. Графическое представление приведено на рисунке в Приложении </w:t>
      </w:r>
      <w:r w:rsidR="00740F5A" w:rsidRPr="00A56E5E">
        <w:rPr>
          <w:rFonts w:ascii="PT Astra Serif" w:hAnsi="PT Astra Serif"/>
        </w:rPr>
        <w:t>18</w:t>
      </w:r>
      <w:r w:rsidRPr="00A56E5E">
        <w:rPr>
          <w:rFonts w:ascii="PT Astra Serif" w:hAnsi="PT Astra Serif"/>
        </w:rPr>
        <w:t>.</w:t>
      </w:r>
    </w:p>
    <w:p w:rsidR="000E679E" w:rsidRPr="00A56E5E" w:rsidRDefault="000E679E" w:rsidP="000F590D">
      <w:pPr>
        <w:spacing w:before="120" w:after="120" w:line="276" w:lineRule="auto"/>
        <w:ind w:firstLine="0"/>
        <w:rPr>
          <w:rFonts w:ascii="PT Astra Serif" w:hAnsi="PT Astra Serif"/>
        </w:rPr>
      </w:pPr>
      <w:r w:rsidRPr="00A56E5E">
        <w:rPr>
          <w:rFonts w:ascii="PT Astra Serif" w:hAnsi="PT Astra Serif"/>
        </w:rPr>
        <w:t>Анализ схемы движения потоков отходов с учетом прогнозной инфраструктуры обращения с отходами (ввода в эксплуатацию новых мощностей и вывода из эксплуатации действующих) показал необходимость изм</w:t>
      </w:r>
      <w:r w:rsidR="00A86D8D" w:rsidRPr="00A56E5E">
        <w:rPr>
          <w:rFonts w:ascii="PT Astra Serif" w:hAnsi="PT Astra Serif"/>
        </w:rPr>
        <w:t>енения схемы транспортирования</w:t>
      </w:r>
      <w:r w:rsidR="00494A38" w:rsidRPr="00A56E5E">
        <w:rPr>
          <w:rFonts w:ascii="PT Astra Serif" w:hAnsi="PT Astra Serif"/>
        </w:rPr>
        <w:t>.</w:t>
      </w:r>
    </w:p>
    <w:p w:rsidR="007C34ED" w:rsidRPr="00A56E5E" w:rsidRDefault="007C34ED" w:rsidP="007C34ED">
      <w:pPr>
        <w:spacing w:after="120" w:line="276" w:lineRule="auto"/>
        <w:ind w:firstLine="0"/>
        <w:rPr>
          <w:rFonts w:ascii="PT Astra Serif" w:hAnsi="PT Astra Serif"/>
        </w:rPr>
      </w:pPr>
      <w:r w:rsidRPr="00A56E5E">
        <w:rPr>
          <w:rFonts w:ascii="PT Astra Serif" w:hAnsi="PT Astra Serif"/>
        </w:rPr>
        <w:t xml:space="preserve">При построении схемы потоков твердых коммунальных отходов в электронной модели территориальной схемы решалась задача оптимизации расходов на транспортирование твердых коммунальных отходов. В случае, если в качестве таких объектов рассматривались площадки временного накопления или </w:t>
      </w:r>
      <w:r w:rsidR="001C2408" w:rsidRPr="00A56E5E">
        <w:rPr>
          <w:rFonts w:ascii="PT Astra Serif" w:hAnsi="PT Astra Serif"/>
        </w:rPr>
        <w:t>объекты обработки</w:t>
      </w:r>
      <w:r w:rsidRPr="00A56E5E">
        <w:rPr>
          <w:rFonts w:ascii="PT Astra Serif" w:hAnsi="PT Astra Serif"/>
        </w:rPr>
        <w:t xml:space="preserve">, были составлены маршруты движения отходов на полигоны (с учетом снижения расходов на транспортирование отходов после их </w:t>
      </w:r>
      <w:r w:rsidR="001C2408" w:rsidRPr="00A56E5E">
        <w:rPr>
          <w:rFonts w:ascii="PT Astra Serif" w:hAnsi="PT Astra Serif"/>
        </w:rPr>
        <w:t>обработки</w:t>
      </w:r>
      <w:r w:rsidRPr="00A56E5E">
        <w:rPr>
          <w:rFonts w:ascii="PT Astra Serif" w:hAnsi="PT Astra Serif"/>
        </w:rPr>
        <w:t>). Все ценовые показатели определены без учета налога на добавленную стоимость, в ценах базового года и в дальнейшем индексировались на индекс потребительских цен, установленный в прогнозе социально-экономического развития Российской Федерации.</w:t>
      </w:r>
    </w:p>
    <w:p w:rsidR="003A5301" w:rsidRPr="00A56E5E" w:rsidRDefault="003A5301" w:rsidP="007C34ED">
      <w:pPr>
        <w:spacing w:after="120" w:line="276" w:lineRule="auto"/>
        <w:ind w:firstLine="0"/>
        <w:rPr>
          <w:rFonts w:ascii="PT Astra Serif" w:hAnsi="PT Astra Serif"/>
        </w:rPr>
      </w:pPr>
      <w:r w:rsidRPr="00A56E5E">
        <w:rPr>
          <w:rFonts w:ascii="PT Astra Serif" w:hAnsi="PT Astra Serif"/>
        </w:rPr>
        <w:t xml:space="preserve">Для каждого муниципального образования были определены оптимальные направления транспортирования отходов исходя из минимальных расходов на их транспортирование. </w:t>
      </w:r>
    </w:p>
    <w:p w:rsidR="000B2898" w:rsidRPr="00A56E5E" w:rsidRDefault="003A5301" w:rsidP="001807B2">
      <w:pPr>
        <w:spacing w:after="120" w:line="276" w:lineRule="auto"/>
        <w:ind w:firstLine="0"/>
        <w:rPr>
          <w:rFonts w:ascii="PT Astra Serif" w:hAnsi="PT Astra Serif"/>
        </w:rPr>
      </w:pPr>
      <w:r w:rsidRPr="00A56E5E">
        <w:rPr>
          <w:rFonts w:ascii="PT Astra Serif" w:hAnsi="PT Astra Serif"/>
        </w:rPr>
        <w:t xml:space="preserve">Результатом решения оптимизационной задачи является схема потоков твердых коммунальных отходов, образованных на территории </w:t>
      </w:r>
      <w:r w:rsidR="007011EC" w:rsidRPr="00A56E5E">
        <w:rPr>
          <w:rFonts w:ascii="PT Astra Serif" w:hAnsi="PT Astra Serif"/>
        </w:rPr>
        <w:t>Томской</w:t>
      </w:r>
      <w:r w:rsidRPr="00A56E5E">
        <w:rPr>
          <w:rFonts w:ascii="PT Astra Serif" w:hAnsi="PT Astra Serif"/>
        </w:rPr>
        <w:t xml:space="preserve">области. </w:t>
      </w:r>
      <w:r w:rsidR="000351B0" w:rsidRPr="00A56E5E">
        <w:rPr>
          <w:rFonts w:ascii="PT Astra Serif" w:hAnsi="PT Astra Serif"/>
        </w:rPr>
        <w:t>Данная схема</w:t>
      </w:r>
      <w:r w:rsidRPr="00A56E5E">
        <w:rPr>
          <w:rFonts w:ascii="PT Astra Serif" w:hAnsi="PT Astra Serif"/>
        </w:rPr>
        <w:t xml:space="preserve"> составлена отдельно на каждый год действия территориальной схемы обращения с отходами. В отдельные годы происходит перераспределение потоков отходов в связи с закрытием </w:t>
      </w:r>
      <w:r w:rsidR="00F606A5" w:rsidRPr="00A56E5E">
        <w:rPr>
          <w:rFonts w:ascii="PT Astra Serif" w:hAnsi="PT Astra Serif"/>
        </w:rPr>
        <w:t xml:space="preserve">выводимых из эксплуатации объектов </w:t>
      </w:r>
      <w:r w:rsidR="001C2408" w:rsidRPr="00A56E5E">
        <w:rPr>
          <w:rFonts w:ascii="PT Astra Serif" w:hAnsi="PT Astra Serif"/>
        </w:rPr>
        <w:t>обращения с отходами</w:t>
      </w:r>
      <w:r w:rsidRPr="00A56E5E">
        <w:rPr>
          <w:rFonts w:ascii="PT Astra Serif" w:hAnsi="PT Astra Serif"/>
        </w:rPr>
        <w:t xml:space="preserve">. Перспективная схема потоков отходов на каждый год действия территориальной схемы представлена в </w:t>
      </w:r>
      <w:r w:rsidRPr="00A56E5E">
        <w:rPr>
          <w:rFonts w:ascii="PT Astra Serif" w:hAnsi="PT Astra Serif"/>
          <w:u w:val="single"/>
        </w:rPr>
        <w:t xml:space="preserve">Приложении </w:t>
      </w:r>
      <w:r w:rsidR="00BB039B" w:rsidRPr="00A56E5E">
        <w:rPr>
          <w:rFonts w:ascii="PT Astra Serif" w:hAnsi="PT Astra Serif"/>
          <w:u w:val="single"/>
        </w:rPr>
        <w:t>1</w:t>
      </w:r>
      <w:r w:rsidR="00AC0D28" w:rsidRPr="00A56E5E">
        <w:rPr>
          <w:rFonts w:ascii="PT Astra Serif" w:hAnsi="PT Astra Serif"/>
          <w:u w:val="single"/>
        </w:rPr>
        <w:t>7</w:t>
      </w:r>
      <w:r w:rsidRPr="00A56E5E">
        <w:rPr>
          <w:rFonts w:ascii="PT Astra Serif" w:hAnsi="PT Astra Serif"/>
        </w:rPr>
        <w:t>.</w:t>
      </w:r>
    </w:p>
    <w:p w:rsidR="007A16B6" w:rsidRPr="00A56E5E" w:rsidRDefault="001531D9" w:rsidP="001807B2">
      <w:pPr>
        <w:spacing w:after="120" w:line="276" w:lineRule="auto"/>
        <w:ind w:firstLine="0"/>
        <w:rPr>
          <w:rFonts w:ascii="PT Astra Serif" w:hAnsi="PT Astra Serif"/>
        </w:rPr>
      </w:pPr>
      <w:r w:rsidRPr="00A56E5E">
        <w:rPr>
          <w:rFonts w:ascii="PT Astra Serif" w:hAnsi="PT Astra Serif"/>
        </w:rPr>
        <w:t>Графическое отображение перспективной системы транспортирования отходов на каждый год действия отображено в электронной модели территориальной схемы обращения с отходами.</w:t>
      </w:r>
    </w:p>
    <w:p w:rsidR="00034105" w:rsidRPr="00A56E5E" w:rsidRDefault="00034105" w:rsidP="001807B2">
      <w:pPr>
        <w:spacing w:after="120" w:line="276" w:lineRule="auto"/>
        <w:ind w:firstLine="0"/>
        <w:rPr>
          <w:rFonts w:ascii="PT Astra Serif" w:hAnsi="PT Astra Serif"/>
        </w:rPr>
      </w:pPr>
      <w:r w:rsidRPr="00A56E5E">
        <w:rPr>
          <w:rFonts w:ascii="PT Astra Serif" w:hAnsi="PT Astra Serif"/>
        </w:rPr>
        <w:t xml:space="preserve">Электронная модель территориальной схемы обладает функционалом, позволяющим выбирать оптимальные места для размещения </w:t>
      </w:r>
      <w:r w:rsidR="001C2408" w:rsidRPr="00A56E5E">
        <w:rPr>
          <w:rFonts w:ascii="PT Astra Serif" w:hAnsi="PT Astra Serif"/>
        </w:rPr>
        <w:t>объектов обработки и перегрузки отходов</w:t>
      </w:r>
      <w:r w:rsidRPr="00A56E5E">
        <w:rPr>
          <w:rFonts w:ascii="PT Astra Serif" w:hAnsi="PT Astra Serif"/>
        </w:rPr>
        <w:t xml:space="preserve"> исходя из визуализации источников образования твердых коммунальных отходов, для которых их транспортирование связано с наибольшими расходами.</w:t>
      </w:r>
    </w:p>
    <w:p w:rsidR="0005544B" w:rsidRPr="00A56E5E" w:rsidRDefault="0005544B" w:rsidP="001807B2">
      <w:pPr>
        <w:spacing w:after="120" w:line="276" w:lineRule="auto"/>
        <w:ind w:firstLine="0"/>
        <w:rPr>
          <w:rFonts w:ascii="PT Astra Serif" w:hAnsi="PT Astra Serif"/>
        </w:rPr>
      </w:pPr>
      <w:r w:rsidRPr="00A56E5E">
        <w:rPr>
          <w:rFonts w:ascii="PT Astra Serif" w:hAnsi="PT Astra Serif"/>
        </w:rPr>
        <w:t>Вторичные ресурсы возможно направлять на перерабатывающие предприятия за пределы Томской области.</w:t>
      </w:r>
    </w:p>
    <w:p w:rsidR="00B01F79" w:rsidRPr="00A56E5E" w:rsidRDefault="00B01F79" w:rsidP="00B01F79">
      <w:pPr>
        <w:ind w:firstLine="0"/>
        <w:rPr>
          <w:rFonts w:ascii="PT Astra Serif" w:eastAsia="Calibri" w:hAnsi="PT Astra Serif" w:cs="Times New Roman"/>
          <w:b/>
          <w:caps/>
          <w:szCs w:val="20"/>
        </w:rPr>
      </w:pPr>
      <w:bookmarkStart w:id="40" w:name="_Toc505594527"/>
      <w:bookmarkStart w:id="41" w:name="_Toc505594528"/>
    </w:p>
    <w:p w:rsidR="00B01F79" w:rsidRPr="00A56E5E" w:rsidRDefault="00B01F79" w:rsidP="00B01F79">
      <w:pPr>
        <w:ind w:firstLine="0"/>
        <w:jc w:val="center"/>
        <w:rPr>
          <w:rFonts w:ascii="PT Astra Serif" w:hAnsi="PT Astra Serif"/>
        </w:rPr>
      </w:pPr>
    </w:p>
    <w:p w:rsidR="00B01F79" w:rsidRPr="00A56E5E" w:rsidRDefault="00B01F79" w:rsidP="00B01F79">
      <w:pPr>
        <w:ind w:firstLine="0"/>
        <w:jc w:val="center"/>
        <w:rPr>
          <w:rFonts w:ascii="PT Astra Serif" w:hAnsi="PT Astra Serif"/>
        </w:rPr>
      </w:pPr>
    </w:p>
    <w:p w:rsidR="00B01F79" w:rsidRPr="00A56E5E" w:rsidRDefault="00B01F79" w:rsidP="00B01F79">
      <w:pPr>
        <w:ind w:firstLine="0"/>
        <w:jc w:val="center"/>
        <w:rPr>
          <w:rFonts w:ascii="PT Astra Serif" w:hAnsi="PT Astra Serif"/>
        </w:rPr>
      </w:pPr>
    </w:p>
    <w:p w:rsidR="00B01F79" w:rsidRPr="00A56E5E" w:rsidRDefault="00B01F79" w:rsidP="00B01F79">
      <w:pPr>
        <w:ind w:firstLine="0"/>
        <w:jc w:val="center"/>
        <w:rPr>
          <w:rFonts w:ascii="PT Astra Serif" w:hAnsi="PT Astra Serif"/>
        </w:rPr>
      </w:pPr>
    </w:p>
    <w:p w:rsidR="002C2812" w:rsidRPr="00A56E5E" w:rsidRDefault="002C2812" w:rsidP="00704434">
      <w:pPr>
        <w:pStyle w:val="aa"/>
        <w:spacing w:after="120"/>
        <w:jc w:val="center"/>
        <w:rPr>
          <w:rFonts w:ascii="PT Astra Serif" w:hAnsi="PT Astra Serif"/>
        </w:rPr>
      </w:pPr>
      <w:bookmarkStart w:id="42" w:name="_Toc51323757"/>
      <w:bookmarkEnd w:id="40"/>
      <w:bookmarkEnd w:id="41"/>
      <w:r w:rsidRPr="00A56E5E">
        <w:rPr>
          <w:rFonts w:ascii="PT Astra Serif" w:hAnsi="PT Astra Serif"/>
        </w:rPr>
        <w:t>РАЗДЕЛ 8ДАННЫЕ О ПЛАНИРУЕМЫХ СТРОИТЕЛЬСТВЕ, РЕКОНСТРУКЦИИ, ВЫВЕДЕНИИ ИЗ ЭКСПЛУАТАЦИИ ОБЪЕКТОВ ОБРАБОТКИ, УТИЛИЗАЦИИ, ОБЕЗВРЕЖИВАНИЯ, РАЗМЕЩЕНИЯ ОТХОДОВ</w:t>
      </w:r>
      <w:bookmarkEnd w:id="42"/>
    </w:p>
    <w:p w:rsidR="008F38BD" w:rsidRPr="00A56E5E" w:rsidRDefault="008F38BD" w:rsidP="00704434">
      <w:pPr>
        <w:pStyle w:val="20"/>
        <w:spacing w:before="240" w:after="120" w:line="276" w:lineRule="auto"/>
        <w:jc w:val="both"/>
        <w:rPr>
          <w:rFonts w:ascii="PT Astra Serif" w:hAnsi="PT Astra Serif"/>
        </w:rPr>
      </w:pPr>
      <w:bookmarkStart w:id="43" w:name="_Toc24625739"/>
      <w:bookmarkStart w:id="44" w:name="_Toc51323758"/>
      <w:r w:rsidRPr="00A56E5E">
        <w:rPr>
          <w:rFonts w:ascii="PT Astra Serif" w:hAnsi="PT Astra Serif"/>
        </w:rPr>
        <w:t>8.1 Критерии выбора перспективных технологий</w:t>
      </w:r>
      <w:bookmarkEnd w:id="43"/>
      <w:bookmarkEnd w:id="44"/>
    </w:p>
    <w:p w:rsidR="008F38BD" w:rsidRPr="00A56E5E" w:rsidRDefault="008F38BD" w:rsidP="008F38BD">
      <w:pPr>
        <w:ind w:firstLine="0"/>
        <w:rPr>
          <w:rFonts w:ascii="PT Astra Serif" w:hAnsi="PT Astra Serif"/>
        </w:rPr>
      </w:pPr>
      <w:r w:rsidRPr="00A56E5E">
        <w:rPr>
          <w:rFonts w:ascii="PT Astra Serif" w:hAnsi="PT Astra Serif"/>
        </w:rPr>
        <w:t xml:space="preserve">Российское законодательство, в том числе природоохранное, в настоящее время гармонизируется в соответствии с концепцией устойчивого развития. Следовательно, система управления отходами также должна строиться на принципах устойчивого развития. </w:t>
      </w:r>
    </w:p>
    <w:p w:rsidR="008F38BD" w:rsidRPr="00A56E5E" w:rsidRDefault="008F38BD" w:rsidP="008F38BD">
      <w:pPr>
        <w:ind w:firstLine="0"/>
        <w:rPr>
          <w:rFonts w:ascii="PT Astra Serif" w:hAnsi="PT Astra Serif"/>
        </w:rPr>
      </w:pPr>
      <w:r w:rsidRPr="00A56E5E">
        <w:rPr>
          <w:rFonts w:ascii="PT Astra Serif" w:hAnsi="PT Astra Serif"/>
        </w:rPr>
        <w:t>Однако реализация принципов, заложенных в европейскую концепцию управления отходами, лимитируется уровнем компетенции региональных властей. Так, если рассматривать иерархию управления отходами, то опции «предотвращение» и «снижение» количества образующихся отходов (из иерархии обращения с отходами), «ответственность производителя», «принцип предосторожности» требуют федерального регулирования. Другие опции и принципы имеют отражение в российском законодательстве, поэтому на региональном уровне ими следует руководствоваться при установлении целей управления отходами, принятии технических решений и разработке инструментов, стимулирующих эффективное обращение с отходами.</w:t>
      </w:r>
    </w:p>
    <w:p w:rsidR="008F38BD" w:rsidRPr="00A56E5E" w:rsidRDefault="008F38BD" w:rsidP="008F38BD">
      <w:pPr>
        <w:ind w:firstLine="0"/>
        <w:rPr>
          <w:rFonts w:ascii="PT Astra Serif" w:hAnsi="PT Astra Serif"/>
        </w:rPr>
      </w:pPr>
      <w:r w:rsidRPr="00A56E5E">
        <w:rPr>
          <w:rFonts w:ascii="PT Astra Serif" w:hAnsi="PT Astra Serif"/>
        </w:rPr>
        <w:t>Таким образом, принимая во внимание современные тенденции в области обращения с отходами и уровень компетенции региональной власти, можно заключить, что при разработке критериев выбора перспективных технологий по обращению с отходами необходимо основываться на следующих принципах:</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принцип «загрязнитель платит» (ст.23 ФЗ-89 «Об отходах производства и потребления»);</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принцип ответственности производителя (ст.24.1, ст.24.2, ст.24.5 ФЗ-89 «Об отходах производства и потребления»);</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принцип экологической безопасности;</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принцип близости (в Российском законодательстве продекларирован близкий по значению принцип «эколого-экономической эффективности»).</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принцип приоритетности обращения с отходами в соответствии с п.2 ст.3 ФЗ-89 «Об отходах производства и потребления».</w:t>
      </w:r>
    </w:p>
    <w:p w:rsidR="008F38BD" w:rsidRPr="00A56E5E" w:rsidRDefault="00A565CC" w:rsidP="00F87F4C">
      <w:pPr>
        <w:pStyle w:val="af2"/>
        <w:spacing w:after="120" w:line="276" w:lineRule="auto"/>
        <w:ind w:firstLine="0"/>
        <w:jc w:val="center"/>
        <w:rPr>
          <w:rFonts w:ascii="PT Astra Serif" w:hAnsi="PT Astra Serif"/>
        </w:rPr>
      </w:pPr>
      <w:r w:rsidRPr="00A56E5E">
        <w:rPr>
          <w:rFonts w:ascii="PT Astra Serif" w:hAnsi="PT Astra Serif"/>
          <w:u w:val="single"/>
        </w:rPr>
        <w:t xml:space="preserve">Рисунок 2. </w:t>
      </w:r>
      <w:r w:rsidR="00F87F4C" w:rsidRPr="00A56E5E">
        <w:rPr>
          <w:rFonts w:ascii="PT Astra Serif" w:hAnsi="PT Astra Serif"/>
          <w:u w:val="single"/>
        </w:rPr>
        <w:t>Приоритеты государственной политики в области обращения с отходами (в порядке уменьшения приоритета)</w:t>
      </w:r>
      <w:r w:rsidR="00F87F4C" w:rsidRPr="00A56E5E">
        <w:rPr>
          <w:rFonts w:ascii="PT Astra Serif" w:hAnsi="PT Astra Serif"/>
          <w:noProof/>
          <w:lang w:eastAsia="ru-RU"/>
        </w:rPr>
        <w:drawing>
          <wp:inline distT="0" distB="0" distL="0" distR="0">
            <wp:extent cx="5219700" cy="2887980"/>
            <wp:effectExtent l="57150" t="19050" r="19050" b="0"/>
            <wp:docPr id="2" name="Схема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8F38BD" w:rsidRPr="00A56E5E" w:rsidRDefault="008F38BD" w:rsidP="008F38BD">
      <w:pPr>
        <w:ind w:firstLine="0"/>
        <w:rPr>
          <w:rFonts w:ascii="PT Astra Serif" w:hAnsi="PT Astra Serif"/>
        </w:rPr>
      </w:pPr>
      <w:r w:rsidRPr="00A56E5E">
        <w:rPr>
          <w:rFonts w:ascii="PT Astra Serif" w:hAnsi="PT Astra Serif"/>
        </w:rPr>
        <w:t>Данные принципы следует дополнить направлениями реализации принципов в соответствии с требованиями законодательства.</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выбор технологий не должен противоречить принципам эколого-экономической эффективности (или принципам использования наилучших доступных технологий при обращении с отходами);</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технологии по обращению с отходами должны применяться комплексно (с учетом местных условий) для обеспечения максимального эколого-экономического эффекта;</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на всех этапах обращения с отходами должны соблюдаться требования действующего законодательства РФ;</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внедрение технологий обращения с отходами должно подкрепляться комплексом административных, экономических и экологических инструментов;</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максимальное вовлечение заинтересованных сторон в процесс принятия решений по управлению отходами;</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максимальное использование социальных инструментов для информирования и вовлечения населения и иных поставщиков отходов в деятельность по экологически безопасному обращению с отходами;</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построение прозрачной иерархической структуры управления системой санитарной очистки. Обеспечение эффективной координации усилий между участниками системы обращения с отходами с целью принятия грамотных управленческих решений;</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увеличение доли участия частного капитала в системе обращения с отходами;</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внедрение эффективной системы мониторинга и контроля за обращением с отходами;</w:t>
      </w:r>
    </w:p>
    <w:p w:rsidR="008F38BD" w:rsidRPr="00A56E5E" w:rsidRDefault="008F38BD" w:rsidP="008F38BD">
      <w:pPr>
        <w:pStyle w:val="ae"/>
        <w:numPr>
          <w:ilvl w:val="0"/>
          <w:numId w:val="1"/>
        </w:numPr>
        <w:spacing w:after="120" w:line="276" w:lineRule="auto"/>
        <w:rPr>
          <w:rFonts w:ascii="PT Astra Serif" w:hAnsi="PT Astra Serif"/>
        </w:rPr>
      </w:pPr>
      <w:r w:rsidRPr="00A56E5E">
        <w:rPr>
          <w:rFonts w:ascii="PT Astra Serif" w:hAnsi="PT Astra Serif"/>
        </w:rPr>
        <w:t>обновление и регулирование существующей системы нормативно-правовых актов, направленных на создание новых систем обращения с отходами и поддержки принципов платности любой деятельности, связанной с загрязнением окружающей среды.</w:t>
      </w:r>
    </w:p>
    <w:p w:rsidR="008F38BD" w:rsidRPr="00A56E5E" w:rsidRDefault="008F38BD" w:rsidP="008F38BD">
      <w:pPr>
        <w:ind w:firstLine="0"/>
        <w:rPr>
          <w:rFonts w:ascii="PT Astra Serif" w:hAnsi="PT Astra Serif"/>
        </w:rPr>
      </w:pPr>
      <w:r w:rsidRPr="00A56E5E">
        <w:rPr>
          <w:rFonts w:ascii="PT Astra Serif" w:hAnsi="PT Astra Serif"/>
        </w:rPr>
        <w:t>С учетом принятых концептуальных подходов построения системы обращения с отходами производства и потребления на территории области и принятой модели развития можно сформулировать основные принципы построения технологической схемы обращения с отходами:</w:t>
      </w:r>
    </w:p>
    <w:p w:rsidR="008F38BD" w:rsidRPr="00A56E5E" w:rsidRDefault="008F38BD" w:rsidP="0022530A">
      <w:pPr>
        <w:pStyle w:val="ae"/>
        <w:numPr>
          <w:ilvl w:val="0"/>
          <w:numId w:val="1"/>
        </w:numPr>
        <w:spacing w:after="120" w:line="276" w:lineRule="auto"/>
        <w:rPr>
          <w:rFonts w:ascii="PT Astra Serif" w:hAnsi="PT Astra Serif"/>
        </w:rPr>
      </w:pPr>
      <w:r w:rsidRPr="00A56E5E">
        <w:rPr>
          <w:rFonts w:ascii="PT Astra Serif" w:hAnsi="PT Astra Serif"/>
        </w:rPr>
        <w:t>максимальное использование ресурсного потенциала отходов. Данный принцип предполагает построение системы обращения с отходами, направленной на извлечение максимального количества вторичного сырья за счет внедрения раздельного сбора (накопления), механобиологической и энергетической утилизации отходов перед окончательным захоронением.</w:t>
      </w:r>
    </w:p>
    <w:p w:rsidR="008F38BD" w:rsidRPr="00A56E5E" w:rsidRDefault="008F38BD" w:rsidP="0022530A">
      <w:pPr>
        <w:pStyle w:val="ae"/>
        <w:numPr>
          <w:ilvl w:val="0"/>
          <w:numId w:val="1"/>
        </w:numPr>
        <w:spacing w:after="120" w:line="276" w:lineRule="auto"/>
        <w:rPr>
          <w:rFonts w:ascii="PT Astra Serif" w:hAnsi="PT Astra Serif"/>
        </w:rPr>
      </w:pPr>
      <w:r w:rsidRPr="00A56E5E">
        <w:rPr>
          <w:rFonts w:ascii="PT Astra Serif" w:hAnsi="PT Astra Serif"/>
        </w:rPr>
        <w:t>минимизация количества отходов, направляемых на захоронение, с целью снижения негативного воздействия на окружающую среду объектов размещения отходов может быть достигнута за счет отбора утильных фракций в виде вторичного сырья.</w:t>
      </w:r>
    </w:p>
    <w:p w:rsidR="008F38BD" w:rsidRPr="00A56E5E" w:rsidRDefault="008F38BD" w:rsidP="0022530A">
      <w:pPr>
        <w:pStyle w:val="ae"/>
        <w:numPr>
          <w:ilvl w:val="0"/>
          <w:numId w:val="1"/>
        </w:numPr>
        <w:spacing w:after="120" w:line="276" w:lineRule="auto"/>
        <w:rPr>
          <w:rFonts w:ascii="PT Astra Serif" w:hAnsi="PT Astra Serif"/>
        </w:rPr>
      </w:pPr>
      <w:r w:rsidRPr="00A56E5E">
        <w:rPr>
          <w:rFonts w:ascii="PT Astra Serif" w:hAnsi="PT Astra Serif"/>
        </w:rPr>
        <w:t>снижение токсичности отходов, направляемых на захоронение, за счет: извлечения токсичных отходов на стадии накопления и сбора. Основным требованием к захоронению отходов должен стать принцип исключения захоронения отходов, обладающих ресурсным потенциалом.</w:t>
      </w:r>
    </w:p>
    <w:p w:rsidR="008F38BD" w:rsidRPr="00A56E5E" w:rsidRDefault="008F38BD" w:rsidP="0022530A">
      <w:pPr>
        <w:pStyle w:val="ae"/>
        <w:numPr>
          <w:ilvl w:val="0"/>
          <w:numId w:val="1"/>
        </w:numPr>
        <w:spacing w:after="120" w:line="276" w:lineRule="auto"/>
        <w:rPr>
          <w:rFonts w:ascii="PT Astra Serif" w:hAnsi="PT Astra Serif"/>
        </w:rPr>
      </w:pPr>
      <w:r w:rsidRPr="00A56E5E">
        <w:rPr>
          <w:rFonts w:ascii="PT Astra Serif" w:hAnsi="PT Astra Serif"/>
        </w:rPr>
        <w:t xml:space="preserve">укрупнение объектов утилизации отходов и уменьшение общего числа объектов с целью повышения экономической эффективности инвестиций в развитие отрасли, строительства более совершенных объектов и минимизации негативного воздействия. </w:t>
      </w:r>
    </w:p>
    <w:p w:rsidR="008F38BD" w:rsidRPr="00A56E5E" w:rsidRDefault="008F38BD" w:rsidP="0022530A">
      <w:pPr>
        <w:pStyle w:val="ae"/>
        <w:numPr>
          <w:ilvl w:val="0"/>
          <w:numId w:val="1"/>
        </w:numPr>
        <w:spacing w:after="120" w:line="276" w:lineRule="auto"/>
        <w:rPr>
          <w:rFonts w:ascii="PT Astra Serif" w:hAnsi="PT Astra Serif"/>
        </w:rPr>
      </w:pPr>
      <w:r w:rsidRPr="00A56E5E">
        <w:rPr>
          <w:rFonts w:ascii="PT Astra Serif" w:hAnsi="PT Astra Serif"/>
        </w:rPr>
        <w:t>внедрение современных технологий переработки отходов потребует значительных инвестиций. С целью снижения нагрузки на бюджеты различных уровней развитие системы обращения с отходами должно быть основано на максимальном вовлечении частных инвесторов в систему обращения с отходами. При этом бюджетные ассигнования в развитие объектов санитарной очистки должны выделяться для решения проблем обращения с «коммерчески непривлекательными» видами и образователями отходов.</w:t>
      </w:r>
    </w:p>
    <w:p w:rsidR="002C2812" w:rsidRPr="00A56E5E" w:rsidRDefault="0022530A" w:rsidP="00704434">
      <w:pPr>
        <w:pStyle w:val="20"/>
        <w:spacing w:before="240" w:after="120" w:line="276" w:lineRule="auto"/>
        <w:jc w:val="both"/>
        <w:rPr>
          <w:rFonts w:ascii="PT Astra Serif" w:hAnsi="PT Astra Serif"/>
        </w:rPr>
      </w:pPr>
      <w:bookmarkStart w:id="45" w:name="_Toc51323759"/>
      <w:r w:rsidRPr="00A56E5E">
        <w:rPr>
          <w:rFonts w:ascii="PT Astra Serif" w:hAnsi="PT Astra Serif"/>
        </w:rPr>
        <w:t>8.2</w:t>
      </w:r>
      <w:r w:rsidR="002C2812" w:rsidRPr="00A56E5E">
        <w:rPr>
          <w:rFonts w:ascii="PT Astra Serif" w:hAnsi="PT Astra Serif"/>
        </w:rPr>
        <w:t xml:space="preserve"> Предложения по основным мероприятиям, направленным на развитие инфраструктуры экологически и санитарно-эпидемиологически безопасного обращения с отходами, в том числе твердыми коммунальными отходами</w:t>
      </w:r>
      <w:bookmarkEnd w:id="45"/>
    </w:p>
    <w:p w:rsidR="0015576E" w:rsidRPr="00A56E5E" w:rsidRDefault="0015576E" w:rsidP="0015576E">
      <w:pPr>
        <w:ind w:firstLine="0"/>
        <w:rPr>
          <w:rFonts w:ascii="PT Astra Serif" w:hAnsi="PT Astra Serif"/>
        </w:rPr>
      </w:pPr>
      <w:r w:rsidRPr="00A56E5E">
        <w:rPr>
          <w:rFonts w:ascii="PT Astra Serif" w:hAnsi="PT Astra Serif"/>
        </w:rPr>
        <w:t>Разработка территориальной схемы обращения с твердыми коммунальными отходами в части объектов обращения с отходами строилась на следующих базовых принципах:</w:t>
      </w:r>
    </w:p>
    <w:p w:rsidR="0015576E" w:rsidRPr="00A56E5E" w:rsidRDefault="0015576E" w:rsidP="0015576E">
      <w:pPr>
        <w:ind w:firstLine="0"/>
        <w:rPr>
          <w:rFonts w:ascii="PT Astra Serif" w:hAnsi="PT Astra Serif"/>
        </w:rPr>
      </w:pPr>
      <w:r w:rsidRPr="00A56E5E">
        <w:rPr>
          <w:rFonts w:ascii="PT Astra Serif" w:hAnsi="PT Astra Serif"/>
        </w:rPr>
        <w:t>в целях минимизации накопленного экологического ущерба, объекты по утилизации, обработке, обезвреживанию и размещению отходов должны соответствовать требованиям природоохранного законодательства с учетом установленных ограничений и запретов, в том числе предусмотренных статьей 12 Федерального закона от 24.06.1998 № 89-ФЗ «Об отходах производства и потребления». Обязательными требованиями для объектов размещения твердых коммунальных отходов являются, в числе прочего, наличие системы учета поступающих отходов, наличие весового и видового контроля поступающих отходов, наличие системы обустройства объектов (подъездные пути, ограждение, накопление и отвод фильтрата, биогаза, дезинфекционные ванны и пр.), наличие регистрация объектов в государственном реестре объектов размещения отходов, наличие лицензии на осуществление деятельности у организации, эксплуатирующей объект, наличие заключений экологической экспертизы на проектную документацию и окончательное установление санитарно-защитной зоны, наличие программы экологического контроля;</w:t>
      </w:r>
    </w:p>
    <w:p w:rsidR="0015576E" w:rsidRPr="00A56E5E" w:rsidRDefault="0015576E" w:rsidP="0015576E">
      <w:pPr>
        <w:ind w:firstLine="0"/>
        <w:rPr>
          <w:rFonts w:ascii="PT Astra Serif" w:hAnsi="PT Astra Serif"/>
        </w:rPr>
      </w:pPr>
      <w:r w:rsidRPr="00A56E5E">
        <w:rPr>
          <w:rFonts w:ascii="PT Astra Serif" w:hAnsi="PT Astra Serif"/>
        </w:rPr>
        <w:t>для своевременного перенаправления потоков твердых коммунальных отходов от источников образования и потоков балластных фракций обработанных твердых коммунальных отходов, требуется введение в эксплуатацию новых объектов их захоронения с достаточной годовой мощностью и емкостью;</w:t>
      </w:r>
    </w:p>
    <w:p w:rsidR="0015576E" w:rsidRPr="00A56E5E" w:rsidRDefault="0015576E" w:rsidP="0015576E">
      <w:pPr>
        <w:ind w:firstLine="0"/>
        <w:rPr>
          <w:rFonts w:ascii="PT Astra Serif" w:hAnsi="PT Astra Serif"/>
        </w:rPr>
      </w:pPr>
      <w:r w:rsidRPr="00A56E5E">
        <w:rPr>
          <w:rFonts w:ascii="PT Astra Serif" w:hAnsi="PT Astra Serif"/>
        </w:rPr>
        <w:t xml:space="preserve">потоки твердых коммунальных отходов, из которых могут быть выделены полезные фракции, перед захоронением должны проходить обработку. В ходе реализации предложений территориальной схемы планируется ввод в эксплуатацию объектов обработки отходов, позволяющих осуществлять обработку 100% образующихся ТКО. </w:t>
      </w:r>
    </w:p>
    <w:p w:rsidR="0015576E" w:rsidRPr="00A56E5E" w:rsidRDefault="0015576E" w:rsidP="0015576E">
      <w:pPr>
        <w:ind w:firstLine="0"/>
        <w:rPr>
          <w:rFonts w:ascii="PT Astra Serif" w:hAnsi="PT Astra Serif"/>
        </w:rPr>
      </w:pPr>
      <w:r w:rsidRPr="00A56E5E">
        <w:rPr>
          <w:rFonts w:ascii="PT Astra Serif" w:hAnsi="PT Astra Serif"/>
        </w:rPr>
        <w:t>Количество перспективных объектов размещения, обработки и их основные технологические параметры определены на основании:</w:t>
      </w:r>
    </w:p>
    <w:p w:rsidR="0015576E" w:rsidRPr="00A56E5E" w:rsidRDefault="0015576E" w:rsidP="0015576E">
      <w:pPr>
        <w:ind w:firstLine="0"/>
        <w:rPr>
          <w:rFonts w:ascii="PT Astra Serif" w:hAnsi="PT Astra Serif"/>
        </w:rPr>
      </w:pPr>
      <w:r w:rsidRPr="00A56E5E">
        <w:rPr>
          <w:rFonts w:ascii="PT Astra Serif" w:hAnsi="PT Astra Serif"/>
        </w:rPr>
        <w:t>формирующихся в течении срока действия схемы территориальных пустот в части объектов обращения с отходами, а также расположения областей количественной концентрации отходов;</w:t>
      </w:r>
    </w:p>
    <w:p w:rsidR="0015576E" w:rsidRPr="00A56E5E" w:rsidRDefault="0015576E" w:rsidP="0015576E">
      <w:pPr>
        <w:ind w:firstLine="0"/>
        <w:rPr>
          <w:rFonts w:ascii="PT Astra Serif" w:hAnsi="PT Astra Serif"/>
        </w:rPr>
      </w:pPr>
      <w:r w:rsidRPr="00A56E5E">
        <w:rPr>
          <w:rFonts w:ascii="PT Astra Serif" w:hAnsi="PT Astra Serif"/>
        </w:rPr>
        <w:t>логистических расчетов по оптимизации транспортной схемы перемещения твердых коммунальных отходов и их балластных фракций после обработки, сгенерированных электронной моделью;</w:t>
      </w:r>
    </w:p>
    <w:p w:rsidR="0015576E" w:rsidRPr="00A56E5E" w:rsidRDefault="0015576E" w:rsidP="0015576E">
      <w:pPr>
        <w:ind w:firstLine="0"/>
        <w:rPr>
          <w:rFonts w:ascii="PT Astra Serif" w:hAnsi="PT Astra Serif"/>
        </w:rPr>
      </w:pPr>
      <w:r w:rsidRPr="00A56E5E">
        <w:rPr>
          <w:rFonts w:ascii="PT Astra Serif" w:hAnsi="PT Astra Serif"/>
        </w:rPr>
        <w:t>оптимизации тарифного уровня в зоне обслуживания регионального оператора.</w:t>
      </w:r>
    </w:p>
    <w:p w:rsidR="0015576E" w:rsidRPr="00A56E5E" w:rsidRDefault="0015576E" w:rsidP="0015576E">
      <w:pPr>
        <w:ind w:firstLine="0"/>
        <w:rPr>
          <w:rFonts w:ascii="PT Astra Serif" w:hAnsi="PT Astra Serif"/>
        </w:rPr>
      </w:pPr>
      <w:r w:rsidRPr="00A56E5E">
        <w:rPr>
          <w:rFonts w:ascii="PT Astra Serif" w:hAnsi="PT Astra Serif"/>
        </w:rPr>
        <w:t>В результате анализа потребности создания новых и реконструкции имеющихся объектов сформирован следующий сценарий развития системы по обращению с отходами Томской области, перечень мероприятий которого приведен в таблице 8.1.</w:t>
      </w:r>
    </w:p>
    <w:p w:rsidR="003430DD" w:rsidRPr="00A56E5E" w:rsidRDefault="003430DD" w:rsidP="0015576E">
      <w:pPr>
        <w:ind w:firstLine="0"/>
        <w:rPr>
          <w:rFonts w:ascii="PT Astra Serif" w:hAnsi="PT Astra Serif"/>
        </w:rPr>
      </w:pPr>
    </w:p>
    <w:p w:rsidR="003430DD" w:rsidRPr="00A56E5E" w:rsidRDefault="003430DD" w:rsidP="0015576E">
      <w:pPr>
        <w:ind w:firstLine="0"/>
        <w:rPr>
          <w:rFonts w:ascii="PT Astra Serif" w:hAnsi="PT Astra Serif"/>
        </w:rPr>
      </w:pPr>
    </w:p>
    <w:p w:rsidR="0015576E" w:rsidRPr="00A56E5E" w:rsidRDefault="0015576E" w:rsidP="00E30923">
      <w:pPr>
        <w:ind w:firstLine="0"/>
        <w:jc w:val="center"/>
        <w:rPr>
          <w:rFonts w:ascii="PT Astra Serif" w:hAnsi="PT Astra Serif"/>
          <w:i/>
        </w:rPr>
      </w:pPr>
      <w:r w:rsidRPr="00A56E5E">
        <w:rPr>
          <w:rFonts w:ascii="PT Astra Serif" w:hAnsi="PT Astra Serif"/>
          <w:i/>
        </w:rPr>
        <w:t>Таблица 8.1. Перечень мероприятий, предлагаемых территориальной схемой</w:t>
      </w:r>
    </w:p>
    <w:tbl>
      <w:tblPr>
        <w:tblW w:w="5000" w:type="pct"/>
        <w:shd w:val="clear" w:color="auto" w:fill="FFFF00"/>
        <w:tblLook w:val="04A0"/>
      </w:tblPr>
      <w:tblGrid>
        <w:gridCol w:w="537"/>
        <w:gridCol w:w="4391"/>
        <w:gridCol w:w="1843"/>
        <w:gridCol w:w="1561"/>
        <w:gridCol w:w="2344"/>
      </w:tblGrid>
      <w:tr w:rsidR="003430DD" w:rsidRPr="00A56E5E" w:rsidTr="00B6030C">
        <w:trPr>
          <w:trHeight w:val="408"/>
          <w:tblHeader/>
        </w:trPr>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Год</w:t>
            </w:r>
          </w:p>
        </w:tc>
        <w:tc>
          <w:tcPr>
            <w:tcW w:w="2056" w:type="pct"/>
            <w:tcBorders>
              <w:top w:val="single" w:sz="4" w:space="0" w:color="auto"/>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w:t>
            </w:r>
          </w:p>
        </w:tc>
        <w:tc>
          <w:tcPr>
            <w:tcW w:w="863" w:type="pct"/>
            <w:tcBorders>
              <w:top w:val="single" w:sz="4" w:space="0" w:color="auto"/>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Географические координаты WGS84</w:t>
            </w:r>
          </w:p>
        </w:tc>
        <w:tc>
          <w:tcPr>
            <w:tcW w:w="731" w:type="pct"/>
            <w:tcBorders>
              <w:top w:val="single" w:sz="4" w:space="0" w:color="auto"/>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Мероприятие</w:t>
            </w:r>
          </w:p>
        </w:tc>
        <w:tc>
          <w:tcPr>
            <w:tcW w:w="1098" w:type="pct"/>
            <w:tcBorders>
              <w:top w:val="single" w:sz="4" w:space="0" w:color="auto"/>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Прочая информация</w:t>
            </w:r>
          </w:p>
        </w:tc>
      </w:tr>
      <w:tr w:rsidR="003430DD" w:rsidRPr="00A56E5E" w:rsidTr="00B6030C">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2021</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на Герасимовском месторождении</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57.676192, 78.956909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Вывод из эксплуатации, подготовка к рекультивации</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заполнен</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ТКО с. Каргасок Каргасокский район (1 очередь)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58.96089, 80.93785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ТКО с. Вертикос Каргасокский район</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59.37241, 79.71376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г. Кедровый (1 очередь)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57.57099, 79.58894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Вывод из эксплуатации, подготовка к рекультивации</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заполнен</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с.Бакчар (1 очередь)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57.02679, 82.1373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 Кожевниково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56.25902, 83.88324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 Мельниково (1 очередь)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56.59631, 84.10616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Вывод из эксплуатации, подготовка к рекультивации</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заполнен</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р.п. Белый Яр (1 очередь)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58.43369, 84.9563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 Молчаново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57.55409, 83.68891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 Подгорное Чаинского р-на (1 очередь)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57.74271, 82.66585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 Кривошеино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57.37564, 83.89262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г. Колпашево, 1 этап, 1 очереди</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58.36645, 83.01324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 Тогур, 1 этап 1 очереди</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58.38168, 82.88987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513AD0"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513AD0" w:rsidRPr="00A56E5E" w:rsidRDefault="00513AD0" w:rsidP="00513AD0">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513AD0" w:rsidRPr="00A56E5E" w:rsidRDefault="00513AD0" w:rsidP="00513AD0">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г. Асино</w:t>
            </w:r>
          </w:p>
        </w:tc>
        <w:tc>
          <w:tcPr>
            <w:tcW w:w="863" w:type="pct"/>
            <w:tcBorders>
              <w:top w:val="nil"/>
              <w:left w:val="nil"/>
              <w:bottom w:val="single" w:sz="4" w:space="0" w:color="auto"/>
              <w:right w:val="single" w:sz="4" w:space="0" w:color="auto"/>
            </w:tcBorders>
            <w:shd w:val="clear" w:color="auto" w:fill="auto"/>
            <w:vAlign w:val="center"/>
            <w:hideMark/>
          </w:tcPr>
          <w:p w:rsidR="00513AD0" w:rsidRPr="00A56E5E" w:rsidRDefault="00513AD0" w:rsidP="00513AD0">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57.01485, 86.06682</w:t>
            </w:r>
          </w:p>
        </w:tc>
        <w:tc>
          <w:tcPr>
            <w:tcW w:w="731" w:type="pct"/>
            <w:tcBorders>
              <w:top w:val="nil"/>
              <w:left w:val="nil"/>
              <w:bottom w:val="single" w:sz="4" w:space="0" w:color="auto"/>
              <w:right w:val="single" w:sz="4" w:space="0" w:color="auto"/>
            </w:tcBorders>
            <w:shd w:val="clear" w:color="auto" w:fill="auto"/>
            <w:vAlign w:val="center"/>
            <w:hideMark/>
          </w:tcPr>
          <w:p w:rsidR="00513AD0" w:rsidRPr="00A56E5E" w:rsidRDefault="00513AD0" w:rsidP="00513AD0">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Вывод из эксплуатации, подготовка к рекультивации</w:t>
            </w:r>
          </w:p>
        </w:tc>
        <w:tc>
          <w:tcPr>
            <w:tcW w:w="1098" w:type="pct"/>
            <w:tcBorders>
              <w:top w:val="nil"/>
              <w:left w:val="nil"/>
              <w:bottom w:val="single" w:sz="4" w:space="0" w:color="auto"/>
              <w:right w:val="single" w:sz="4" w:space="0" w:color="auto"/>
            </w:tcBorders>
            <w:shd w:val="clear" w:color="auto" w:fill="auto"/>
            <w:vAlign w:val="center"/>
            <w:hideMark/>
          </w:tcPr>
          <w:p w:rsidR="00513AD0" w:rsidRPr="00A56E5E" w:rsidRDefault="00513AD0" w:rsidP="00513AD0">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заполнен</w:t>
            </w:r>
          </w:p>
        </w:tc>
      </w:tr>
      <w:tr w:rsidR="003430DD" w:rsidRPr="00A56E5E" w:rsidTr="00513AD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 Первомайское (1 очередь)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57.06608, 86.28122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513AD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по захоронению ТБО г. Томска в районе с. Сухоречье, 1 очередь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56.54835, 85.39119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Реконструкция объекта</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Строительство дополнительной карты захоронения кипованных "хвостов"</w:t>
            </w:r>
          </w:p>
        </w:tc>
      </w:tr>
      <w:tr w:rsidR="003430DD" w:rsidRPr="00A56E5E" w:rsidTr="00513AD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на Чкаловском месторождении</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59.675563, 78.777201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Вывод из эксплуатации, подготовка к рекультивации</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 связи с окончанием проектного срока эксплуатации</w:t>
            </w:r>
          </w:p>
        </w:tc>
      </w:tr>
      <w:tr w:rsidR="003430DD" w:rsidRPr="00A56E5E" w:rsidTr="00513AD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Северо-Васюганского ГКМ</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59.317928, 78.327595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Вывод из эксплуатации, подготовка к рекультивации</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 связи с окончанием проектного срока эксплуатации</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МПС Зырянское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56.829064, 86.625504*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4 тыс. тонн/ год</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МПС Кожевниково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56.259493, 83.968853*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6 тыс. тонн/ год</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ПВН АТ (Могочино)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57.72395, 83.60939*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1 тыс. тонн/ год</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ПВН АТ (Тегульдет)</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57.306076, 88.166321*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2 тыс. тонн/ год</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ПВН АТ (Каргасок)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59.056677, 80.860745*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6 тыс. тонн/ год</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ПВН АТ (Кедровый)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57.57146, 79.589106*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2 тыс. тонн/ год</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ПВН АТ (Средний Васюган)</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59.22497, 78.25348*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1 тыс. тонн/ год</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ПВН АТ (Новый Васюган)</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58.58193, 76.46571*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1 тыс. тонн/ 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перегрузки ТКО (линия Кировского района)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56.615, 84.8873*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Завершение эксплуатации</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 связи со вводом в эксплуатацию объекта обработки ТКО (второй этап) - мусоросортировочный комплекс г. Томск</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перегрузки ТКО (линия Ленинского района)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56.615, 84.8873*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Завершение эксплуатации</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 связи со вводом в эксплуатацию объекта обработки ТКО (второй этап) - мусоросортировочный комплекс г. Томск</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МСК город Стрежевой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60.8161, 77.27218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28 тыс. тонн/ год Отбор ВМР – не менее 10%</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с применением минимальной автоматизации Асино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56.997514, 86.153906*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25 тыс. тонн/ год Отсев на компостирование – 40%</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с применением минимальной автоматизации Бакчар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57.021775, 82.073219*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6 тыс. тонн/ год Отсев на компостирование – 40%</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с применением минимальной автоматизации Белый Яр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58.442558, 85.047227*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4 тыс. тонн/ год Отсев на компостирование – 40%</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с применением минимальной автоматизации Колпашево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58.311384, 82.902679*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18 тыс. тонн/ год Отсев на компостирование – 40%</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с применением минимальной автоматизации Кривошеино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57.343852, 83.930145*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8 тыс. тонн/ год Отсев на компостирование – 40%</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с применением минимальной автоматизации Мельниково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56.556205, 84.079849*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13 тыс. тонн/ год Отсев на компостирование – 40%</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с применением минимальной автоматизации Парабель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58.703198, 81.489871*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12 тыс. тонн/ год Отсев на компостирование – 40%</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с применением минимальной автоматизации Новоколомино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57.829727, 83.267107*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6 тыс. тонн/ год Отсев на компостирование – 40%</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МСК ООО "АБФ Ресурс" г. Северск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56.63275, 84.89114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 связи со вводом в эксплуатацию объекта  обработки ТКО (второй этап) - мусоросортировочный комплекс г. Томск</w:t>
            </w:r>
          </w:p>
        </w:tc>
      </w:tr>
      <w:tr w:rsidR="003430DD" w:rsidRPr="00A56E5E" w:rsidTr="0028378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(второй этап) - мусоросортировочный комплекс г. Томск, с применением максимальной автоматизации мощностью 450 тыс. тонн</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56.64221, 84.97835*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450 тыс. тонн/ год Отбор ВМР – не менее 15,3%, отсев на компостирование – не менее 35,4%, производство RDF - 9,5%, "хвосты" на захоронение - 39,8%.</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(Староюгино)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59.002439, 80.485528*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(Наунак)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58.970859, 80.130199*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(Вертикос)</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59.388076, 79.672014*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(Мыльджино)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58.996966, 78.474101*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(Новый Тевриз)</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59.1404, 77.53554*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(Старая Березовка)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58.98451, 79.55438*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(Усть-Чижапка)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58.999292, 79.617827*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(Киндал)</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59.152771, 80.579231*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(Казальцево)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59.250642, 80.535034*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(Сосновка)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59.11969, 81.30196*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(Восток)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59.167976, 81.269847*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(Киевский)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59.78392, 80.39969*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(Неготка)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59.726719, 80.645743*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(Молодежный)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59.93362, 81.71686*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(Напас)</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59.89037, 82.002405*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(Усть-Тым)</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59.44916, 80.03744*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(Тымск)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59.38235, 80.29547*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(Инкино)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58.482782, 82.123858*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0,32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(Копыловка)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58.672465, 82.267022*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(Пасека)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58.487731, 82.084817*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(Большая Саровка)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58.104707, 83.247309*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(Куржино)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58.909404, 82.564948*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(Дальнее)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58.72108, 82.936698*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(Новогорное)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58.252949, 82.632789*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(Усть чая)</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58.2712, 82.633651*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(Тискино)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58.079438, 83.192799*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(Мохово)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58.434969, 83.789604*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(Юдино)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58.442921, 83.809061*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(Гришино)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57.535217, 83.610965*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(Нижняя Федоровка)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57.702992, 83.854776*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(Алексеевка)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57.439328, 83.596394*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(Майково)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57.635483, 83.63795*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(Нарга)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57.683713, 83.560452*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0,35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(Сарафановка)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57.713494, 83.455861*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(Нефтебаза)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57.712378, 83.477331*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(Тунгусово)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57.619315, 83.485344*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0,37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(Колбинка)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57.513836, 83.423262*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(Большой Татош)</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57.596489, 83.466273*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(Верхняя Федоровка)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57.622819, 83.553104*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(Новая Тювинка)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57.572143, 83.343087*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(Сулзат)</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57.790808, 83.918754*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(Игреково)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57.745301, 83.796539*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(Суйга)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57.869791, 84.730706*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(Белка)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58.587811, 81.098925*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(Нельмач)</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58.68258, 81.096742*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(Чановка)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58.462514, 80.612631*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(Нарым)</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58.91992, 81.6196*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0,37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(Шпалозавод)</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58.932065, 81.555637*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(Талиновка)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58.98026, 81.579353*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(Луговское)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58.900736, 81.641857*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(Алатаево)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58.82869, 81.747068*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(Старица)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58.14002, 80.57483*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(Новиково)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58.206321, 80.629061*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(Усть-Чузик)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58.050702, 80.595105*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(Тарск)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58.294989, 80.591844*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(Клюквинка)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58.544702, 85.870084*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(Степановка)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58.64134, 86.754556*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0,57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(Лисица)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58.70578, 85.23897*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(Макзыр)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58.622372, 85.602009*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(Сайга)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58.027911, 85.430529*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(Тайное)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58.388573, 84.111793*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(Катайга)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58.72751, 87.92921*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0,35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(Дружный)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58.7669, 86.07945*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(Центральный)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58.948608, 86.002343*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(Малиновка)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57.36439, 83.483233*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(Никольское)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57.194708, 84.364687*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(Карнаухово)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57.065046, 84.400332*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(Вознесенка)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57.08107, 83.631105*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(Усть-Бакчар)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57.611158, 82.319466*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(Гореловка)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57.475142, 82.215144*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(Лесоучасток Чая)</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57.701934, 82.46493*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(Лось-Гора)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57.521783, 82.274253*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(Мостовая)</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57.597845, 82.317121*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(Нижняя Тига)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57.563788, 82.314839*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(Новые Ключи)</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57.620168, 82.340001*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(Стрельниково)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57.712768, 82.444448*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(Бундюр)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57.5474, 82.0006*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(Варгатер)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57.676466, 82.445598*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(Третья Тига)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57.494427, 82.372529*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(Черемхово)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57.497585, 81.961235*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(Чаинск)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57.929556, 82.595392*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(Андреевка)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58.069888, 82.604077*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(Центрополигон)</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57.419821, 88.291996*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(Куяновская Гарь)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57.349121, 88.355902*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(Байгалы)</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57.244016, 87.880298*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(Четь-Контрока)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57.06069, 88.118675*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(Покровский Яр)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57.077014, 88.277362*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(Белый Яр)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57.49363, 88.74353*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(Озерное)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57.475655, 88.63809*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(Новошумилово)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57.421449, 88.508032*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(Берегаево)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57.20041, 87.53022*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(Красная Горка)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57.10397, 87.232379*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(Черный Яр)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57.045833, 87.314934*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(Орловка)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57.051674, 87.289134*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(Больше-Жирово)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56.811, 86.183551*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(Копыловка)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57.481781, 85.737897*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(Минаевка)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57.432226, 85.837134*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(Латат)</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56.7484, 85.905055*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(Цветковка)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56.80587, 85.836083*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(Филимоновка)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57.180207, 85.820434*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(Митрофановка)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57.203275, 85.74281*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(Новониколаевка)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57.29923, 85.861451*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0,33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(Караколь)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57.257528, 85.900923*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(Михайловка)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57.273984, 85.775374*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(Большой Кордон)</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57.373267, 85.863032*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(Отрадный)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57.380614, 85.88196*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(Батурино)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57.75405, 85.17798*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0,61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(Ноль-Пикет)</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57.779228, 85.152977*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(Первопашенск)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57.573919, 85.482003*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(Нижние Соколы)</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56.875384, 85.793404*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(Подольск)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57.25226, 82.182419*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(Плотниково)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56.855634, 83.079099*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(Бородинск)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57.022118, 82.925793*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(Пчелка)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57.22148, 81.918934*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(Хуторское)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57.266946, 81.923735*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(Высокий Яр)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57.324668, 81.91252*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(Крыловка)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57.452923, 81.88451*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(Парбиг)</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57.229939, 81.407244*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0,55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(Кенга)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57.427957, 80.97679*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(л. Кедровка)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57.1232, 81.2435*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(Новая Бурка)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56.914886, 81.056488*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(Высокое)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56.604766, 86.908707*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(Шиняево)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56.671454, 87.030042*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(Беловодовка)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56.593448, 87.057594*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(Дубровка)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56.729156, 86.442571*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(Мишутино)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56.717233, 86.337064*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(Громышевка)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56.596073, 86.420876*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(Цыганово)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56.870799, 86.459954*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(Красноярка)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56.819489, 86.833159*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(Чердаты)</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56.950389, 86.934839*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(Кучуково)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56.97158, 87.033016*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(Иловка)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56.888657, 86.823888*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(Прушинкиий)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56.886012, 86.908375*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(Михайловка)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56.709225, 86.808311*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(Гагарино)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56.701729, 86.814986*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(Вамболы)</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56.660522, 86.732853*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(Туендат)</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56.735234, 86.933402*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(Окунеево)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56.771412, 86.991433*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(Тукай)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56.739584, 87.109202*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(Татьяновка)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56.8217, 83.558997*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(Маркелово)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56.704003, 83.56401*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(Николаевка)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56.881379, 83.641229*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(Гынгазово)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56.638204, 83.58468*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(Тызырачево)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56.742126, 83.580988*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(Кузнецово)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56.599974, 83.60058*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(Бабарыкино)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56.551799, 83.610785*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(Батурино)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56.496915, 83.563911*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(Малое Бабарыкино)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56.580233, 83.562635*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(Кайтес)</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56.775659, 83.957175*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(Вороновка)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56.826862, 83.462958*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(Новоильинка)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56.984069, 84.08797*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(Анастасьевка)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56.771881, 83.57328*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(Бушуево)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56.901676, 84.293271*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(Малобрагино)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56.85245, 84.383641*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(Монастырка)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56.943565, 83.725087*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(Федораевка)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56.8686, 83.7036*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(Новониколаевка)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56.771516, 84.356584*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(Дегтярёвка)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56.944316, 83.945425*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(Балашовка)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56.854788, 84.051939*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(Гусево)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56.889783, 84.025007*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(Жарковка)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56.866947, 83.92657*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(Подоба)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57.031469, 84.245112*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(Улу-Юл)</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57.7101, 85.79236*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1,42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(Аргат-Юл)</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57.852439, 86.070336*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(Альмяково)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57.615126, 85.693044*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(Апсагачево)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57.585003, 85.786163*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(Францево)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57.561437, 86.407887*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(Сергеево)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57.273964, 86.079481*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(Вознесенка)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57.203163, 86.073265*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(Орехово)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57.223108, 86.685952*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(Царицынка)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57.230567, 86.054517*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(д Сахалинка)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57.312843, 86.052244*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(Куяново)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56.949172, 86.465613*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(Уйданово)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56.933626, 86.548482*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(Узень)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57.299108, 86.205775*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0,08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(ст Сахалинка)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57.276762, 86.114192*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(Рождественка)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57.310612, 86.17808*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(Городок)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56.916404, 86.645321*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(Березовка)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57.007559, 86.754574*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(Совхозный)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57.575073, 85.804507*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(Лиллиенгофка)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57.035, 86.7205*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(Малиновка)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57.017375, 86.81963*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(Комсомольск)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57.408633, 86.021001*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1,06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(Тазырбак)</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57.3788664, 86.0497721*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(Балагачево)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57.41493, 86.052163*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(Астраханцево)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56.457458, 84.123229*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(Чилино)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55.834982, 83.53335*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(Базой)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55.747844, 83.363892*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(Батурино)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55.696595, 83.588354*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(Ерестная)</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55.87293, 83.600445*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(Екимово)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55.963335, 83.759941*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(Еловка)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55.945745, 83.730449*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КП4 (Осиновка)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55.954864, 83.494597*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(Волкодаевка)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55.925874, 83.442647*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(Борзуновка)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56.137054, 83.549511*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(Верхняя Уртамка)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56.133221, 83.52999*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КП7 (Песочнодубровка)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56.406909, 83.453759*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0,32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(Терсалгай)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56.38145, 83.439943*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(Муллова)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56.447986, 83.479577*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(Кожевниково на Шегарке)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56.438254, 83.427376*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(Новоуспенка)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56.3858, 83.420809*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(Новодубровка)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56.432451, 83.443519*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(Аптала)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56.175291, 83.217179*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КП9 (Красный Яр)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57.16449, 84.46851*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К1 (Гарь)</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57.098028, 85.276029*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(Север)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58.441502, 82.813314*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КП4 (Крапивинское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58.07116, 75.60038*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К3 (Западно-Лугинецкое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58.06715, 78.66653*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КП4 (Шингинское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58.32631, 78.48411*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К3 (Урманское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57.60495, 78.4028*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КП7 (Игольско-Таловое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57.74799, 76.41138*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0,19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КП4 (Арчинское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57.46419, 78.43953*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(Южно-Табаганское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57.29806, 78.89815*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КП7 (Лугинецкое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58.16732, 79.00907*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0,23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(Двуреченское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58.2598, 75.73831*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К3 (Советско-Сосенское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60.832552, 77.158399*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КП4 (пос. Пионерный)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59.16766, 76.24628*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К2 (Усть-Сильгинское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58.85994, 80.14428*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К3 (Хвойное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60.16038, 77.2768*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К2 (Среднеюрольское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58.89195, 77.96959*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К2 (Ключевское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58.83025, 77.54666*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(Малореченское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60.54026, 77.25872*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КП7 (Герасимовское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57.67421, 78.94216*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К3 (Столбовое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59.28188, 76.54266*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(Первомайское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59.19241, 75.80879*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(Чкаловское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59.6721, 78.76587*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(Северное сп,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60.66383, 77.03016*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(Александровский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60.6058, 77.64041*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(Парабельский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57.34587, 78.06626*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(Ломовое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59.266539, 77.043943*</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К2 (Александровский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60.56055, 80.53782*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0,03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(Александровский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60.34894, 80.49456*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(Александровский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60.68163, 80.91237*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(Конторвическое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60.43724, 78.09451*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(Соконварское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60.31116, 78.26991*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(Чкаловское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59.6027, 79.0444*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(терр. Чапаевка)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60.1353, 78.04918*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(ур. Завьялово)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59.1926, 80.38707*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(терр. Паня-речка)</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59.8611, 78.4861*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(Игольско-Таловое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57.6019, 77.0758*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(Каргасокский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57.73668, 77.59226*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(Парабельский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58.2944, 79.8569*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(Парабельский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58.2047, 79.5338*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(Даненберговское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60.27686, 77.91771*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(Александровский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60.59362, 77.3739*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(Первомайское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59.04273, 76.02348*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(Южно-Черемшанское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58.89652, 76.83847*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(Карайское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57.69861, 75.96488*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(Тагайское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57.96133, 76.01306*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(Ломовое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59.182514, 77.330537*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К2 (Соболиное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58.45835, 79.53765*</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0,04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(Ясное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58.86189, 79.22728*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КП7 (Мыльджинское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58.78028, 78.43291*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(Северо-Васюганское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59.35984, 78.34672*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КП4 (Казанское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57.26667, 79.3958*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0,15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К3 (Северо-Останинское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57.90628, 79.31387*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0,06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(Северо-Васюганское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59.07955, 79.01226*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(Северо-Останинское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57.68791, 79.39081*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(Останинское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58.01396, 79.6812*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КП7 (Рыбальное)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60.65408, 78.62524*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0,17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(Парабельский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57.57478, 80.31162*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(Парабельский район, терр.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57.871427, 80.457387*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(Александровский район, Советско-Сосенское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60.720705, 77.291704*</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(Александровский район, Советско-Сосенское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60.729569, 77.171649*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(Александровский район, Советско-Сосенское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60.743014, 77.239047*</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(Александровский район, Советско-Сосенское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60.763394, 77.156768*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0,02 тыс.тонн/год</w:t>
            </w:r>
          </w:p>
        </w:tc>
      </w:tr>
      <w:tr w:rsidR="003430DD" w:rsidRPr="00A56E5E" w:rsidTr="00283780">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К1 (Александровский район, Советско-Сосенское м/р)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60.813414, 77.131072*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0,01 тыс.тонн/год</w:t>
            </w:r>
          </w:p>
        </w:tc>
      </w:tr>
      <w:tr w:rsidR="003430DD" w:rsidRPr="00A56E5E" w:rsidTr="00283780">
        <w:trPr>
          <w:trHeight w:val="612"/>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w:t>
            </w:r>
            <w:r w:rsidR="00283780" w:rsidRPr="00A56E5E">
              <w:rPr>
                <w:rFonts w:ascii="PT Astra Serif" w:eastAsia="Times New Roman" w:hAnsi="PT Astra Serif" w:cs="Times New Roman"/>
                <w:color w:val="000000"/>
                <w:sz w:val="16"/>
                <w:szCs w:val="16"/>
                <w:lang w:eastAsia="ru-RU"/>
              </w:rPr>
              <w:t>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Полигон ТБО с. Александровское Александровский район</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60.41587, 77.8106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Прекращение приёма ТКО</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Использование объекта для приема прочих видов отходов, в качестве резервного варианта при возникновении форс-мажорных обстоятельств на других объектах размещения или рекультивация</w:t>
            </w:r>
          </w:p>
        </w:tc>
      </w:tr>
      <w:tr w:rsidR="003430DD" w:rsidRPr="00A56E5E" w:rsidTr="00283780">
        <w:trPr>
          <w:trHeight w:val="28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283780">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w:t>
            </w:r>
            <w:r w:rsidR="00283780" w:rsidRPr="00A56E5E">
              <w:rPr>
                <w:rFonts w:ascii="PT Astra Serif" w:eastAsia="Times New Roman" w:hAnsi="PT Astra Serif" w:cs="Times New Roman"/>
                <w:color w:val="000000"/>
                <w:sz w:val="16"/>
                <w:szCs w:val="16"/>
                <w:lang w:eastAsia="ru-RU"/>
              </w:rPr>
              <w:t>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ПВН АТ (Александровское)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60.41587, 77.8106*</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5 тыс. тонн/ год</w:t>
            </w:r>
          </w:p>
        </w:tc>
      </w:tr>
      <w:tr w:rsidR="003430DD" w:rsidRPr="00A56E5E" w:rsidTr="00BA1822">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w:t>
            </w:r>
            <w:r w:rsidR="00BA1822" w:rsidRPr="00A56E5E">
              <w:rPr>
                <w:rFonts w:ascii="PT Astra Serif" w:eastAsia="Times New Roman" w:hAnsi="PT Astra Serif" w:cs="Times New Roman"/>
                <w:color w:val="000000"/>
                <w:sz w:val="16"/>
                <w:szCs w:val="16"/>
                <w:lang w:eastAsia="ru-RU"/>
              </w:rPr>
              <w:t>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(п. Северный)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60.67866, 77.17962*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0,05 тыс.тонн/год</w:t>
            </w:r>
          </w:p>
        </w:tc>
      </w:tr>
      <w:tr w:rsidR="003430DD" w:rsidRPr="00A56E5E" w:rsidTr="00BA1822">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w:t>
            </w:r>
            <w:r w:rsidR="00BA1822" w:rsidRPr="00A56E5E">
              <w:rPr>
                <w:rFonts w:ascii="PT Astra Serif" w:eastAsia="Times New Roman" w:hAnsi="PT Astra Serif" w:cs="Times New Roman"/>
                <w:color w:val="000000"/>
                <w:sz w:val="16"/>
                <w:szCs w:val="16"/>
                <w:lang w:eastAsia="ru-RU"/>
              </w:rPr>
              <w:t>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(с. Лукашкин-Яр)</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60.33848, 78.41609*</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0,19 тыс.тонн/год</w:t>
            </w:r>
          </w:p>
        </w:tc>
      </w:tr>
      <w:tr w:rsidR="003430DD" w:rsidRPr="00A56E5E" w:rsidTr="00BA1822">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w:t>
            </w:r>
            <w:r w:rsidR="00BA1822" w:rsidRPr="00A56E5E">
              <w:rPr>
                <w:rFonts w:ascii="PT Astra Serif" w:eastAsia="Times New Roman" w:hAnsi="PT Astra Serif" w:cs="Times New Roman"/>
                <w:color w:val="000000"/>
                <w:sz w:val="16"/>
                <w:szCs w:val="16"/>
                <w:lang w:eastAsia="ru-RU"/>
              </w:rPr>
              <w:t>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(с. Назино)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60.13479, 78.95111*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0,18 тыс.тонн/год</w:t>
            </w:r>
          </w:p>
        </w:tc>
      </w:tr>
      <w:tr w:rsidR="003430DD" w:rsidRPr="00A56E5E" w:rsidTr="00BA1822">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w:t>
            </w:r>
            <w:r w:rsidR="00BA1822" w:rsidRPr="00A56E5E">
              <w:rPr>
                <w:rFonts w:ascii="PT Astra Serif" w:eastAsia="Times New Roman" w:hAnsi="PT Astra Serif" w:cs="Times New Roman"/>
                <w:color w:val="000000"/>
                <w:sz w:val="16"/>
                <w:szCs w:val="16"/>
                <w:lang w:eastAsia="ru-RU"/>
              </w:rPr>
              <w:t>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К3 (с. Новоникольское)</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59.75319, 79.23492*</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BA1822">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w:t>
            </w:r>
            <w:r w:rsidR="00BA1822" w:rsidRPr="00A56E5E">
              <w:rPr>
                <w:rFonts w:ascii="PT Astra Serif" w:eastAsia="Times New Roman" w:hAnsi="PT Astra Serif" w:cs="Times New Roman"/>
                <w:color w:val="000000"/>
                <w:sz w:val="16"/>
                <w:szCs w:val="16"/>
                <w:lang w:eastAsia="ru-RU"/>
              </w:rPr>
              <w:t>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(п. Октябрьский)</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59.47815, 79.40758*</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r w:rsidR="003430DD" w:rsidRPr="00A56E5E" w:rsidTr="00BA1822">
        <w:trPr>
          <w:trHeight w:val="408"/>
        </w:trPr>
        <w:tc>
          <w:tcPr>
            <w:tcW w:w="251" w:type="pct"/>
            <w:tcBorders>
              <w:top w:val="nil"/>
              <w:left w:val="single" w:sz="4" w:space="0" w:color="auto"/>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202</w:t>
            </w:r>
            <w:r w:rsidR="00BA1822" w:rsidRPr="00A56E5E">
              <w:rPr>
                <w:rFonts w:ascii="PT Astra Serif" w:eastAsia="Times New Roman" w:hAnsi="PT Astra Serif" w:cs="Times New Roman"/>
                <w:color w:val="000000"/>
                <w:sz w:val="16"/>
                <w:szCs w:val="16"/>
                <w:lang w:eastAsia="ru-RU"/>
              </w:rPr>
              <w:t>2</w:t>
            </w:r>
          </w:p>
        </w:tc>
        <w:tc>
          <w:tcPr>
            <w:tcW w:w="2056"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Объект обработки ТКО (первый этап) контейнерного типа с применением ручного разбора ТКО К2 (Ларино)</w:t>
            </w:r>
          </w:p>
        </w:tc>
        <w:tc>
          <w:tcPr>
            <w:tcW w:w="863"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center"/>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60.524943, 77.668751*</w:t>
            </w:r>
          </w:p>
        </w:tc>
        <w:tc>
          <w:tcPr>
            <w:tcW w:w="731"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Ввод в эксплуатацию</w:t>
            </w:r>
          </w:p>
        </w:tc>
        <w:tc>
          <w:tcPr>
            <w:tcW w:w="1098" w:type="pct"/>
            <w:tcBorders>
              <w:top w:val="nil"/>
              <w:left w:val="nil"/>
              <w:bottom w:val="single" w:sz="4" w:space="0" w:color="auto"/>
              <w:right w:val="single" w:sz="4" w:space="0" w:color="auto"/>
            </w:tcBorders>
            <w:shd w:val="clear" w:color="auto" w:fill="auto"/>
            <w:vAlign w:val="center"/>
            <w:hideMark/>
          </w:tcPr>
          <w:p w:rsidR="003430DD" w:rsidRPr="00A56E5E" w:rsidRDefault="003430DD" w:rsidP="003430DD">
            <w:pPr>
              <w:spacing w:after="0" w:line="240" w:lineRule="auto"/>
              <w:ind w:firstLine="0"/>
              <w:jc w:val="left"/>
              <w:rPr>
                <w:rFonts w:ascii="PT Astra Serif" w:eastAsia="Times New Roman" w:hAnsi="PT Astra Serif" w:cs="Times New Roman"/>
                <w:color w:val="000000"/>
                <w:sz w:val="16"/>
                <w:szCs w:val="16"/>
                <w:lang w:eastAsia="ru-RU"/>
              </w:rPr>
            </w:pPr>
            <w:r w:rsidRPr="00A56E5E">
              <w:rPr>
                <w:rFonts w:ascii="PT Astra Serif" w:eastAsia="Times New Roman" w:hAnsi="PT Astra Serif" w:cs="Times New Roman"/>
                <w:color w:val="000000"/>
                <w:sz w:val="16"/>
                <w:szCs w:val="16"/>
                <w:lang w:eastAsia="ru-RU"/>
              </w:rPr>
              <w:t>Мощность: 0,07 тыс.тонн/год</w:t>
            </w:r>
          </w:p>
        </w:tc>
      </w:tr>
    </w:tbl>
    <w:p w:rsidR="003430DD" w:rsidRPr="00A56E5E" w:rsidRDefault="003430DD" w:rsidP="003430DD">
      <w:pPr>
        <w:ind w:firstLine="0"/>
        <w:rPr>
          <w:rFonts w:ascii="PT Astra Serif" w:hAnsi="PT Astra Serif"/>
          <w:i/>
        </w:rPr>
      </w:pPr>
      <w:r w:rsidRPr="00A56E5E">
        <w:rPr>
          <w:rFonts w:ascii="PT Astra Serif" w:eastAsia="Times New Roman" w:hAnsi="PT Astra Serif" w:cs="Times New Roman"/>
          <w:color w:val="000000"/>
          <w:sz w:val="16"/>
          <w:szCs w:val="16"/>
          <w:lang w:eastAsia="ru-RU"/>
        </w:rPr>
        <w:t>* - местоположение указано предварительно и может быть изменено по решению уполномоченных органов Томской области</w:t>
      </w:r>
    </w:p>
    <w:p w:rsidR="000A546C" w:rsidRPr="00A56E5E" w:rsidRDefault="000A546C" w:rsidP="000A546C">
      <w:pPr>
        <w:ind w:firstLine="0"/>
        <w:rPr>
          <w:rFonts w:ascii="PT Astra Serif" w:hAnsi="PT Astra Serif"/>
        </w:rPr>
      </w:pPr>
      <w:r w:rsidRPr="00A56E5E">
        <w:rPr>
          <w:rFonts w:ascii="PT Astra Serif" w:hAnsi="PT Astra Serif"/>
        </w:rPr>
        <w:t>В окрестностях с. Сухоречье, Томского района ведется строительство объекта «Мусороперерабатывающий комплекс с полигоном ТБО» (положительное заключение государственной экспертизы №11д-16/огэ-4998/02 (номер в реестре 00-1-1-4-1566-16) и разрешение на строительство №*70-514302-16-2016*(3) администрации Вороненского сельского поселения). Первая очередь включает строительство карт полигона, проектная мощность 64 тыс. тонн в год. Полигон включен в государственный реестр объектов размещения отходов. Также планируется вторая очередь объекта- мусороперерабатывающий комплекс мощностью от 200 тыс. тонн в год.</w:t>
      </w:r>
    </w:p>
    <w:p w:rsidR="00A061B8" w:rsidRPr="00A56E5E" w:rsidRDefault="00A061B8" w:rsidP="00A061B8">
      <w:pPr>
        <w:ind w:firstLine="0"/>
        <w:rPr>
          <w:rFonts w:ascii="PT Astra Serif" w:hAnsi="PT Astra Serif"/>
        </w:rPr>
      </w:pPr>
      <w:r w:rsidRPr="00A56E5E">
        <w:rPr>
          <w:rFonts w:ascii="PT Astra Serif" w:hAnsi="PT Astra Serif"/>
        </w:rPr>
        <w:t>На территории Томской области планируются к реализации (реализуются) следующие проекты по строительству объектов утилизации:</w:t>
      </w:r>
    </w:p>
    <w:p w:rsidR="00A061B8" w:rsidRPr="00A56E5E" w:rsidRDefault="00A061B8" w:rsidP="00A061B8">
      <w:pPr>
        <w:ind w:firstLine="0"/>
        <w:rPr>
          <w:rFonts w:ascii="PT Astra Serif" w:hAnsi="PT Astra Serif"/>
        </w:rPr>
      </w:pPr>
      <w:r w:rsidRPr="00A56E5E">
        <w:rPr>
          <w:rFonts w:ascii="PT Astra Serif" w:hAnsi="PT Astra Serif"/>
        </w:rPr>
        <w:t>1. Объект утилизации в г. Томск. Планируемое месторасположение - Томская область, г. Томск, Октябрьский район. Производственная мощность - 200000 тонн в год. Утилизация: стекло бесцветное; стекло зеленое; стекло коричневое; цветной металл (лом меди, лом латуни, алюминиевая банка, лом алюминиевый); лом негабаритный микс 12А (черный металл - банка); лом отходы стали 12А2 (черный металл); картон; бумага; пленка 2Д из полиэтилена низкого и высокого давления (пакеты, упаковочная пленка, тепличная и другие виды пленок); пластики из полиэтилентерефталата (ПЭТ бутылка); пластики 3Д из полипропилена (различная упаковка - пищевая и промышленная, биг-бэги); пластики 3Д из полиэтилена низкого и высокого давления (флаконы, тюбики, канистры); пластики 3Д из поливинилхлорида (бампера автомобилей, обрезки труб ПВХ, пластиковые окна, бытовая техника); электронный лом (лом электронных плат - материнские, приборные, мониторные, лом процессоров, видеокарт и т.д.).</w:t>
      </w:r>
    </w:p>
    <w:p w:rsidR="000F22B3" w:rsidRPr="00A56E5E" w:rsidRDefault="000F22B3" w:rsidP="000F22B3">
      <w:pPr>
        <w:ind w:firstLine="0"/>
        <w:rPr>
          <w:rFonts w:ascii="PT Astra Serif" w:hAnsi="PT Astra Serif"/>
        </w:rPr>
      </w:pPr>
      <w:bookmarkStart w:id="46" w:name="_Toc51323760"/>
      <w:r w:rsidRPr="00A56E5E">
        <w:rPr>
          <w:rFonts w:ascii="PT Astra Serif" w:hAnsi="PT Astra Serif"/>
        </w:rPr>
        <w:t>2. Комплекс утилизации ПЭТ, ПНД, ПВД фракций.</w:t>
      </w:r>
    </w:p>
    <w:p w:rsidR="000F22B3" w:rsidRPr="00A56E5E" w:rsidRDefault="000F22B3" w:rsidP="000F22B3">
      <w:pPr>
        <w:ind w:firstLine="0"/>
        <w:rPr>
          <w:rFonts w:ascii="PT Astra Serif" w:hAnsi="PT Astra Serif"/>
        </w:rPr>
      </w:pPr>
      <w:r w:rsidRPr="00A56E5E">
        <w:rPr>
          <w:rFonts w:ascii="PT Astra Serif" w:hAnsi="PT Astra Serif"/>
        </w:rPr>
        <w:t>Инициатор проекта - ООО «Региональный логистический центр». Планируемое месторасположение - г. Томск, Кузовлевский тракт, площадка «Северная» промышленного парка «Томск». Производимая продукция - ПЭТ флекса, ПНД/ПВД гранулы. Количество утилизируемых BMP: ПЭТ бутылка - 5 400,00 тонн в год, ПНД/ПВД фракция - 9 500,00 тонн в год. Производственная мощность комплекса утилизации - 14 900,00 тонн в год. Планируемый срок реализации проекта - 2022 год.</w:t>
      </w:r>
    </w:p>
    <w:p w:rsidR="000F22B3" w:rsidRPr="00A56E5E" w:rsidRDefault="000F22B3" w:rsidP="000F22B3">
      <w:pPr>
        <w:ind w:firstLine="0"/>
        <w:rPr>
          <w:rFonts w:ascii="PT Astra Serif" w:hAnsi="PT Astra Serif"/>
        </w:rPr>
      </w:pPr>
      <w:r w:rsidRPr="00A56E5E">
        <w:rPr>
          <w:rFonts w:ascii="PT Astra Serif" w:hAnsi="PT Astra Serif"/>
        </w:rPr>
        <w:t>3. Объект утилизации - мини-ТЭЦ. Срок строительства – 2020-2021 гг. Технология – сжигание в псевдоожиженном слое. Планируемое местоположение Томская область, г. Томск, тракт Кузовлевский. Планируемая мощность объекта 100000 тонн в год.</w:t>
      </w:r>
    </w:p>
    <w:p w:rsidR="000F22B3" w:rsidRPr="00A56E5E" w:rsidRDefault="000F22B3" w:rsidP="000F22B3">
      <w:pPr>
        <w:ind w:firstLine="0"/>
        <w:rPr>
          <w:rFonts w:ascii="PT Astra Serif" w:hAnsi="PT Astra Serif"/>
        </w:rPr>
      </w:pPr>
      <w:r w:rsidRPr="00A56E5E">
        <w:rPr>
          <w:rFonts w:ascii="PT Astra Serif" w:hAnsi="PT Astra Serif"/>
        </w:rPr>
        <w:t>4. Объект утилизации – биогазовая станция. Срок строительства – 2020-2021 гг. Технология – термофильный способ. Планируемое местоположение Томская область, г. Томск, тракт Кузовлевский. Планируемая мощность объекта 600000 тонн в год.</w:t>
      </w:r>
    </w:p>
    <w:p w:rsidR="000F22B3" w:rsidRPr="00A56E5E" w:rsidRDefault="000F22B3" w:rsidP="000F22B3">
      <w:pPr>
        <w:ind w:firstLine="0"/>
        <w:rPr>
          <w:rFonts w:ascii="PT Astra Serif" w:hAnsi="PT Astra Serif"/>
        </w:rPr>
      </w:pPr>
      <w:r w:rsidRPr="00A56E5E">
        <w:rPr>
          <w:rFonts w:ascii="PT Astra Serif" w:hAnsi="PT Astra Serif"/>
        </w:rPr>
        <w:t xml:space="preserve">5. Объекты утилизации полиэтиленовой тары, пленки полиэтилена и изделий из нее, лома и отходов изделий из полиэтилентерефталата, ПВН, ПНД. </w:t>
      </w:r>
    </w:p>
    <w:p w:rsidR="000F22B3" w:rsidRPr="00A56E5E" w:rsidRDefault="000F22B3" w:rsidP="000F22B3">
      <w:pPr>
        <w:ind w:firstLine="0"/>
        <w:rPr>
          <w:rFonts w:ascii="PT Astra Serif" w:hAnsi="PT Astra Serif"/>
        </w:rPr>
      </w:pPr>
      <w:r w:rsidRPr="00A56E5E">
        <w:rPr>
          <w:rFonts w:ascii="PT Astra Serif" w:hAnsi="PT Astra Serif"/>
        </w:rPr>
        <w:t>5.1. Инициатор проекта - ФКУ ИК-3 УФСИН России по Томской области. Планируемое местоположение Томская область, г. Томск, ул. Демьяна Бедного, 18/2. Планируемая мощность объекта 4000 тонн в год.</w:t>
      </w:r>
    </w:p>
    <w:p w:rsidR="000F22B3" w:rsidRPr="00A56E5E" w:rsidRDefault="000F22B3" w:rsidP="000F22B3">
      <w:pPr>
        <w:ind w:firstLine="0"/>
        <w:rPr>
          <w:rFonts w:ascii="PT Astra Serif" w:hAnsi="PT Astra Serif"/>
        </w:rPr>
      </w:pPr>
      <w:r w:rsidRPr="00A56E5E">
        <w:rPr>
          <w:rFonts w:ascii="PT Astra Serif" w:hAnsi="PT Astra Serif"/>
        </w:rPr>
        <w:t>5.2. Инициатор проекта – ФКУ ЛУИ-1 УФСИН России по Томской области. Планируемое местоположение Томская область, г. Томск, ул. Клюева, 1. Планируемая мощность объекта 4000 тонн в год.</w:t>
      </w:r>
    </w:p>
    <w:p w:rsidR="000F22B3" w:rsidRPr="00A56E5E" w:rsidRDefault="000F22B3" w:rsidP="000F22B3">
      <w:pPr>
        <w:ind w:firstLine="0"/>
        <w:rPr>
          <w:rFonts w:ascii="PT Astra Serif" w:hAnsi="PT Astra Serif"/>
        </w:rPr>
      </w:pPr>
      <w:r w:rsidRPr="00A56E5E">
        <w:rPr>
          <w:rFonts w:ascii="PT Astra Serif" w:hAnsi="PT Astra Serif"/>
        </w:rPr>
        <w:t>6. Объект обработки ТКО, инициатор проекта ООО «База временного хранения». Планируемое местоположение Томская область, Томский район, окр. с. Батурино. Планируемая мощность объекта 50 тонн в год. Планируемый срок реализации проекта - 2021 год.</w:t>
      </w:r>
    </w:p>
    <w:p w:rsidR="000F22B3" w:rsidRPr="00A56E5E" w:rsidRDefault="000F22B3" w:rsidP="000F22B3">
      <w:pPr>
        <w:ind w:firstLine="0"/>
        <w:rPr>
          <w:rFonts w:ascii="PT Astra Serif" w:hAnsi="PT Astra Serif"/>
        </w:rPr>
      </w:pPr>
      <w:r w:rsidRPr="00A56E5E">
        <w:rPr>
          <w:rFonts w:ascii="PT Astra Serif" w:hAnsi="PT Astra Serif"/>
        </w:rPr>
        <w:t>7. Объект обезвреживания ТКО, инициатор проекта ООО «База временного хранения». Планируемое местоположение Томская область, Томский район, окр. с. Батурино. Планируемая мощность объекта 50 тонн в год. Планируемый срок реализации проекта - 2021 год.</w:t>
      </w:r>
    </w:p>
    <w:p w:rsidR="000F22B3" w:rsidRPr="00A56E5E" w:rsidRDefault="000F22B3" w:rsidP="000F22B3">
      <w:pPr>
        <w:ind w:firstLine="0"/>
        <w:rPr>
          <w:rFonts w:ascii="PT Astra Serif" w:hAnsi="PT Astra Serif"/>
        </w:rPr>
      </w:pPr>
      <w:r w:rsidRPr="00A56E5E">
        <w:rPr>
          <w:rFonts w:ascii="PT Astra Serif" w:hAnsi="PT Astra Serif"/>
        </w:rPr>
        <w:t>Предполагаемые технологические решения на перспективных и реконструируемых объектах обращения с ТКО приведены в приложении 19 к территориальной схеме.</w:t>
      </w:r>
    </w:p>
    <w:p w:rsidR="000F22B3" w:rsidRPr="00A56E5E" w:rsidRDefault="000F22B3" w:rsidP="000F22B3">
      <w:pPr>
        <w:ind w:firstLine="0"/>
        <w:rPr>
          <w:rFonts w:ascii="PT Astra Serif" w:hAnsi="PT Astra Serif"/>
        </w:rPr>
      </w:pPr>
      <w:r w:rsidRPr="00A56E5E">
        <w:rPr>
          <w:rFonts w:ascii="PT Astra Serif" w:hAnsi="PT Astra Serif"/>
        </w:rPr>
        <w:t>Конкретные технологические решения в части строительства / реконструкции / рекультивации объектов обращения с отходами будут предусмотрены на этапе подготовки и согласования проектно-технической документации при условии выполнения запланированных целевых показателей, установленных территориальной схемой, и соответствия наилучшим доступным технологиям.</w:t>
      </w:r>
    </w:p>
    <w:p w:rsidR="00CC1C11" w:rsidRPr="00A56E5E" w:rsidRDefault="0022530A" w:rsidP="00704434">
      <w:pPr>
        <w:pStyle w:val="20"/>
        <w:spacing w:before="240" w:after="120" w:line="276" w:lineRule="auto"/>
        <w:jc w:val="both"/>
        <w:rPr>
          <w:rFonts w:ascii="PT Astra Serif" w:hAnsi="PT Astra Serif"/>
        </w:rPr>
      </w:pPr>
      <w:r w:rsidRPr="00A56E5E">
        <w:rPr>
          <w:rFonts w:ascii="PT Astra Serif" w:hAnsi="PT Astra Serif"/>
        </w:rPr>
        <w:t>8.3</w:t>
      </w:r>
      <w:r w:rsidR="00CC1C11" w:rsidRPr="00A56E5E">
        <w:rPr>
          <w:rFonts w:ascii="PT Astra Serif" w:hAnsi="PT Astra Serif"/>
        </w:rPr>
        <w:t xml:space="preserve"> Обоснование поэтапного внедрения системы раздельного накопления отходов и перечень планируемых мероприятий, направленных на её развитие</w:t>
      </w:r>
      <w:bookmarkEnd w:id="46"/>
    </w:p>
    <w:p w:rsidR="002C2812" w:rsidRPr="00A56E5E" w:rsidRDefault="002C2812" w:rsidP="002C2812">
      <w:pPr>
        <w:ind w:firstLine="0"/>
        <w:rPr>
          <w:rFonts w:ascii="PT Astra Serif" w:hAnsi="PT Astra Serif"/>
        </w:rPr>
      </w:pPr>
      <w:r w:rsidRPr="00A56E5E">
        <w:rPr>
          <w:rFonts w:ascii="PT Astra Serif" w:hAnsi="PT Astra Serif"/>
        </w:rPr>
        <w:t>Максимальный процент отбора утильных компонентов из твердых коммунальных отходов возможен при организации их раздельного накопления и внедрении системы пунктов приема вторичных ресурсов.</w:t>
      </w:r>
    </w:p>
    <w:p w:rsidR="002C2812" w:rsidRPr="00A56E5E" w:rsidRDefault="002C2812" w:rsidP="002C2812">
      <w:pPr>
        <w:ind w:firstLine="0"/>
        <w:rPr>
          <w:rFonts w:ascii="PT Astra Serif" w:hAnsi="PT Astra Serif"/>
        </w:rPr>
      </w:pPr>
      <w:r w:rsidRPr="00A56E5E">
        <w:rPr>
          <w:rFonts w:ascii="PT Astra Serif" w:hAnsi="PT Astra Serif"/>
        </w:rPr>
        <w:t>Порядок накопления твердых коммунальных отходов (в том числе их раздельного накопления), утвержден постановлением Администрации Томской области от 23.10.2018 № 411а.</w:t>
      </w:r>
    </w:p>
    <w:p w:rsidR="002C2812" w:rsidRPr="00A56E5E" w:rsidRDefault="002C2812" w:rsidP="002C2812">
      <w:pPr>
        <w:ind w:firstLine="0"/>
        <w:rPr>
          <w:rFonts w:ascii="PT Astra Serif" w:hAnsi="PT Astra Serif"/>
        </w:rPr>
      </w:pPr>
      <w:r w:rsidRPr="00A56E5E">
        <w:rPr>
          <w:rFonts w:ascii="PT Astra Serif" w:hAnsi="PT Astra Serif"/>
        </w:rPr>
        <w:t xml:space="preserve">Раздельное накопление твердых коммунальных отходов предполагает накопление различных видов отходов в различных контейнерах, предназначенных для их накопления. Раздельное накопление отходов может осуществляться путем использования большого количества различных контейнеров для отдельного накопления стекла (в том числе, по цветам), пластика, бумаги и прочих фракций либо путем использования двух различных контейнеров («дуальная» система). Принцип системы заключается в разделении отходов на стадии накопления на две составляющие: полезные вторичные компоненты, пригодные для повторного использования (полимерные отходы, бумага, металл, стекло и пр.) и прочие отходы (пищевые и растительные отходы, смет от уборки дворовой территории). Таким образом не происходит смешивание и загрязнение ценных компонентов пищевыми отходами, вторсырье, собираемое отдельно, остается более высокого качества, чем смешанное. </w:t>
      </w:r>
    </w:p>
    <w:p w:rsidR="002C2812" w:rsidRPr="00A56E5E" w:rsidRDefault="002C2812" w:rsidP="002C2812">
      <w:pPr>
        <w:ind w:firstLine="0"/>
        <w:rPr>
          <w:rFonts w:ascii="PT Astra Serif" w:hAnsi="PT Astra Serif"/>
        </w:rPr>
      </w:pPr>
      <w:r w:rsidRPr="00A56E5E">
        <w:rPr>
          <w:rFonts w:ascii="PT Astra Serif" w:hAnsi="PT Astra Serif"/>
        </w:rPr>
        <w:t xml:space="preserve">Территориальной схемой предлагается поэтапный переход на раздельное накопление твердых коммунальных отходов. </w:t>
      </w:r>
    </w:p>
    <w:p w:rsidR="00CF7AC8" w:rsidRPr="00A56E5E" w:rsidRDefault="00CF7AC8" w:rsidP="00CF7AC8">
      <w:pPr>
        <w:ind w:firstLine="0"/>
        <w:rPr>
          <w:rFonts w:ascii="PT Astra Serif" w:hAnsi="PT Astra Serif"/>
        </w:rPr>
      </w:pPr>
      <w:r w:rsidRPr="00A56E5E">
        <w:rPr>
          <w:rFonts w:ascii="PT Astra Serif" w:hAnsi="PT Astra Serif"/>
        </w:rPr>
        <w:t>На первом этапе рекомендуется внедрение селективного сбора на территориях крупных городов. На втором этапе, после того как у населения выработается практика раздельного накопления,</w:t>
      </w:r>
      <w:r w:rsidR="006E2577" w:rsidRPr="00A56E5E">
        <w:rPr>
          <w:rFonts w:ascii="PT Astra Serif" w:hAnsi="PT Astra Serif"/>
        </w:rPr>
        <w:t xml:space="preserve"> а также по мере того как будут реализовываться мероприятия, предусмотренные таблицей 8.1, необходимо внедрение</w:t>
      </w:r>
      <w:r w:rsidRPr="00A56E5E">
        <w:rPr>
          <w:rFonts w:ascii="PT Astra Serif" w:hAnsi="PT Astra Serif"/>
        </w:rPr>
        <w:t xml:space="preserve"> раздельного накопления на большей территории, с привлечением управляющих компаний, при условии экономической целесообразности и достаточности мощностей обрабатывающих предприятий. </w:t>
      </w:r>
    </w:p>
    <w:p w:rsidR="00F87F4C" w:rsidRPr="00A56E5E" w:rsidRDefault="00F87F4C" w:rsidP="00F87F4C">
      <w:pPr>
        <w:ind w:firstLine="0"/>
        <w:rPr>
          <w:rFonts w:ascii="PT Astra Serif" w:hAnsi="PT Astra Serif"/>
        </w:rPr>
      </w:pPr>
      <w:r w:rsidRPr="00A56E5E">
        <w:rPr>
          <w:rFonts w:ascii="PT Astra Serif" w:hAnsi="PT Astra Serif"/>
        </w:rPr>
        <w:t>Для внедрения системы раздельного накопления отходов отходы вторичного использования целесообразно складировать в емкости, указанные Порядке накопления твердых коммунальных отходов, утвержденном постановлением Администрации Томской области, имеющие специальную маркировку.</w:t>
      </w:r>
    </w:p>
    <w:p w:rsidR="002C2812" w:rsidRPr="00A56E5E" w:rsidRDefault="002C2812" w:rsidP="002C2812">
      <w:pPr>
        <w:ind w:firstLine="0"/>
        <w:rPr>
          <w:rFonts w:ascii="PT Astra Serif" w:hAnsi="PT Astra Serif"/>
        </w:rPr>
      </w:pPr>
      <w:r w:rsidRPr="00A56E5E">
        <w:rPr>
          <w:rFonts w:ascii="PT Astra Serif" w:hAnsi="PT Astra Serif"/>
        </w:rPr>
        <w:t>Двухконтейнерная система накопления твердых коммунальных отходов имеет следующие преимущества:</w:t>
      </w:r>
    </w:p>
    <w:p w:rsidR="002C2812" w:rsidRPr="00A56E5E" w:rsidRDefault="002C2812" w:rsidP="002C2812">
      <w:pPr>
        <w:ind w:firstLine="0"/>
        <w:rPr>
          <w:rFonts w:ascii="PT Astra Serif" w:hAnsi="PT Astra Serif"/>
        </w:rPr>
      </w:pPr>
      <w:r w:rsidRPr="00A56E5E">
        <w:rPr>
          <w:rFonts w:ascii="PT Astra Serif" w:hAnsi="PT Astra Serif"/>
        </w:rPr>
        <w:t>уменьшение необходимой площади земельного участка для организации контейнерной площадки;</w:t>
      </w:r>
    </w:p>
    <w:p w:rsidR="002C2812" w:rsidRPr="00A56E5E" w:rsidRDefault="002C2812" w:rsidP="002C2812">
      <w:pPr>
        <w:ind w:firstLine="0"/>
        <w:rPr>
          <w:rFonts w:ascii="PT Astra Serif" w:hAnsi="PT Astra Serif"/>
        </w:rPr>
      </w:pPr>
      <w:r w:rsidRPr="00A56E5E">
        <w:rPr>
          <w:rFonts w:ascii="PT Astra Serif" w:hAnsi="PT Astra Serif"/>
        </w:rPr>
        <w:t>снижение затрат на обустройство контейнерной площадки;</w:t>
      </w:r>
    </w:p>
    <w:p w:rsidR="002C2812" w:rsidRPr="00A56E5E" w:rsidRDefault="002C2812" w:rsidP="002C2812">
      <w:pPr>
        <w:ind w:firstLine="0"/>
        <w:rPr>
          <w:rFonts w:ascii="PT Astra Serif" w:hAnsi="PT Astra Serif"/>
        </w:rPr>
      </w:pPr>
      <w:r w:rsidRPr="00A56E5E">
        <w:rPr>
          <w:rFonts w:ascii="PT Astra Serif" w:hAnsi="PT Astra Serif"/>
        </w:rPr>
        <w:t>снижение затрат на приобретение и обслуживание контейнерного парка;</w:t>
      </w:r>
    </w:p>
    <w:p w:rsidR="002C2812" w:rsidRPr="00A56E5E" w:rsidRDefault="002C2812" w:rsidP="002C2812">
      <w:pPr>
        <w:ind w:firstLine="0"/>
        <w:rPr>
          <w:rFonts w:ascii="PT Astra Serif" w:hAnsi="PT Astra Serif"/>
        </w:rPr>
      </w:pPr>
      <w:r w:rsidRPr="00A56E5E">
        <w:rPr>
          <w:rFonts w:ascii="PT Astra Serif" w:hAnsi="PT Astra Serif"/>
        </w:rPr>
        <w:t>снижение затрат на транспортирование отходов за счет сокращения количества транспортных средств и логистических маршрутов для сбора отходов.</w:t>
      </w:r>
    </w:p>
    <w:p w:rsidR="002C2812" w:rsidRPr="00A56E5E" w:rsidRDefault="002C2812" w:rsidP="002C2812">
      <w:pPr>
        <w:ind w:firstLine="0"/>
        <w:rPr>
          <w:rFonts w:ascii="PT Astra Serif" w:hAnsi="PT Astra Serif"/>
        </w:rPr>
      </w:pPr>
      <w:r w:rsidRPr="00A56E5E">
        <w:rPr>
          <w:rFonts w:ascii="PT Astra Serif" w:hAnsi="PT Astra Serif"/>
        </w:rPr>
        <w:t>С учетом существующих технологических возможностей по сортировке отходов двухконтейнерная система раздельного накопления отходов экономически более эффективна, чем многоконтейнерная система накопления отходов.</w:t>
      </w:r>
    </w:p>
    <w:p w:rsidR="00944BB3" w:rsidRPr="00A56E5E" w:rsidRDefault="002C2812" w:rsidP="00CC1C11">
      <w:pPr>
        <w:ind w:firstLine="0"/>
        <w:rPr>
          <w:rFonts w:ascii="PT Astra Serif" w:hAnsi="PT Astra Serif"/>
          <w:b/>
        </w:rPr>
      </w:pPr>
      <w:r w:rsidRPr="00A56E5E">
        <w:rPr>
          <w:rFonts w:ascii="PT Astra Serif" w:hAnsi="PT Astra Serif"/>
        </w:rPr>
        <w:t>Внедрение раздельного накопления твердых коммунальных отходов целесообразно осуществлять поэтапно, с использованием «пилотн</w:t>
      </w:r>
      <w:r w:rsidR="000F4DC4" w:rsidRPr="00A56E5E">
        <w:rPr>
          <w:rFonts w:ascii="PT Astra Serif" w:hAnsi="PT Astra Serif"/>
        </w:rPr>
        <w:t>ых» территорий.</w:t>
      </w:r>
      <w:r w:rsidR="00944BB3" w:rsidRPr="00A56E5E">
        <w:rPr>
          <w:rFonts w:ascii="PT Astra Serif" w:hAnsi="PT Astra Serif"/>
          <w:b/>
        </w:rPr>
        <w:br w:type="page"/>
      </w:r>
    </w:p>
    <w:p w:rsidR="002C2812" w:rsidRPr="00A56E5E" w:rsidRDefault="002C2812" w:rsidP="00704434">
      <w:pPr>
        <w:pStyle w:val="aa"/>
        <w:spacing w:after="120"/>
        <w:jc w:val="center"/>
        <w:rPr>
          <w:rFonts w:ascii="PT Astra Serif" w:hAnsi="PT Astra Serif"/>
        </w:rPr>
      </w:pPr>
      <w:bookmarkStart w:id="47" w:name="_Toc51323761"/>
      <w:r w:rsidRPr="00A56E5E">
        <w:rPr>
          <w:rFonts w:ascii="PT Astra Serif" w:hAnsi="PT Astra Serif"/>
        </w:rPr>
        <w:t>РАЗДЕЛ 9ОЦЕНКА ОБЪЕМА СООТВЕТСТВУЮЩИХ КАПИТАЛЬНЫХ ВЛОЖЕНИЙ В СТРОИТЕЛЬСТВО, РЕКОНСТРУКЦИЮ, ВЫВЕДЕНИЕ ИЗ ЭКСПЛУАТАЦИИ ОБЪЕКТОВ ОБРАБОТКИ, УТИЛИЗАЦИИ, ОБЕЗВРЕЖИВАНИЯ, РАЗМЕЩЕНИЯ ОТХОДОВ</w:t>
      </w:r>
      <w:bookmarkEnd w:id="47"/>
    </w:p>
    <w:p w:rsidR="002C2812" w:rsidRPr="00A56E5E" w:rsidRDefault="002C2812" w:rsidP="002C2812">
      <w:pPr>
        <w:ind w:firstLine="0"/>
        <w:rPr>
          <w:rFonts w:ascii="PT Astra Serif" w:hAnsi="PT Astra Serif"/>
        </w:rPr>
      </w:pPr>
      <w:r w:rsidRPr="00A56E5E">
        <w:rPr>
          <w:rFonts w:ascii="PT Astra Serif" w:hAnsi="PT Astra Serif"/>
        </w:rPr>
        <w:t xml:space="preserve">Создание перспективной инфраструктуры обращения с отходами включает в себя как строительство новых объектов обращения с отходами, так и модернизацию/реконструкцию действующих объектов. </w:t>
      </w:r>
    </w:p>
    <w:p w:rsidR="00A257B9" w:rsidRPr="00A56E5E" w:rsidRDefault="00A257B9" w:rsidP="00A257B9">
      <w:pPr>
        <w:ind w:firstLine="0"/>
        <w:rPr>
          <w:rFonts w:ascii="PT Astra Serif" w:hAnsi="PT Astra Serif"/>
        </w:rPr>
      </w:pPr>
      <w:r w:rsidRPr="00A56E5E">
        <w:rPr>
          <w:rFonts w:ascii="PT Astra Serif" w:hAnsi="PT Astra Serif"/>
        </w:rPr>
        <w:t xml:space="preserve">Суммы капитальных вложений, требуемых на указанные в разделе </w:t>
      </w:r>
      <w:r w:rsidR="00F03A02" w:rsidRPr="00A56E5E">
        <w:rPr>
          <w:rFonts w:ascii="PT Astra Serif" w:hAnsi="PT Astra Serif"/>
        </w:rPr>
        <w:t>8</w:t>
      </w:r>
      <w:r w:rsidRPr="00A56E5E">
        <w:rPr>
          <w:rFonts w:ascii="PT Astra Serif" w:hAnsi="PT Astra Serif"/>
        </w:rPr>
        <w:t xml:space="preserve"> мероприятия, рассчитаны оценочно на основании укрупнённых нормативов цены строительства, информации от потенциальных инвесторов, а при их отсутствии на основании проектов-аналогов по удельным затратам на тонну мощности и/или вместимости.</w:t>
      </w:r>
    </w:p>
    <w:p w:rsidR="002C2812" w:rsidRPr="00A56E5E" w:rsidRDefault="002C2812" w:rsidP="002C2812">
      <w:pPr>
        <w:ind w:firstLine="0"/>
        <w:rPr>
          <w:rFonts w:ascii="PT Astra Serif" w:hAnsi="PT Astra Serif"/>
        </w:rPr>
      </w:pPr>
      <w:r w:rsidRPr="00A56E5E">
        <w:rPr>
          <w:rFonts w:ascii="PT Astra Serif" w:hAnsi="PT Astra Serif"/>
        </w:rPr>
        <w:t>Размер капитальных вложений подлежит уточнению в рамках рассмотрения и согласования департаментом тарифного регулирования Томской области инвестиционных и производственных программ на строительство/реконструкцию объектов обращения с отходами. Расчетные значения капитальных вложений в разрезе объектов представлены в Приложении 13 к территориальной схеме.</w:t>
      </w:r>
    </w:p>
    <w:p w:rsidR="002C2812" w:rsidRPr="00A56E5E" w:rsidRDefault="002C2812" w:rsidP="002C2812">
      <w:pPr>
        <w:ind w:firstLine="0"/>
        <w:rPr>
          <w:rFonts w:ascii="PT Astra Serif" w:hAnsi="PT Astra Serif"/>
        </w:rPr>
      </w:pPr>
      <w:r w:rsidRPr="00A56E5E">
        <w:rPr>
          <w:rFonts w:ascii="PT Astra Serif" w:hAnsi="PT Astra Serif"/>
        </w:rPr>
        <w:t>Прогнозные значения инвестиций в создание/</w:t>
      </w:r>
      <w:r w:rsidR="00F03A02" w:rsidRPr="00A56E5E">
        <w:rPr>
          <w:rFonts w:ascii="PT Astra Serif" w:hAnsi="PT Astra Serif"/>
        </w:rPr>
        <w:t>реконструкцию</w:t>
      </w:r>
      <w:r w:rsidRPr="00A56E5E">
        <w:rPr>
          <w:rFonts w:ascii="PT Astra Serif" w:hAnsi="PT Astra Serif"/>
        </w:rPr>
        <w:t xml:space="preserve"> планируемых к использованию объектов обращения с отх</w:t>
      </w:r>
      <w:r w:rsidR="00F03A02" w:rsidRPr="00A56E5E">
        <w:rPr>
          <w:rFonts w:ascii="PT Astra Serif" w:hAnsi="PT Astra Serif"/>
        </w:rPr>
        <w:t>одами представлены в таблице 9.1</w:t>
      </w:r>
      <w:r w:rsidRPr="00A56E5E">
        <w:rPr>
          <w:rFonts w:ascii="PT Astra Serif" w:hAnsi="PT Astra Serif"/>
        </w:rPr>
        <w:t>.</w:t>
      </w:r>
    </w:p>
    <w:p w:rsidR="002C2812" w:rsidRPr="00A56E5E" w:rsidRDefault="002C2812" w:rsidP="002C2812">
      <w:pPr>
        <w:ind w:firstLine="0"/>
        <w:rPr>
          <w:rFonts w:ascii="PT Astra Serif" w:hAnsi="PT Astra Serif"/>
        </w:rPr>
      </w:pPr>
      <w:r w:rsidRPr="00A56E5E">
        <w:rPr>
          <w:rFonts w:ascii="PT Astra Serif" w:hAnsi="PT Astra Serif"/>
        </w:rPr>
        <w:t>Затраты на выведение из эксплуатации действующих объектов размещения отходов рассчитаны на основе проектов рекультивации объектов размещения отходов в различных субъектах Российской Федерации по данным сведений публичных торгов. Стоимость работ была приведена к ценам 20</w:t>
      </w:r>
      <w:r w:rsidR="00F03A02" w:rsidRPr="00A56E5E">
        <w:rPr>
          <w:rFonts w:ascii="PT Astra Serif" w:hAnsi="PT Astra Serif"/>
        </w:rPr>
        <w:t>20</w:t>
      </w:r>
      <w:r w:rsidRPr="00A56E5E">
        <w:rPr>
          <w:rFonts w:ascii="PT Astra Serif" w:hAnsi="PT Astra Serif"/>
        </w:rPr>
        <w:t xml:space="preserve"> года и составила </w:t>
      </w:r>
      <w:r w:rsidR="00F03A02" w:rsidRPr="00A56E5E">
        <w:rPr>
          <w:rFonts w:ascii="PT Astra Serif" w:hAnsi="PT Astra Serif"/>
        </w:rPr>
        <w:t>13 650 934 рубля</w:t>
      </w:r>
      <w:r w:rsidRPr="00A56E5E">
        <w:rPr>
          <w:rFonts w:ascii="PT Astra Serif" w:hAnsi="PT Astra Serif"/>
        </w:rPr>
        <w:t xml:space="preserve"> на 1 гектар. Сводная таблица с прогнозной стоимостью рекультивации по каждому из объектов размещения ТКО</w:t>
      </w:r>
      <w:r w:rsidR="00F03A02" w:rsidRPr="00A56E5E">
        <w:rPr>
          <w:rFonts w:ascii="PT Astra Serif" w:hAnsi="PT Astra Serif"/>
        </w:rPr>
        <w:t xml:space="preserve"> вслучае его вывода из эксплуатации</w:t>
      </w:r>
      <w:r w:rsidRPr="00A56E5E">
        <w:rPr>
          <w:rFonts w:ascii="PT Astra Serif" w:hAnsi="PT Astra Serif"/>
        </w:rPr>
        <w:t xml:space="preserve"> пр</w:t>
      </w:r>
      <w:r w:rsidR="00F03A02" w:rsidRPr="00A56E5E">
        <w:rPr>
          <w:rFonts w:ascii="PT Astra Serif" w:hAnsi="PT Astra Serif"/>
        </w:rPr>
        <w:t>иведена в Разделе 4 (таблица 4.3</w:t>
      </w:r>
      <w:r w:rsidRPr="00A56E5E">
        <w:rPr>
          <w:rFonts w:ascii="PT Astra Serif" w:hAnsi="PT Astra Serif"/>
        </w:rPr>
        <w:t>).</w:t>
      </w:r>
    </w:p>
    <w:p w:rsidR="002C2812" w:rsidRPr="00A56E5E" w:rsidRDefault="00F03A02" w:rsidP="002C2812">
      <w:pPr>
        <w:ind w:firstLine="0"/>
        <w:jc w:val="center"/>
        <w:rPr>
          <w:rFonts w:ascii="PT Astra Serif" w:hAnsi="PT Astra Serif"/>
          <w:i/>
        </w:rPr>
      </w:pPr>
      <w:r w:rsidRPr="00A56E5E">
        <w:rPr>
          <w:rFonts w:ascii="PT Astra Serif" w:hAnsi="PT Astra Serif"/>
          <w:i/>
        </w:rPr>
        <w:t>Таблица 9.1</w:t>
      </w:r>
      <w:r w:rsidR="002C2812" w:rsidRPr="00A56E5E">
        <w:rPr>
          <w:rFonts w:ascii="PT Astra Serif" w:hAnsi="PT Astra Serif"/>
          <w:i/>
        </w:rPr>
        <w:t>. Прогнозные инвестиции в создание/</w:t>
      </w:r>
      <w:r w:rsidRPr="00A56E5E">
        <w:rPr>
          <w:rFonts w:ascii="PT Astra Serif" w:hAnsi="PT Astra Serif"/>
          <w:i/>
        </w:rPr>
        <w:t>реконструкцию</w:t>
      </w:r>
      <w:r w:rsidR="002C2812" w:rsidRPr="00A56E5E">
        <w:rPr>
          <w:rFonts w:ascii="PT Astra Serif" w:hAnsi="PT Astra Serif"/>
          <w:i/>
        </w:rPr>
        <w:t xml:space="preserve"> планируемых к использованию объектов обращения с отходами, 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5"/>
        <w:gridCol w:w="2135"/>
        <w:gridCol w:w="2135"/>
        <w:gridCol w:w="2208"/>
        <w:gridCol w:w="2063"/>
      </w:tblGrid>
      <w:tr w:rsidR="004B1F26" w:rsidRPr="00A56E5E" w:rsidTr="00F750D7">
        <w:trPr>
          <w:trHeight w:val="422"/>
        </w:trPr>
        <w:tc>
          <w:tcPr>
            <w:tcW w:w="1000" w:type="pct"/>
            <w:shd w:val="clear" w:color="auto" w:fill="auto"/>
            <w:noWrap/>
            <w:vAlign w:val="center"/>
            <w:hideMark/>
          </w:tcPr>
          <w:p w:rsidR="004B1F26" w:rsidRPr="00A56E5E" w:rsidRDefault="004B1F26"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Источник финансирования</w:t>
            </w:r>
          </w:p>
        </w:tc>
        <w:tc>
          <w:tcPr>
            <w:tcW w:w="1000" w:type="pct"/>
            <w:shd w:val="clear" w:color="auto" w:fill="auto"/>
            <w:vAlign w:val="center"/>
          </w:tcPr>
          <w:p w:rsidR="004B1F26" w:rsidRPr="00A56E5E" w:rsidRDefault="004B1F26"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Объекты размещения</w:t>
            </w:r>
          </w:p>
        </w:tc>
        <w:tc>
          <w:tcPr>
            <w:tcW w:w="1000" w:type="pct"/>
            <w:shd w:val="clear" w:color="auto" w:fill="auto"/>
            <w:noWrap/>
            <w:vAlign w:val="center"/>
            <w:hideMark/>
          </w:tcPr>
          <w:p w:rsidR="004B1F26" w:rsidRPr="00A56E5E" w:rsidRDefault="004B1F26"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Объекты обработки</w:t>
            </w:r>
            <w:r w:rsidR="006F73C5" w:rsidRPr="00A56E5E">
              <w:rPr>
                <w:rFonts w:ascii="PT Astra Serif" w:hAnsi="PT Astra Serif"/>
                <w:sz w:val="20"/>
                <w:szCs w:val="20"/>
              </w:rPr>
              <w:t>/ утилизации</w:t>
            </w:r>
          </w:p>
        </w:tc>
        <w:tc>
          <w:tcPr>
            <w:tcW w:w="1034" w:type="pct"/>
            <w:shd w:val="clear" w:color="auto" w:fill="auto"/>
            <w:noWrap/>
            <w:vAlign w:val="center"/>
            <w:hideMark/>
          </w:tcPr>
          <w:p w:rsidR="004B1F26" w:rsidRPr="00A56E5E" w:rsidRDefault="004B1F26"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Мусороперегрузочные станции/ Площадки временного</w:t>
            </w:r>
          </w:p>
          <w:p w:rsidR="004B1F26" w:rsidRPr="00A56E5E" w:rsidRDefault="004B1F26"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накопления</w:t>
            </w:r>
          </w:p>
        </w:tc>
        <w:tc>
          <w:tcPr>
            <w:tcW w:w="966" w:type="pct"/>
            <w:shd w:val="clear" w:color="auto" w:fill="auto"/>
            <w:noWrap/>
            <w:vAlign w:val="center"/>
            <w:hideMark/>
          </w:tcPr>
          <w:p w:rsidR="004B1F26" w:rsidRPr="00A56E5E" w:rsidRDefault="004B1F26"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Итого</w:t>
            </w:r>
          </w:p>
        </w:tc>
      </w:tr>
      <w:tr w:rsidR="004B1F26" w:rsidRPr="00A56E5E" w:rsidTr="00F750D7">
        <w:trPr>
          <w:trHeight w:val="300"/>
        </w:trPr>
        <w:tc>
          <w:tcPr>
            <w:tcW w:w="1000" w:type="pct"/>
            <w:shd w:val="clear" w:color="auto" w:fill="auto"/>
            <w:noWrap/>
            <w:vAlign w:val="center"/>
          </w:tcPr>
          <w:p w:rsidR="004B1F26" w:rsidRPr="00A56E5E" w:rsidRDefault="004B1F26"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Бюджет</w:t>
            </w:r>
          </w:p>
        </w:tc>
        <w:tc>
          <w:tcPr>
            <w:tcW w:w="1000" w:type="pct"/>
            <w:shd w:val="clear" w:color="auto" w:fill="auto"/>
            <w:vAlign w:val="center"/>
          </w:tcPr>
          <w:p w:rsidR="004B1F26" w:rsidRPr="00A56E5E" w:rsidRDefault="00F750D7"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0</w:t>
            </w:r>
          </w:p>
        </w:tc>
        <w:tc>
          <w:tcPr>
            <w:tcW w:w="1000" w:type="pct"/>
            <w:shd w:val="clear" w:color="auto" w:fill="auto"/>
            <w:noWrap/>
            <w:vAlign w:val="center"/>
          </w:tcPr>
          <w:p w:rsidR="004B1F26" w:rsidRPr="00A56E5E" w:rsidRDefault="00F750D7"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1</w:t>
            </w:r>
            <w:r w:rsidR="00BE1E74" w:rsidRPr="00A56E5E">
              <w:rPr>
                <w:rFonts w:ascii="PT Astra Serif" w:hAnsi="PT Astra Serif"/>
                <w:sz w:val="20"/>
                <w:szCs w:val="20"/>
              </w:rPr>
              <w:t>440</w:t>
            </w:r>
            <w:r w:rsidRPr="00A56E5E">
              <w:rPr>
                <w:rFonts w:ascii="PT Astra Serif" w:hAnsi="PT Astra Serif"/>
                <w:sz w:val="20"/>
                <w:szCs w:val="20"/>
              </w:rPr>
              <w:t>439</w:t>
            </w:r>
          </w:p>
        </w:tc>
        <w:tc>
          <w:tcPr>
            <w:tcW w:w="1034" w:type="pct"/>
            <w:shd w:val="clear" w:color="auto" w:fill="auto"/>
            <w:noWrap/>
            <w:vAlign w:val="center"/>
          </w:tcPr>
          <w:p w:rsidR="004B1F26" w:rsidRPr="00A56E5E" w:rsidRDefault="00BE1E74"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300</w:t>
            </w:r>
            <w:r w:rsidR="00F750D7" w:rsidRPr="00A56E5E">
              <w:rPr>
                <w:rFonts w:ascii="PT Astra Serif" w:hAnsi="PT Astra Serif"/>
                <w:sz w:val="20"/>
                <w:szCs w:val="20"/>
              </w:rPr>
              <w:t>266</w:t>
            </w:r>
          </w:p>
        </w:tc>
        <w:tc>
          <w:tcPr>
            <w:tcW w:w="966" w:type="pct"/>
            <w:shd w:val="clear" w:color="auto" w:fill="auto"/>
            <w:noWrap/>
            <w:vAlign w:val="center"/>
          </w:tcPr>
          <w:p w:rsidR="004B1F26" w:rsidRPr="00A56E5E" w:rsidRDefault="00F750D7"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1</w:t>
            </w:r>
            <w:r w:rsidR="00BE1E74" w:rsidRPr="00A56E5E">
              <w:rPr>
                <w:rFonts w:ascii="PT Astra Serif" w:hAnsi="PT Astra Serif"/>
                <w:sz w:val="20"/>
                <w:szCs w:val="20"/>
              </w:rPr>
              <w:t>740</w:t>
            </w:r>
            <w:r w:rsidRPr="00A56E5E">
              <w:rPr>
                <w:rFonts w:ascii="PT Astra Serif" w:hAnsi="PT Astra Serif"/>
                <w:sz w:val="20"/>
                <w:szCs w:val="20"/>
              </w:rPr>
              <w:t>705</w:t>
            </w:r>
          </w:p>
        </w:tc>
      </w:tr>
      <w:tr w:rsidR="004B1F26" w:rsidRPr="00A56E5E" w:rsidTr="00F750D7">
        <w:trPr>
          <w:trHeight w:val="300"/>
        </w:trPr>
        <w:tc>
          <w:tcPr>
            <w:tcW w:w="1000" w:type="pct"/>
            <w:shd w:val="clear" w:color="auto" w:fill="auto"/>
            <w:noWrap/>
            <w:vAlign w:val="center"/>
          </w:tcPr>
          <w:p w:rsidR="004B1F26" w:rsidRPr="00A56E5E" w:rsidRDefault="004B1F26"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Внебюджет</w:t>
            </w:r>
          </w:p>
        </w:tc>
        <w:tc>
          <w:tcPr>
            <w:tcW w:w="1000" w:type="pct"/>
            <w:shd w:val="clear" w:color="auto" w:fill="auto"/>
            <w:vAlign w:val="center"/>
          </w:tcPr>
          <w:p w:rsidR="004B1F26" w:rsidRPr="00A56E5E" w:rsidRDefault="00F750D7" w:rsidP="00BE1E74">
            <w:pPr>
              <w:spacing w:after="0" w:line="240" w:lineRule="auto"/>
              <w:ind w:firstLine="0"/>
              <w:jc w:val="center"/>
              <w:rPr>
                <w:rFonts w:ascii="PT Astra Serif" w:hAnsi="PT Astra Serif"/>
                <w:sz w:val="20"/>
                <w:szCs w:val="20"/>
              </w:rPr>
            </w:pPr>
            <w:r w:rsidRPr="00A56E5E">
              <w:rPr>
                <w:rFonts w:ascii="PT Astra Serif" w:hAnsi="PT Astra Serif"/>
                <w:sz w:val="20"/>
                <w:szCs w:val="20"/>
              </w:rPr>
              <w:t>308409</w:t>
            </w:r>
          </w:p>
        </w:tc>
        <w:tc>
          <w:tcPr>
            <w:tcW w:w="1000" w:type="pct"/>
            <w:shd w:val="clear" w:color="auto" w:fill="auto"/>
            <w:noWrap/>
            <w:vAlign w:val="center"/>
          </w:tcPr>
          <w:p w:rsidR="004B1F26" w:rsidRPr="00A56E5E" w:rsidRDefault="00F750D7"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4</w:t>
            </w:r>
            <w:r w:rsidR="00BE1E74" w:rsidRPr="00A56E5E">
              <w:rPr>
                <w:rFonts w:ascii="PT Astra Serif" w:hAnsi="PT Astra Serif"/>
                <w:sz w:val="20"/>
                <w:szCs w:val="20"/>
              </w:rPr>
              <w:t>097</w:t>
            </w:r>
            <w:r w:rsidRPr="00A56E5E">
              <w:rPr>
                <w:rFonts w:ascii="PT Astra Serif" w:hAnsi="PT Astra Serif"/>
                <w:sz w:val="20"/>
                <w:szCs w:val="20"/>
              </w:rPr>
              <w:t>482</w:t>
            </w:r>
          </w:p>
        </w:tc>
        <w:tc>
          <w:tcPr>
            <w:tcW w:w="1034" w:type="pct"/>
            <w:shd w:val="clear" w:color="auto" w:fill="auto"/>
            <w:noWrap/>
            <w:vAlign w:val="center"/>
          </w:tcPr>
          <w:p w:rsidR="004B1F26" w:rsidRPr="00A56E5E" w:rsidRDefault="00F750D7"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0</w:t>
            </w:r>
          </w:p>
        </w:tc>
        <w:tc>
          <w:tcPr>
            <w:tcW w:w="966" w:type="pct"/>
            <w:shd w:val="clear" w:color="auto" w:fill="auto"/>
            <w:noWrap/>
            <w:vAlign w:val="center"/>
          </w:tcPr>
          <w:p w:rsidR="004B1F26" w:rsidRPr="00A56E5E" w:rsidRDefault="00F750D7"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4</w:t>
            </w:r>
            <w:r w:rsidR="00BE1E74" w:rsidRPr="00A56E5E">
              <w:rPr>
                <w:rFonts w:ascii="PT Astra Serif" w:hAnsi="PT Astra Serif"/>
                <w:sz w:val="20"/>
                <w:szCs w:val="20"/>
              </w:rPr>
              <w:t>405</w:t>
            </w:r>
            <w:r w:rsidRPr="00A56E5E">
              <w:rPr>
                <w:rFonts w:ascii="PT Astra Serif" w:hAnsi="PT Astra Serif"/>
                <w:sz w:val="20"/>
                <w:szCs w:val="20"/>
              </w:rPr>
              <w:t>891</w:t>
            </w:r>
          </w:p>
        </w:tc>
      </w:tr>
      <w:tr w:rsidR="004B1F26" w:rsidRPr="00A56E5E" w:rsidTr="00F750D7">
        <w:trPr>
          <w:trHeight w:val="300"/>
        </w:trPr>
        <w:tc>
          <w:tcPr>
            <w:tcW w:w="1000" w:type="pct"/>
            <w:shd w:val="clear" w:color="auto" w:fill="auto"/>
            <w:noWrap/>
            <w:vAlign w:val="center"/>
          </w:tcPr>
          <w:p w:rsidR="004B1F26" w:rsidRPr="00A56E5E" w:rsidRDefault="004B1F26"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Итого</w:t>
            </w:r>
          </w:p>
        </w:tc>
        <w:tc>
          <w:tcPr>
            <w:tcW w:w="1000" w:type="pct"/>
            <w:shd w:val="clear" w:color="auto" w:fill="auto"/>
            <w:vAlign w:val="center"/>
          </w:tcPr>
          <w:p w:rsidR="004B1F26" w:rsidRPr="00A56E5E" w:rsidRDefault="00BE1E74"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308</w:t>
            </w:r>
            <w:r w:rsidR="00F750D7" w:rsidRPr="00A56E5E">
              <w:rPr>
                <w:rFonts w:ascii="PT Astra Serif" w:hAnsi="PT Astra Serif"/>
                <w:sz w:val="20"/>
                <w:szCs w:val="20"/>
              </w:rPr>
              <w:t>409</w:t>
            </w:r>
          </w:p>
        </w:tc>
        <w:tc>
          <w:tcPr>
            <w:tcW w:w="1000" w:type="pct"/>
            <w:shd w:val="clear" w:color="auto" w:fill="auto"/>
            <w:noWrap/>
            <w:vAlign w:val="center"/>
          </w:tcPr>
          <w:p w:rsidR="004B1F26" w:rsidRPr="00A56E5E" w:rsidRDefault="00F750D7"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5</w:t>
            </w:r>
            <w:r w:rsidR="00BE1E74" w:rsidRPr="00A56E5E">
              <w:rPr>
                <w:rFonts w:ascii="PT Astra Serif" w:hAnsi="PT Astra Serif"/>
                <w:sz w:val="20"/>
                <w:szCs w:val="20"/>
              </w:rPr>
              <w:t>537</w:t>
            </w:r>
            <w:r w:rsidRPr="00A56E5E">
              <w:rPr>
                <w:rFonts w:ascii="PT Astra Serif" w:hAnsi="PT Astra Serif"/>
                <w:sz w:val="20"/>
                <w:szCs w:val="20"/>
              </w:rPr>
              <w:t>921</w:t>
            </w:r>
          </w:p>
        </w:tc>
        <w:tc>
          <w:tcPr>
            <w:tcW w:w="1034" w:type="pct"/>
            <w:shd w:val="clear" w:color="auto" w:fill="auto"/>
            <w:noWrap/>
            <w:vAlign w:val="center"/>
          </w:tcPr>
          <w:p w:rsidR="004B1F26" w:rsidRPr="00A56E5E" w:rsidRDefault="00BE1E74" w:rsidP="00A72837">
            <w:pPr>
              <w:spacing w:after="0" w:line="240" w:lineRule="auto"/>
              <w:ind w:firstLine="0"/>
              <w:jc w:val="center"/>
              <w:rPr>
                <w:rFonts w:ascii="PT Astra Serif" w:hAnsi="PT Astra Serif"/>
                <w:sz w:val="20"/>
                <w:szCs w:val="20"/>
              </w:rPr>
            </w:pPr>
            <w:r w:rsidRPr="00A56E5E">
              <w:rPr>
                <w:rFonts w:ascii="PT Astra Serif" w:hAnsi="PT Astra Serif"/>
                <w:sz w:val="20"/>
                <w:szCs w:val="20"/>
              </w:rPr>
              <w:t>300</w:t>
            </w:r>
            <w:r w:rsidR="00F750D7" w:rsidRPr="00A56E5E">
              <w:rPr>
                <w:rFonts w:ascii="PT Astra Serif" w:hAnsi="PT Astra Serif"/>
                <w:sz w:val="20"/>
                <w:szCs w:val="20"/>
              </w:rPr>
              <w:t>266</w:t>
            </w:r>
          </w:p>
        </w:tc>
        <w:tc>
          <w:tcPr>
            <w:tcW w:w="966" w:type="pct"/>
            <w:shd w:val="clear" w:color="auto" w:fill="auto"/>
            <w:noWrap/>
            <w:vAlign w:val="center"/>
          </w:tcPr>
          <w:p w:rsidR="004B1F26" w:rsidRPr="00A56E5E" w:rsidRDefault="00F750D7" w:rsidP="00BE1E74">
            <w:pPr>
              <w:spacing w:after="0" w:line="240" w:lineRule="auto"/>
              <w:ind w:firstLine="0"/>
              <w:jc w:val="center"/>
              <w:rPr>
                <w:rFonts w:ascii="PT Astra Serif" w:hAnsi="PT Astra Serif"/>
                <w:sz w:val="20"/>
                <w:szCs w:val="20"/>
              </w:rPr>
            </w:pPr>
            <w:r w:rsidRPr="00A56E5E">
              <w:rPr>
                <w:rFonts w:ascii="PT Astra Serif" w:hAnsi="PT Astra Serif"/>
                <w:sz w:val="20"/>
                <w:szCs w:val="20"/>
              </w:rPr>
              <w:t>6146596</w:t>
            </w:r>
          </w:p>
        </w:tc>
      </w:tr>
    </w:tbl>
    <w:p w:rsidR="00127BB8" w:rsidRPr="00A56E5E" w:rsidRDefault="00127BB8" w:rsidP="00B57353">
      <w:pPr>
        <w:ind w:firstLine="0"/>
        <w:rPr>
          <w:rFonts w:ascii="PT Astra Serif" w:hAnsi="PT Astra Serif"/>
        </w:rPr>
      </w:pPr>
    </w:p>
    <w:p w:rsidR="00B57353" w:rsidRPr="00A56E5E" w:rsidRDefault="00B57353" w:rsidP="00B57353">
      <w:pPr>
        <w:ind w:firstLine="0"/>
        <w:rPr>
          <w:rFonts w:ascii="PT Astra Serif" w:hAnsi="PT Astra Serif"/>
        </w:rPr>
      </w:pPr>
      <w:r w:rsidRPr="00A56E5E">
        <w:rPr>
          <w:rFonts w:ascii="PT Astra Serif" w:hAnsi="PT Astra Serif"/>
        </w:rPr>
        <w:t xml:space="preserve">Деятельность объектов обработки, утилизации, обезвреживания, размещения отходов за исключением твёрдых коммунальных отходов, а также деятельность объектов утилизации ТКО не регулируется в том же порядке, что и деятельность объектов обработки, обезвреживания и размещения ТКО. В связи с этим строительство/реконструкция или рекультивация таких объектов не может являться предметом рассмотрения территориальной схемы обращения с отходами. </w:t>
      </w:r>
    </w:p>
    <w:p w:rsidR="00944BB3" w:rsidRPr="00A56E5E" w:rsidRDefault="00944BB3">
      <w:pPr>
        <w:ind w:firstLine="0"/>
        <w:jc w:val="left"/>
        <w:rPr>
          <w:rFonts w:ascii="PT Astra Serif" w:hAnsi="PT Astra Serif"/>
          <w:b/>
        </w:rPr>
      </w:pPr>
      <w:r w:rsidRPr="00A56E5E">
        <w:rPr>
          <w:rFonts w:ascii="PT Astra Serif" w:hAnsi="PT Astra Serif"/>
          <w:b/>
        </w:rPr>
        <w:br w:type="page"/>
      </w:r>
    </w:p>
    <w:p w:rsidR="002C2812" w:rsidRPr="00A56E5E" w:rsidRDefault="002C2812" w:rsidP="00704434">
      <w:pPr>
        <w:pStyle w:val="aa"/>
        <w:spacing w:after="120"/>
        <w:jc w:val="center"/>
        <w:rPr>
          <w:rFonts w:ascii="PT Astra Serif" w:hAnsi="PT Astra Serif"/>
        </w:rPr>
      </w:pPr>
      <w:bookmarkStart w:id="48" w:name="_Toc51323762"/>
      <w:r w:rsidRPr="00A56E5E">
        <w:rPr>
          <w:rFonts w:ascii="PT Astra Serif" w:hAnsi="PT Astra Serif"/>
        </w:rPr>
        <w:t>РАЗДЕЛ 10ПРОГНОЗНЫЕ ЗНАЧЕНИЯ ПРЕДЕЛЬНЫХ ТАРИФОВ</w:t>
      </w:r>
      <w:r w:rsidR="000614E8" w:rsidRPr="00A56E5E">
        <w:rPr>
          <w:rFonts w:ascii="PT Astra Serif" w:hAnsi="PT Astra Serif"/>
        </w:rPr>
        <w:t xml:space="preserve"> В ОБЛАСТИ ОБРАЩЕНИЯ С ТВЕРДЫМИ КОММУНАЛЬНЫМИ ОТХОДАМИ</w:t>
      </w:r>
      <w:bookmarkEnd w:id="48"/>
    </w:p>
    <w:p w:rsidR="00BF4CA5" w:rsidRPr="00A56E5E" w:rsidRDefault="00BF4CA5" w:rsidP="00BF4CA5">
      <w:pPr>
        <w:ind w:firstLine="0"/>
        <w:rPr>
          <w:rFonts w:ascii="PT Astra Serif" w:hAnsi="PT Astra Serif"/>
        </w:rPr>
      </w:pPr>
      <w:r w:rsidRPr="00A56E5E">
        <w:rPr>
          <w:rFonts w:ascii="PT Astra Serif" w:hAnsi="PT Astra Serif"/>
        </w:rPr>
        <w:t>Прогнозные значения предельных тарифов определены по аналогии с установлением тарифов в области обращения с твердыми коммунальными отходами в соответствии с Основами ценообразования в области обращения с твердыми коммунальными отходами, утвержденными постановлением Правительства Российской Федерации от 30 мая 2016 № 484 «О ценообразовании в области обращения с твердыми коммунальными отходами», с учетом прогнозных показателей, предусмотренных прогнозом социально-экономического развития Российской Федерации, а также объема необходимых капитальных вложений в строительство, реконструкцию, выведение из эксплуатации объектов обработки, обезвреживания, захоронения отходов.</w:t>
      </w:r>
    </w:p>
    <w:p w:rsidR="002C2812" w:rsidRPr="00A56E5E" w:rsidRDefault="002C2812" w:rsidP="002C2812">
      <w:pPr>
        <w:ind w:firstLine="0"/>
        <w:rPr>
          <w:rFonts w:ascii="PT Astra Serif" w:hAnsi="PT Astra Serif"/>
        </w:rPr>
      </w:pPr>
      <w:r w:rsidRPr="00A56E5E">
        <w:rPr>
          <w:rFonts w:ascii="PT Astra Serif" w:hAnsi="PT Astra Serif"/>
        </w:rPr>
        <w:t xml:space="preserve">Прогнозные значения предельных тарифов были рассчитаны на основе следующих параметров: </w:t>
      </w:r>
    </w:p>
    <w:p w:rsidR="002C2812" w:rsidRPr="00A56E5E" w:rsidRDefault="002C2812" w:rsidP="002C2812">
      <w:pPr>
        <w:ind w:firstLine="0"/>
        <w:rPr>
          <w:rFonts w:ascii="PT Astra Serif" w:hAnsi="PT Astra Serif"/>
        </w:rPr>
      </w:pPr>
      <w:r w:rsidRPr="00A56E5E">
        <w:rPr>
          <w:rFonts w:ascii="PT Astra Serif" w:hAnsi="PT Astra Serif"/>
        </w:rPr>
        <w:t xml:space="preserve">1) тарифы действующих объектов размещения и обработки отходов приняты на уровне тарифов, установленных департаментом тарифного регулирования Томской области. Если тариф устанавливался на кубический метр принимаемых отходов, </w:t>
      </w:r>
      <w:r w:rsidR="00BF4CA5" w:rsidRPr="00A56E5E">
        <w:rPr>
          <w:rFonts w:ascii="PT Astra Serif" w:hAnsi="PT Astra Serif"/>
        </w:rPr>
        <w:t xml:space="preserve">то </w:t>
      </w:r>
      <w:r w:rsidRPr="00A56E5E">
        <w:rPr>
          <w:rFonts w:ascii="PT Astra Serif" w:hAnsi="PT Astra Serif"/>
        </w:rPr>
        <w:t>перевод показателей объема в показатели массы п</w:t>
      </w:r>
      <w:r w:rsidR="00BF4CA5" w:rsidRPr="00A56E5E">
        <w:rPr>
          <w:rFonts w:ascii="PT Astra Serif" w:hAnsi="PT Astra Serif"/>
        </w:rPr>
        <w:t xml:space="preserve">роизводился по плотности, представленной в территориальной схеме, утвержденной </w:t>
      </w:r>
      <w:r w:rsidR="00DC6D26" w:rsidRPr="00A56E5E">
        <w:rPr>
          <w:rFonts w:ascii="PT Astra Serif" w:hAnsi="PT Astra Serif"/>
        </w:rPr>
        <w:t xml:space="preserve">приказом </w:t>
      </w:r>
      <w:r w:rsidR="00BF4CA5" w:rsidRPr="00A56E5E">
        <w:rPr>
          <w:rFonts w:ascii="PT Astra Serif" w:hAnsi="PT Astra Serif"/>
        </w:rPr>
        <w:t>департамента природных ресурсов и охраны окружающей среды от 19.11.2019 № 173</w:t>
      </w:r>
      <w:r w:rsidRPr="00A56E5E">
        <w:rPr>
          <w:rFonts w:ascii="PT Astra Serif" w:hAnsi="PT Astra Serif"/>
        </w:rPr>
        <w:t xml:space="preserve">; </w:t>
      </w:r>
    </w:p>
    <w:p w:rsidR="002C2812" w:rsidRPr="00A56E5E" w:rsidRDefault="002C2812" w:rsidP="002C2812">
      <w:pPr>
        <w:ind w:firstLine="0"/>
        <w:rPr>
          <w:rFonts w:ascii="PT Astra Serif" w:hAnsi="PT Astra Serif"/>
        </w:rPr>
      </w:pPr>
      <w:r w:rsidRPr="00A56E5E">
        <w:rPr>
          <w:rFonts w:ascii="PT Astra Serif" w:hAnsi="PT Astra Serif"/>
        </w:rPr>
        <w:t xml:space="preserve">2) </w:t>
      </w:r>
      <w:r w:rsidR="00DC6D26" w:rsidRPr="00A56E5E">
        <w:rPr>
          <w:rFonts w:ascii="PT Astra Serif" w:hAnsi="PT Astra Serif"/>
        </w:rPr>
        <w:t>капитальные затраты на строительство/реконструкцию объектов</w:t>
      </w:r>
      <w:r w:rsidR="00653E50" w:rsidRPr="00A56E5E">
        <w:rPr>
          <w:rFonts w:ascii="PT Astra Serif" w:hAnsi="PT Astra Serif"/>
        </w:rPr>
        <w:t xml:space="preserve"> определены</w:t>
      </w:r>
      <w:r w:rsidR="00DC6D26" w:rsidRPr="00A56E5E">
        <w:rPr>
          <w:rFonts w:ascii="PT Astra Serif" w:hAnsi="PT Astra Serif"/>
        </w:rPr>
        <w:t xml:space="preserve"> оценочно на основании укрупненных нормативов цены строительства, а при их отсутствии на основании проектов-аналогов (см. раздел 9)</w:t>
      </w:r>
      <w:r w:rsidRPr="00A56E5E">
        <w:rPr>
          <w:rFonts w:ascii="PT Astra Serif" w:hAnsi="PT Astra Serif"/>
        </w:rPr>
        <w:t xml:space="preserve">; </w:t>
      </w:r>
    </w:p>
    <w:p w:rsidR="002C2812" w:rsidRPr="00A56E5E" w:rsidRDefault="002C2812" w:rsidP="002C2812">
      <w:pPr>
        <w:ind w:firstLine="0"/>
        <w:rPr>
          <w:rFonts w:ascii="PT Astra Serif" w:hAnsi="PT Astra Serif"/>
        </w:rPr>
      </w:pPr>
      <w:r w:rsidRPr="00A56E5E">
        <w:rPr>
          <w:rFonts w:ascii="PT Astra Serif" w:hAnsi="PT Astra Serif"/>
        </w:rPr>
        <w:t xml:space="preserve">3) эксплуатационные затраты для новых объектов </w:t>
      </w:r>
      <w:r w:rsidR="003D120E" w:rsidRPr="00A56E5E">
        <w:rPr>
          <w:rFonts w:ascii="PT Astra Serif" w:hAnsi="PT Astra Serif"/>
        </w:rPr>
        <w:t>обращения с отходами</w:t>
      </w:r>
      <w:r w:rsidRPr="00A56E5E">
        <w:rPr>
          <w:rFonts w:ascii="PT Astra Serif" w:hAnsi="PT Astra Serif"/>
        </w:rPr>
        <w:t>, рассчитаны по средним удельным затратам (на тонну фактической мощности), принятым при расчете тарифов департаментом тарифного регулирования Томской области</w:t>
      </w:r>
      <w:r w:rsidR="003D120E" w:rsidRPr="00A56E5E">
        <w:rPr>
          <w:rFonts w:ascii="PT Astra Serif" w:hAnsi="PT Astra Serif"/>
        </w:rPr>
        <w:t xml:space="preserve"> (при наличии установленного тарифа для аналогичных объектов)</w:t>
      </w:r>
      <w:r w:rsidR="00AF218F" w:rsidRPr="00A56E5E">
        <w:rPr>
          <w:rFonts w:ascii="PT Astra Serif" w:hAnsi="PT Astra Serif"/>
        </w:rPr>
        <w:t>, либо по удельным показателям согласно проектам-аналогам</w:t>
      </w:r>
      <w:r w:rsidRPr="00A56E5E">
        <w:rPr>
          <w:rFonts w:ascii="PT Astra Serif" w:hAnsi="PT Astra Serif"/>
        </w:rPr>
        <w:t xml:space="preserve">; </w:t>
      </w:r>
    </w:p>
    <w:p w:rsidR="002C2812" w:rsidRPr="00A56E5E" w:rsidRDefault="00AF218F" w:rsidP="002C2812">
      <w:pPr>
        <w:ind w:firstLine="0"/>
        <w:rPr>
          <w:rFonts w:ascii="PT Astra Serif" w:hAnsi="PT Astra Serif"/>
        </w:rPr>
      </w:pPr>
      <w:r w:rsidRPr="00A56E5E">
        <w:rPr>
          <w:rFonts w:ascii="PT Astra Serif" w:hAnsi="PT Astra Serif"/>
        </w:rPr>
        <w:t>4</w:t>
      </w:r>
      <w:r w:rsidR="002C2812" w:rsidRPr="00A56E5E">
        <w:rPr>
          <w:rFonts w:ascii="PT Astra Serif" w:hAnsi="PT Astra Serif"/>
        </w:rPr>
        <w:t>) </w:t>
      </w:r>
      <w:r w:rsidRPr="00A56E5E">
        <w:rPr>
          <w:rFonts w:ascii="PT Astra Serif" w:hAnsi="PT Astra Serif"/>
        </w:rPr>
        <w:t>затраты на транспортирование отходов определены на основании объёма транспортной работы, рассчитанной с помощью электронной модели территориальной схемы обращения с отходами и удельной стоимости тонно-километра, исходя из объёма затрат на транспортирование, принятым органом регулирования тарифов при расчёте единых тарифов региональных операторов</w:t>
      </w:r>
      <w:r w:rsidR="002C2812" w:rsidRPr="00A56E5E">
        <w:rPr>
          <w:rFonts w:ascii="PT Astra Serif" w:hAnsi="PT Astra Serif"/>
        </w:rPr>
        <w:t>;</w:t>
      </w:r>
    </w:p>
    <w:p w:rsidR="002C2812" w:rsidRPr="00A56E5E" w:rsidRDefault="00AF218F" w:rsidP="002C2812">
      <w:pPr>
        <w:ind w:firstLine="0"/>
        <w:rPr>
          <w:rFonts w:ascii="PT Astra Serif" w:hAnsi="PT Astra Serif"/>
        </w:rPr>
      </w:pPr>
      <w:r w:rsidRPr="00A56E5E">
        <w:rPr>
          <w:rFonts w:ascii="PT Astra Serif" w:hAnsi="PT Astra Serif"/>
        </w:rPr>
        <w:t>5</w:t>
      </w:r>
      <w:r w:rsidR="002C2812" w:rsidRPr="00A56E5E">
        <w:rPr>
          <w:rFonts w:ascii="PT Astra Serif" w:hAnsi="PT Astra Serif"/>
        </w:rPr>
        <w:t>) собственные расходы регионального оператора приняты на уровне 10% от необходимой валовой выр</w:t>
      </w:r>
      <w:r w:rsidR="00703A85" w:rsidRPr="00A56E5E">
        <w:rPr>
          <w:rFonts w:ascii="PT Astra Serif" w:hAnsi="PT Astra Serif"/>
        </w:rPr>
        <w:t>учки на каждый год деятельности.</w:t>
      </w:r>
    </w:p>
    <w:p w:rsidR="00194981" w:rsidRPr="00A56E5E" w:rsidRDefault="00194981" w:rsidP="00194981">
      <w:pPr>
        <w:ind w:firstLine="0"/>
        <w:rPr>
          <w:rFonts w:ascii="PT Astra Serif" w:hAnsi="PT Astra Serif"/>
        </w:rPr>
      </w:pPr>
      <w:r w:rsidRPr="00A56E5E">
        <w:rPr>
          <w:rFonts w:ascii="PT Astra Serif" w:hAnsi="PT Astra Serif"/>
        </w:rPr>
        <w:t>Прогнозные значения предельных тарифов в области обращения с твердыми коммунальными отходами не учитывают корректировок необходимой валовой выручки, в том числе связанных с изменением законодательства Российской Федерации, возмещением экономически обоснованных и не учтенных органом регулирования расходов, недополученных доходов, а также исключением необоснованно полученных доходов.</w:t>
      </w:r>
    </w:p>
    <w:p w:rsidR="00194981" w:rsidRPr="00A56E5E" w:rsidRDefault="00194981" w:rsidP="00194981">
      <w:pPr>
        <w:ind w:firstLine="0"/>
        <w:rPr>
          <w:rFonts w:ascii="PT Astra Serif" w:hAnsi="PT Astra Serif"/>
        </w:rPr>
      </w:pPr>
      <w:r w:rsidRPr="00A56E5E">
        <w:rPr>
          <w:rFonts w:ascii="PT Astra Serif" w:hAnsi="PT Astra Serif"/>
        </w:rPr>
        <w:t xml:space="preserve">Необходимая валовая выручка регионального оператора с целью расчета прогнозного единого тарифа на услугу регионального оператора по обращению с твердыми коммунальными отходами определена без учета налога на добавленную стоимость. Особенности исчисления и уплаты налога на добавленную стоимость отдельными категориями налогоплательщиков учитываются на этапе утверждения тарифов в соответствии с действующим законодательством. </w:t>
      </w:r>
    </w:p>
    <w:p w:rsidR="00194981" w:rsidRPr="00A56E5E" w:rsidRDefault="00194981" w:rsidP="00194981">
      <w:pPr>
        <w:ind w:firstLine="0"/>
        <w:rPr>
          <w:rFonts w:ascii="PT Astra Serif" w:hAnsi="PT Astra Serif"/>
        </w:rPr>
      </w:pPr>
      <w:r w:rsidRPr="00A56E5E">
        <w:rPr>
          <w:rFonts w:ascii="PT Astra Serif" w:hAnsi="PT Astra Serif"/>
        </w:rPr>
        <w:t>Прогнозные значения тарифов для каждого объекта обращения с ТКО представлены в Приложении 13.</w:t>
      </w:r>
    </w:p>
    <w:p w:rsidR="00100E64" w:rsidRPr="00A56E5E" w:rsidRDefault="00100E64" w:rsidP="00194981">
      <w:pPr>
        <w:ind w:firstLine="0"/>
        <w:rPr>
          <w:rFonts w:ascii="PT Astra Serif" w:hAnsi="PT Astra Serif"/>
        </w:rPr>
      </w:pPr>
      <w:r w:rsidRPr="00A56E5E">
        <w:rPr>
          <w:rFonts w:ascii="PT Astra Serif" w:hAnsi="PT Astra Serif"/>
        </w:rPr>
        <w:t>Оценка прогнозных тарифов на объектах обработки ТКО (первый этап) контейнерного типа с применением ручного разбора ТКО</w:t>
      </w:r>
      <w:r w:rsidR="007D6D10" w:rsidRPr="00A56E5E">
        <w:rPr>
          <w:rFonts w:ascii="PT Astra Serif" w:hAnsi="PT Astra Serif"/>
        </w:rPr>
        <w:t xml:space="preserve"> (для объектов, расположенных в отдалённых</w:t>
      </w:r>
      <w:r w:rsidR="00FD7AC7" w:rsidRPr="00A56E5E">
        <w:rPr>
          <w:rFonts w:ascii="PT Astra Serif" w:hAnsi="PT Astra Serif"/>
        </w:rPr>
        <w:t xml:space="preserve"> и/или труднодоступных</w:t>
      </w:r>
      <w:r w:rsidR="007D6D10" w:rsidRPr="00A56E5E">
        <w:rPr>
          <w:rFonts w:ascii="PT Astra Serif" w:hAnsi="PT Astra Serif"/>
        </w:rPr>
        <w:t xml:space="preserve"> населенных пунктах (не на территориях месторождений))</w:t>
      </w:r>
      <w:r w:rsidRPr="00A56E5E">
        <w:rPr>
          <w:rFonts w:ascii="PT Astra Serif" w:hAnsi="PT Astra Serif"/>
        </w:rPr>
        <w:t>, мусороперегрузочных станциях (МПС), площадках временного накопления ТКО до 11 месяцев арочного типа (ПВН АТ) и, соответственно, единых тарифов региональных операторов осуществлялась с учетом бюджетного финансирования создания указанных объектов. В случае изменения источника финансирования прогнозные тарифы в рамках территориальной схемы подлежат уточнению. При этом должны учитываться положения действующего законодательства в области тарифного регулирования, которое на текущий момент не позволяет включать расходы на перегрузку отходов (для МПС и ПВН АТ) в необходимую валовую выручку регионального оператора и операторов по обращению с ТКО.</w:t>
      </w:r>
    </w:p>
    <w:p w:rsidR="00100E64" w:rsidRPr="00A56E5E" w:rsidRDefault="00194981" w:rsidP="00194981">
      <w:pPr>
        <w:ind w:firstLine="0"/>
        <w:rPr>
          <w:rFonts w:ascii="PT Astra Serif" w:hAnsi="PT Astra Serif"/>
        </w:rPr>
      </w:pPr>
      <w:r w:rsidRPr="00A56E5E">
        <w:rPr>
          <w:rFonts w:ascii="PT Astra Serif" w:hAnsi="PT Astra Serif"/>
        </w:rPr>
        <w:t>Предельные тарифы в области обращения с твердыми коммунальными отходами утверждаются департаментом тарифного регулирования Томской области. Значения тарифов, приведенные в территориальной схеме, являются прогнозными и носят справочный характер.</w:t>
      </w:r>
    </w:p>
    <w:p w:rsidR="002C2812" w:rsidRPr="00A56E5E" w:rsidRDefault="002C2812" w:rsidP="003B4F7E">
      <w:pPr>
        <w:ind w:firstLine="0"/>
        <w:jc w:val="center"/>
        <w:rPr>
          <w:rFonts w:ascii="PT Astra Serif" w:hAnsi="PT Astra Serif"/>
          <w:i/>
        </w:rPr>
      </w:pPr>
      <w:r w:rsidRPr="00A56E5E">
        <w:rPr>
          <w:rFonts w:ascii="PT Astra Serif" w:hAnsi="PT Astra Serif"/>
          <w:i/>
        </w:rPr>
        <w:t>Таблица 10.1. Прогнозный единый тариф регионального оператора, в рублях за тонну, без НДС</w:t>
      </w:r>
    </w:p>
    <w:tbl>
      <w:tblPr>
        <w:tblW w:w="5000" w:type="pct"/>
        <w:tblLook w:val="04A0"/>
      </w:tblPr>
      <w:tblGrid>
        <w:gridCol w:w="2412"/>
        <w:gridCol w:w="751"/>
        <w:gridCol w:w="751"/>
        <w:gridCol w:w="751"/>
        <w:gridCol w:w="752"/>
        <w:gridCol w:w="752"/>
        <w:gridCol w:w="752"/>
        <w:gridCol w:w="752"/>
        <w:gridCol w:w="752"/>
        <w:gridCol w:w="752"/>
        <w:gridCol w:w="752"/>
        <w:gridCol w:w="747"/>
      </w:tblGrid>
      <w:tr w:rsidR="00BF7989" w:rsidRPr="00A56E5E" w:rsidTr="00703A85">
        <w:trPr>
          <w:trHeight w:val="288"/>
          <w:tblHeader/>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Зона РО</w:t>
            </w:r>
          </w:p>
        </w:tc>
        <w:tc>
          <w:tcPr>
            <w:tcW w:w="352" w:type="pct"/>
            <w:tcBorders>
              <w:top w:val="single" w:sz="4" w:space="0" w:color="auto"/>
              <w:left w:val="nil"/>
              <w:bottom w:val="single" w:sz="4" w:space="0" w:color="auto"/>
              <w:right w:val="single" w:sz="4" w:space="0" w:color="auto"/>
            </w:tcBorders>
            <w:shd w:val="clear" w:color="auto" w:fill="auto"/>
            <w:vAlign w:val="center"/>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2020</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2021</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2022</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2023</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2024</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2025</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2026</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2027</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2028</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2029</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2030</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1</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4 342</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4 590</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2</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6 554</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5 653</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4</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3 445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3 271</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5</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4 567</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3 961</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6</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3 757</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3 631</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7</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2 252</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2 325</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8</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2 525</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2 613</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703A85">
        <w:trPr>
          <w:trHeight w:val="288"/>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Север</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6 359</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6 539</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6 739</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6 920</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7 113</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7 325</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7 521</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7 448</w:t>
            </w:r>
          </w:p>
        </w:tc>
        <w:tc>
          <w:tcPr>
            <w:tcW w:w="350"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7 683</w:t>
            </w:r>
          </w:p>
        </w:tc>
      </w:tr>
      <w:tr w:rsidR="00703A85" w:rsidRPr="00A56E5E" w:rsidTr="00703A85">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Юг</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6 523</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6 670</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6 826</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6 984</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7 149</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7 331</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7 512</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7 653</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7 839</w:t>
            </w:r>
          </w:p>
        </w:tc>
      </w:tr>
    </w:tbl>
    <w:p w:rsidR="002C2812" w:rsidRPr="00A56E5E" w:rsidRDefault="002C2812" w:rsidP="003B4F7E">
      <w:pPr>
        <w:ind w:firstLine="0"/>
        <w:rPr>
          <w:rFonts w:ascii="PT Astra Serif" w:hAnsi="PT Astra Serif"/>
        </w:rPr>
      </w:pPr>
    </w:p>
    <w:p w:rsidR="002C2812" w:rsidRPr="00A56E5E" w:rsidRDefault="002C2812" w:rsidP="003B4F7E">
      <w:pPr>
        <w:ind w:firstLine="0"/>
        <w:jc w:val="center"/>
        <w:rPr>
          <w:rFonts w:ascii="PT Astra Serif" w:hAnsi="PT Astra Serif"/>
          <w:i/>
        </w:rPr>
      </w:pPr>
      <w:r w:rsidRPr="00A56E5E">
        <w:rPr>
          <w:rFonts w:ascii="PT Astra Serif" w:hAnsi="PT Astra Serif"/>
          <w:i/>
        </w:rPr>
        <w:t>Таблица 10.2. Прогнозный единый тариф регионального оператора, в рублях за куб.м., без НДС</w:t>
      </w:r>
    </w:p>
    <w:tbl>
      <w:tblPr>
        <w:tblW w:w="5000" w:type="pct"/>
        <w:tblLook w:val="04A0"/>
      </w:tblPr>
      <w:tblGrid>
        <w:gridCol w:w="2412"/>
        <w:gridCol w:w="751"/>
        <w:gridCol w:w="751"/>
        <w:gridCol w:w="751"/>
        <w:gridCol w:w="752"/>
        <w:gridCol w:w="752"/>
        <w:gridCol w:w="752"/>
        <w:gridCol w:w="752"/>
        <w:gridCol w:w="752"/>
        <w:gridCol w:w="752"/>
        <w:gridCol w:w="752"/>
        <w:gridCol w:w="747"/>
      </w:tblGrid>
      <w:tr w:rsidR="00BF7989" w:rsidRPr="00A56E5E" w:rsidTr="00703A85">
        <w:trPr>
          <w:trHeight w:val="288"/>
          <w:tblHeader/>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Зона РО</w:t>
            </w:r>
          </w:p>
        </w:tc>
        <w:tc>
          <w:tcPr>
            <w:tcW w:w="352" w:type="pct"/>
            <w:tcBorders>
              <w:top w:val="single" w:sz="4" w:space="0" w:color="auto"/>
              <w:left w:val="nil"/>
              <w:bottom w:val="single" w:sz="4" w:space="0" w:color="auto"/>
              <w:right w:val="single" w:sz="4" w:space="0" w:color="auto"/>
            </w:tcBorders>
            <w:shd w:val="clear" w:color="auto" w:fill="auto"/>
            <w:vAlign w:val="center"/>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2020</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2021</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2022</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2023</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2024</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2025</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2026</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2027</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2028</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2029</w:t>
            </w:r>
          </w:p>
        </w:tc>
        <w:tc>
          <w:tcPr>
            <w:tcW w:w="350" w:type="pct"/>
            <w:tcBorders>
              <w:top w:val="single" w:sz="4" w:space="0" w:color="auto"/>
              <w:left w:val="nil"/>
              <w:bottom w:val="single" w:sz="4" w:space="0" w:color="auto"/>
              <w:right w:val="single" w:sz="4" w:space="0" w:color="auto"/>
            </w:tcBorders>
            <w:shd w:val="clear" w:color="auto" w:fill="auto"/>
            <w:noWrap/>
            <w:vAlign w:val="center"/>
            <w:hideMark/>
          </w:tcPr>
          <w:p w:rsidR="00BF7989" w:rsidRPr="00A56E5E" w:rsidRDefault="00BF7989" w:rsidP="00CE34D8">
            <w:pPr>
              <w:spacing w:after="0" w:line="240" w:lineRule="auto"/>
              <w:ind w:firstLine="0"/>
              <w:jc w:val="center"/>
              <w:rPr>
                <w:rFonts w:ascii="PT Astra Serif" w:hAnsi="PT Astra Serif"/>
                <w:sz w:val="20"/>
                <w:szCs w:val="20"/>
              </w:rPr>
            </w:pPr>
            <w:r w:rsidRPr="00A56E5E">
              <w:rPr>
                <w:rFonts w:ascii="PT Astra Serif" w:hAnsi="PT Astra Serif"/>
                <w:sz w:val="20"/>
                <w:szCs w:val="20"/>
              </w:rPr>
              <w:t>2030</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1</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426</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451</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2</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644</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556</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4</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380</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361</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5</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504</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437</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6</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432</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417</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7</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217</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224</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F9067E">
        <w:trPr>
          <w:trHeight w:val="288"/>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Зона № 8</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266</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275</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0"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r>
      <w:tr w:rsidR="00703A85" w:rsidRPr="00A56E5E" w:rsidTr="00703A85">
        <w:trPr>
          <w:trHeight w:val="288"/>
        </w:trPr>
        <w:tc>
          <w:tcPr>
            <w:tcW w:w="1130"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Север</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624</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642</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662</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679</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698</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719</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738</w:t>
            </w:r>
          </w:p>
        </w:tc>
        <w:tc>
          <w:tcPr>
            <w:tcW w:w="352"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731</w:t>
            </w:r>
          </w:p>
        </w:tc>
        <w:tc>
          <w:tcPr>
            <w:tcW w:w="350" w:type="pct"/>
            <w:tcBorders>
              <w:top w:val="single" w:sz="4" w:space="0" w:color="auto"/>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754</w:t>
            </w:r>
          </w:p>
        </w:tc>
      </w:tr>
      <w:tr w:rsidR="00703A85" w:rsidRPr="00A56E5E" w:rsidTr="00703A85">
        <w:trPr>
          <w:trHeight w:val="288"/>
        </w:trPr>
        <w:tc>
          <w:tcPr>
            <w:tcW w:w="1130" w:type="pct"/>
            <w:tcBorders>
              <w:top w:val="nil"/>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rPr>
                <w:rFonts w:ascii="PT Astra Serif" w:hAnsi="PT Astra Serif"/>
                <w:sz w:val="20"/>
                <w:szCs w:val="20"/>
              </w:rPr>
            </w:pPr>
            <w:r w:rsidRPr="00A56E5E">
              <w:rPr>
                <w:rFonts w:ascii="PT Astra Serif" w:hAnsi="PT Astra Serif"/>
                <w:sz w:val="20"/>
                <w:szCs w:val="20"/>
              </w:rPr>
              <w:t>Юг</w:t>
            </w:r>
          </w:p>
        </w:tc>
        <w:tc>
          <w:tcPr>
            <w:tcW w:w="352" w:type="pct"/>
            <w:tcBorders>
              <w:top w:val="single" w:sz="4" w:space="0" w:color="auto"/>
              <w:left w:val="nil"/>
              <w:bottom w:val="single" w:sz="4" w:space="0" w:color="auto"/>
              <w:right w:val="single" w:sz="4" w:space="0" w:color="auto"/>
            </w:tcBorders>
            <w:shd w:val="clear" w:color="auto" w:fill="auto"/>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single" w:sz="4" w:space="0" w:color="auto"/>
              <w:left w:val="single" w:sz="4" w:space="0" w:color="auto"/>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651</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666</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681</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697</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714</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732</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750</w:t>
            </w:r>
          </w:p>
        </w:tc>
        <w:tc>
          <w:tcPr>
            <w:tcW w:w="352"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764</w:t>
            </w:r>
          </w:p>
        </w:tc>
        <w:tc>
          <w:tcPr>
            <w:tcW w:w="350" w:type="pct"/>
            <w:tcBorders>
              <w:top w:val="nil"/>
              <w:left w:val="nil"/>
              <w:bottom w:val="single" w:sz="4" w:space="0" w:color="auto"/>
              <w:right w:val="single" w:sz="4" w:space="0" w:color="auto"/>
            </w:tcBorders>
            <w:shd w:val="clear" w:color="auto" w:fill="auto"/>
            <w:noWrap/>
            <w:vAlign w:val="center"/>
          </w:tcPr>
          <w:p w:rsidR="00703A85" w:rsidRPr="00A56E5E" w:rsidRDefault="00703A85" w:rsidP="00703A85">
            <w:pPr>
              <w:spacing w:after="0" w:line="240" w:lineRule="auto"/>
              <w:ind w:firstLine="0"/>
              <w:jc w:val="center"/>
              <w:rPr>
                <w:rFonts w:ascii="PT Astra Serif" w:hAnsi="PT Astra Serif"/>
                <w:sz w:val="20"/>
                <w:szCs w:val="20"/>
              </w:rPr>
            </w:pPr>
            <w:r w:rsidRPr="00A56E5E">
              <w:rPr>
                <w:rFonts w:ascii="PT Astra Serif" w:hAnsi="PT Astra Serif"/>
                <w:sz w:val="20"/>
                <w:szCs w:val="20"/>
              </w:rPr>
              <w:t>783</w:t>
            </w:r>
          </w:p>
        </w:tc>
      </w:tr>
    </w:tbl>
    <w:p w:rsidR="00100E64" w:rsidRPr="00A56E5E" w:rsidRDefault="00100E64" w:rsidP="00752DD9">
      <w:pPr>
        <w:ind w:firstLine="0"/>
        <w:jc w:val="left"/>
        <w:rPr>
          <w:rFonts w:ascii="PT Astra Serif" w:hAnsi="PT Astra Serif"/>
        </w:rPr>
      </w:pPr>
    </w:p>
    <w:p w:rsidR="00100E64" w:rsidRPr="00A56E5E" w:rsidRDefault="00100E64" w:rsidP="00752DD9">
      <w:pPr>
        <w:ind w:firstLine="0"/>
        <w:jc w:val="left"/>
        <w:rPr>
          <w:rFonts w:ascii="PT Astra Serif" w:hAnsi="PT Astra Serif"/>
        </w:rPr>
      </w:pPr>
    </w:p>
    <w:p w:rsidR="002C2812" w:rsidRPr="00A56E5E" w:rsidRDefault="002C2812" w:rsidP="002C2812">
      <w:pPr>
        <w:ind w:firstLine="0"/>
        <w:rPr>
          <w:rFonts w:ascii="PT Astra Serif" w:hAnsi="PT Astra Serif"/>
        </w:rPr>
        <w:sectPr w:rsidR="002C2812" w:rsidRPr="00A56E5E" w:rsidSect="007D1DED">
          <w:footerReference w:type="default" r:id="rId23"/>
          <w:pgSz w:w="11906" w:h="16838"/>
          <w:pgMar w:top="1134" w:right="726" w:bottom="1134" w:left="720" w:header="709" w:footer="709" w:gutter="0"/>
          <w:cols w:space="708"/>
          <w:docGrid w:linePitch="360"/>
        </w:sectPr>
      </w:pPr>
    </w:p>
    <w:p w:rsidR="002C2812" w:rsidRPr="00A56E5E" w:rsidRDefault="002C2812" w:rsidP="00704434">
      <w:pPr>
        <w:pStyle w:val="aa"/>
        <w:spacing w:after="120"/>
        <w:jc w:val="center"/>
        <w:rPr>
          <w:rFonts w:ascii="PT Astra Serif" w:hAnsi="PT Astra Serif"/>
        </w:rPr>
      </w:pPr>
      <w:bookmarkStart w:id="49" w:name="_Toc51323763"/>
      <w:r w:rsidRPr="00A56E5E">
        <w:rPr>
          <w:rFonts w:ascii="PT Astra Serif" w:hAnsi="PT Astra Serif"/>
        </w:rPr>
        <w:t>РАЗДЕЛ 11СВЕДЕНИЯ О ЗОНАХ ДЕЯТЕЛЬНОСТИ РЕГИОНАЛЬНЫХ ОПЕРАТОРОВ</w:t>
      </w:r>
      <w:bookmarkEnd w:id="49"/>
    </w:p>
    <w:p w:rsidR="003001FE" w:rsidRPr="00A56E5E" w:rsidRDefault="003001FE" w:rsidP="002C2812">
      <w:pPr>
        <w:ind w:firstLine="0"/>
        <w:rPr>
          <w:rFonts w:ascii="PT Astra Serif" w:hAnsi="PT Astra Serif"/>
        </w:rPr>
      </w:pPr>
      <w:r w:rsidRPr="00A56E5E">
        <w:rPr>
          <w:rFonts w:ascii="PT Astra Serif" w:hAnsi="PT Astra Serif"/>
        </w:rPr>
        <w:t xml:space="preserve">На территории Томской области </w:t>
      </w:r>
      <w:r w:rsidR="00001B44" w:rsidRPr="00A56E5E">
        <w:rPr>
          <w:rFonts w:ascii="PT Astra Serif" w:hAnsi="PT Astra Serif"/>
        </w:rPr>
        <w:t>определено семь зон деятельности региональных операторов</w:t>
      </w:r>
      <w:r w:rsidR="002E612E" w:rsidRPr="00A56E5E">
        <w:rPr>
          <w:rFonts w:ascii="PT Astra Serif" w:hAnsi="PT Astra Serif"/>
        </w:rPr>
        <w:t xml:space="preserve"> по обращению с твердыми коммунальными отходами.</w:t>
      </w:r>
    </w:p>
    <w:p w:rsidR="00921AF9" w:rsidRPr="00A56E5E" w:rsidRDefault="00921AF9" w:rsidP="00921AF9">
      <w:pPr>
        <w:ind w:firstLine="0"/>
        <w:rPr>
          <w:rFonts w:ascii="PT Astra Serif" w:hAnsi="PT Astra Serif"/>
        </w:rPr>
      </w:pPr>
      <w:r w:rsidRPr="00A56E5E">
        <w:rPr>
          <w:rFonts w:ascii="PT Astra Serif" w:hAnsi="PT Astra Serif"/>
        </w:rPr>
        <w:t>Зона 1 включает территории следующих муниципальных образований:</w:t>
      </w:r>
    </w:p>
    <w:p w:rsidR="00921AF9" w:rsidRPr="00A56E5E" w:rsidRDefault="00921AF9" w:rsidP="00921AF9">
      <w:pPr>
        <w:ind w:firstLine="0"/>
        <w:rPr>
          <w:rFonts w:ascii="PT Astra Serif" w:hAnsi="PT Astra Serif"/>
        </w:rPr>
      </w:pPr>
      <w:r w:rsidRPr="00A56E5E">
        <w:rPr>
          <w:rFonts w:ascii="PT Astra Serif" w:hAnsi="PT Astra Serif"/>
        </w:rPr>
        <w:t>- г. Стрежевой;</w:t>
      </w:r>
    </w:p>
    <w:p w:rsidR="00921AF9" w:rsidRPr="00A56E5E" w:rsidRDefault="00921AF9" w:rsidP="00921AF9">
      <w:pPr>
        <w:ind w:firstLine="0"/>
        <w:rPr>
          <w:rFonts w:ascii="PT Astra Serif" w:hAnsi="PT Astra Serif"/>
        </w:rPr>
      </w:pPr>
      <w:r w:rsidRPr="00A56E5E">
        <w:rPr>
          <w:rFonts w:ascii="PT Astra Serif" w:hAnsi="PT Astra Serif"/>
        </w:rPr>
        <w:t>- Александровский район.</w:t>
      </w:r>
    </w:p>
    <w:p w:rsidR="00921AF9" w:rsidRPr="00A56E5E" w:rsidRDefault="00921AF9" w:rsidP="00921AF9">
      <w:pPr>
        <w:ind w:firstLine="0"/>
        <w:rPr>
          <w:rFonts w:ascii="PT Astra Serif" w:hAnsi="PT Astra Serif"/>
        </w:rPr>
      </w:pPr>
      <w:r w:rsidRPr="00A56E5E">
        <w:rPr>
          <w:rFonts w:ascii="PT Astra Serif" w:hAnsi="PT Astra Serif"/>
        </w:rPr>
        <w:t>Зона 2 включает территории следующих муниципальных образований:</w:t>
      </w:r>
    </w:p>
    <w:p w:rsidR="00921AF9" w:rsidRPr="00A56E5E" w:rsidRDefault="00921AF9" w:rsidP="00921AF9">
      <w:pPr>
        <w:ind w:firstLine="0"/>
        <w:rPr>
          <w:rFonts w:ascii="PT Astra Serif" w:hAnsi="PT Astra Serif"/>
        </w:rPr>
      </w:pPr>
      <w:r w:rsidRPr="00A56E5E">
        <w:rPr>
          <w:rFonts w:ascii="PT Astra Serif" w:hAnsi="PT Astra Serif"/>
        </w:rPr>
        <w:t xml:space="preserve">- Каргасокский район; </w:t>
      </w:r>
    </w:p>
    <w:p w:rsidR="00921AF9" w:rsidRPr="00A56E5E" w:rsidRDefault="00921AF9" w:rsidP="00921AF9">
      <w:pPr>
        <w:ind w:firstLine="0"/>
        <w:rPr>
          <w:rFonts w:ascii="PT Astra Serif" w:hAnsi="PT Astra Serif"/>
        </w:rPr>
      </w:pPr>
      <w:r w:rsidRPr="00A56E5E">
        <w:rPr>
          <w:rFonts w:ascii="PT Astra Serif" w:hAnsi="PT Astra Serif"/>
        </w:rPr>
        <w:t>- Парабельский район.</w:t>
      </w:r>
    </w:p>
    <w:p w:rsidR="00921AF9" w:rsidRPr="00A56E5E" w:rsidRDefault="00921AF9" w:rsidP="00921AF9">
      <w:pPr>
        <w:ind w:firstLine="0"/>
        <w:rPr>
          <w:rFonts w:ascii="PT Astra Serif" w:hAnsi="PT Astra Serif"/>
        </w:rPr>
      </w:pPr>
      <w:r w:rsidRPr="00A56E5E">
        <w:rPr>
          <w:rFonts w:ascii="PT Astra Serif" w:hAnsi="PT Astra Serif"/>
        </w:rPr>
        <w:t>Зона 4 включает территории следующих муниципальных образований:</w:t>
      </w:r>
    </w:p>
    <w:p w:rsidR="00921AF9" w:rsidRPr="00A56E5E" w:rsidRDefault="00921AF9" w:rsidP="00921AF9">
      <w:pPr>
        <w:ind w:firstLine="0"/>
        <w:rPr>
          <w:rFonts w:ascii="PT Astra Serif" w:hAnsi="PT Astra Serif"/>
        </w:rPr>
      </w:pPr>
      <w:r w:rsidRPr="00A56E5E">
        <w:rPr>
          <w:rFonts w:ascii="PT Astra Serif" w:hAnsi="PT Astra Serif"/>
        </w:rPr>
        <w:t xml:space="preserve">- г. Кедровый; </w:t>
      </w:r>
    </w:p>
    <w:p w:rsidR="00921AF9" w:rsidRPr="00A56E5E" w:rsidRDefault="00921AF9" w:rsidP="00921AF9">
      <w:pPr>
        <w:ind w:firstLine="0"/>
        <w:rPr>
          <w:rFonts w:ascii="PT Astra Serif" w:hAnsi="PT Astra Serif"/>
        </w:rPr>
      </w:pPr>
      <w:r w:rsidRPr="00A56E5E">
        <w:rPr>
          <w:rFonts w:ascii="PT Astra Serif" w:hAnsi="PT Astra Serif"/>
        </w:rPr>
        <w:t xml:space="preserve">- Бакчарский район; </w:t>
      </w:r>
    </w:p>
    <w:p w:rsidR="00921AF9" w:rsidRPr="00A56E5E" w:rsidRDefault="00921AF9" w:rsidP="00921AF9">
      <w:pPr>
        <w:ind w:firstLine="0"/>
        <w:rPr>
          <w:rFonts w:ascii="PT Astra Serif" w:hAnsi="PT Astra Serif"/>
        </w:rPr>
      </w:pPr>
      <w:r w:rsidRPr="00A56E5E">
        <w:rPr>
          <w:rFonts w:ascii="PT Astra Serif" w:hAnsi="PT Astra Serif"/>
        </w:rPr>
        <w:t xml:space="preserve">- Кожевниковский район; </w:t>
      </w:r>
    </w:p>
    <w:p w:rsidR="00921AF9" w:rsidRPr="00A56E5E" w:rsidRDefault="00921AF9" w:rsidP="00921AF9">
      <w:pPr>
        <w:ind w:firstLine="0"/>
        <w:rPr>
          <w:rFonts w:ascii="PT Astra Serif" w:hAnsi="PT Astra Serif"/>
        </w:rPr>
      </w:pPr>
      <w:r w:rsidRPr="00A56E5E">
        <w:rPr>
          <w:rFonts w:ascii="PT Astra Serif" w:hAnsi="PT Astra Serif"/>
        </w:rPr>
        <w:t>- Шегарский район.</w:t>
      </w:r>
    </w:p>
    <w:p w:rsidR="00F6638D" w:rsidRPr="00A56E5E" w:rsidRDefault="00F6638D" w:rsidP="00F6638D">
      <w:pPr>
        <w:ind w:firstLine="0"/>
        <w:rPr>
          <w:rFonts w:ascii="PT Astra Serif" w:hAnsi="PT Astra Serif"/>
        </w:rPr>
      </w:pPr>
      <w:r w:rsidRPr="00A56E5E">
        <w:rPr>
          <w:rFonts w:ascii="PT Astra Serif" w:hAnsi="PT Astra Serif"/>
        </w:rPr>
        <w:t>Зона 5 включает территории следующих муниципальных образований:</w:t>
      </w:r>
    </w:p>
    <w:p w:rsidR="00B84C9F" w:rsidRPr="00A56E5E" w:rsidRDefault="00B84C9F" w:rsidP="00F6638D">
      <w:pPr>
        <w:ind w:firstLine="0"/>
        <w:rPr>
          <w:rFonts w:ascii="PT Astra Serif" w:hAnsi="PT Astra Serif"/>
        </w:rPr>
      </w:pPr>
      <w:r w:rsidRPr="00A56E5E">
        <w:rPr>
          <w:rFonts w:ascii="PT Astra Serif" w:hAnsi="PT Astra Serif"/>
        </w:rPr>
        <w:t xml:space="preserve">- </w:t>
      </w:r>
      <w:r w:rsidR="006136B2" w:rsidRPr="00A56E5E">
        <w:rPr>
          <w:rFonts w:ascii="PT Astra Serif" w:hAnsi="PT Astra Serif"/>
        </w:rPr>
        <w:t>Верхнекетский район;</w:t>
      </w:r>
    </w:p>
    <w:p w:rsidR="006136B2" w:rsidRPr="00A56E5E" w:rsidRDefault="00B84C9F" w:rsidP="00F6638D">
      <w:pPr>
        <w:ind w:firstLine="0"/>
        <w:rPr>
          <w:rFonts w:ascii="PT Astra Serif" w:hAnsi="PT Astra Serif"/>
        </w:rPr>
      </w:pPr>
      <w:r w:rsidRPr="00A56E5E">
        <w:rPr>
          <w:rFonts w:ascii="PT Astra Serif" w:hAnsi="PT Astra Serif"/>
        </w:rPr>
        <w:t xml:space="preserve">- </w:t>
      </w:r>
      <w:r w:rsidR="006136B2" w:rsidRPr="00A56E5E">
        <w:rPr>
          <w:rFonts w:ascii="PT Astra Serif" w:hAnsi="PT Astra Serif"/>
        </w:rPr>
        <w:t>Колпашевский район;</w:t>
      </w:r>
    </w:p>
    <w:p w:rsidR="006136B2" w:rsidRPr="00A56E5E" w:rsidRDefault="006136B2" w:rsidP="00F6638D">
      <w:pPr>
        <w:ind w:firstLine="0"/>
        <w:rPr>
          <w:rFonts w:ascii="PT Astra Serif" w:hAnsi="PT Astra Serif"/>
        </w:rPr>
      </w:pPr>
      <w:r w:rsidRPr="00A56E5E">
        <w:rPr>
          <w:rFonts w:ascii="PT Astra Serif" w:hAnsi="PT Astra Serif"/>
        </w:rPr>
        <w:t>- Кривошеинский район;</w:t>
      </w:r>
    </w:p>
    <w:p w:rsidR="006136B2" w:rsidRPr="00A56E5E" w:rsidRDefault="006136B2" w:rsidP="00F6638D">
      <w:pPr>
        <w:ind w:firstLine="0"/>
        <w:rPr>
          <w:rFonts w:ascii="PT Astra Serif" w:hAnsi="PT Astra Serif"/>
        </w:rPr>
      </w:pPr>
      <w:r w:rsidRPr="00A56E5E">
        <w:rPr>
          <w:rFonts w:ascii="PT Astra Serif" w:hAnsi="PT Astra Serif"/>
        </w:rPr>
        <w:t xml:space="preserve">- </w:t>
      </w:r>
      <w:r w:rsidR="00365735" w:rsidRPr="00A56E5E">
        <w:rPr>
          <w:rFonts w:ascii="PT Astra Serif" w:hAnsi="PT Astra Serif"/>
        </w:rPr>
        <w:t>М</w:t>
      </w:r>
      <w:r w:rsidRPr="00A56E5E">
        <w:rPr>
          <w:rFonts w:ascii="PT Astra Serif" w:hAnsi="PT Astra Serif"/>
        </w:rPr>
        <w:t>олчановский район;</w:t>
      </w:r>
    </w:p>
    <w:p w:rsidR="00365735" w:rsidRPr="00A56E5E" w:rsidRDefault="006136B2" w:rsidP="00F6638D">
      <w:pPr>
        <w:ind w:firstLine="0"/>
        <w:rPr>
          <w:rFonts w:ascii="PT Astra Serif" w:hAnsi="PT Astra Serif"/>
        </w:rPr>
      </w:pPr>
      <w:r w:rsidRPr="00A56E5E">
        <w:rPr>
          <w:rFonts w:ascii="PT Astra Serif" w:hAnsi="PT Astra Serif"/>
        </w:rPr>
        <w:t>- Чаинский район.</w:t>
      </w:r>
    </w:p>
    <w:p w:rsidR="00F6638D" w:rsidRPr="00A56E5E" w:rsidRDefault="00F6638D" w:rsidP="00F6638D">
      <w:pPr>
        <w:ind w:firstLine="0"/>
        <w:rPr>
          <w:rFonts w:ascii="PT Astra Serif" w:hAnsi="PT Astra Serif"/>
        </w:rPr>
      </w:pPr>
      <w:r w:rsidRPr="00A56E5E">
        <w:rPr>
          <w:rFonts w:ascii="PT Astra Serif" w:hAnsi="PT Astra Serif"/>
        </w:rPr>
        <w:t>Зона 6 включает территории следующих муниципальных образований:</w:t>
      </w:r>
    </w:p>
    <w:p w:rsidR="00A154A8" w:rsidRPr="00A56E5E" w:rsidRDefault="00A154A8" w:rsidP="00F6638D">
      <w:pPr>
        <w:ind w:firstLine="0"/>
        <w:rPr>
          <w:rFonts w:ascii="PT Astra Serif" w:hAnsi="PT Astra Serif"/>
        </w:rPr>
      </w:pPr>
      <w:r w:rsidRPr="00A56E5E">
        <w:rPr>
          <w:rFonts w:ascii="PT Astra Serif" w:hAnsi="PT Astra Serif"/>
        </w:rPr>
        <w:t>- Асиновский район;</w:t>
      </w:r>
    </w:p>
    <w:p w:rsidR="00A154A8" w:rsidRPr="00A56E5E" w:rsidRDefault="00A154A8" w:rsidP="00F6638D">
      <w:pPr>
        <w:ind w:firstLine="0"/>
        <w:rPr>
          <w:rFonts w:ascii="PT Astra Serif" w:hAnsi="PT Astra Serif"/>
        </w:rPr>
      </w:pPr>
      <w:r w:rsidRPr="00A56E5E">
        <w:rPr>
          <w:rFonts w:ascii="PT Astra Serif" w:hAnsi="PT Astra Serif"/>
        </w:rPr>
        <w:t>- Зырянский район;</w:t>
      </w:r>
    </w:p>
    <w:p w:rsidR="00A154A8" w:rsidRPr="00A56E5E" w:rsidRDefault="00A154A8" w:rsidP="00F6638D">
      <w:pPr>
        <w:ind w:firstLine="0"/>
        <w:rPr>
          <w:rFonts w:ascii="PT Astra Serif" w:hAnsi="PT Astra Serif"/>
        </w:rPr>
      </w:pPr>
      <w:r w:rsidRPr="00A56E5E">
        <w:rPr>
          <w:rFonts w:ascii="PT Astra Serif" w:hAnsi="PT Astra Serif"/>
        </w:rPr>
        <w:t>- Первомайский район;</w:t>
      </w:r>
    </w:p>
    <w:p w:rsidR="00365735" w:rsidRPr="00A56E5E" w:rsidRDefault="00A154A8" w:rsidP="00F6638D">
      <w:pPr>
        <w:ind w:firstLine="0"/>
        <w:rPr>
          <w:rFonts w:ascii="PT Astra Serif" w:hAnsi="PT Astra Serif"/>
        </w:rPr>
      </w:pPr>
      <w:r w:rsidRPr="00A56E5E">
        <w:rPr>
          <w:rFonts w:ascii="PT Astra Serif" w:hAnsi="PT Astra Serif"/>
        </w:rPr>
        <w:t>- Тегульдетский район.</w:t>
      </w:r>
    </w:p>
    <w:p w:rsidR="00F6638D" w:rsidRPr="00A56E5E" w:rsidRDefault="00F6638D" w:rsidP="00F6638D">
      <w:pPr>
        <w:ind w:firstLine="0"/>
        <w:rPr>
          <w:rFonts w:ascii="PT Astra Serif" w:hAnsi="PT Astra Serif"/>
        </w:rPr>
      </w:pPr>
      <w:r w:rsidRPr="00A56E5E">
        <w:rPr>
          <w:rFonts w:ascii="PT Astra Serif" w:hAnsi="PT Astra Serif"/>
        </w:rPr>
        <w:t>Зона 7 включает территории следующих муниципальных образований:</w:t>
      </w:r>
    </w:p>
    <w:p w:rsidR="00A154A8" w:rsidRPr="00A56E5E" w:rsidRDefault="00A154A8" w:rsidP="00F6638D">
      <w:pPr>
        <w:ind w:firstLine="0"/>
        <w:rPr>
          <w:rFonts w:ascii="PT Astra Serif" w:hAnsi="PT Astra Serif"/>
        </w:rPr>
      </w:pPr>
      <w:r w:rsidRPr="00A56E5E">
        <w:rPr>
          <w:rFonts w:ascii="PT Astra Serif" w:hAnsi="PT Astra Serif"/>
        </w:rPr>
        <w:t>- г. Томск;</w:t>
      </w:r>
    </w:p>
    <w:p w:rsidR="00365735" w:rsidRPr="00A56E5E" w:rsidRDefault="00A154A8" w:rsidP="00F6638D">
      <w:pPr>
        <w:ind w:firstLine="0"/>
        <w:rPr>
          <w:rFonts w:ascii="PT Astra Serif" w:hAnsi="PT Astra Serif"/>
        </w:rPr>
      </w:pPr>
      <w:r w:rsidRPr="00A56E5E">
        <w:rPr>
          <w:rFonts w:ascii="PT Astra Serif" w:hAnsi="PT Astra Serif"/>
        </w:rPr>
        <w:t xml:space="preserve">- </w:t>
      </w:r>
      <w:r w:rsidR="00365735" w:rsidRPr="00A56E5E">
        <w:rPr>
          <w:rFonts w:ascii="PT Astra Serif" w:hAnsi="PT Astra Serif"/>
        </w:rPr>
        <w:t>Томский район</w:t>
      </w:r>
      <w:r w:rsidRPr="00A56E5E">
        <w:rPr>
          <w:rFonts w:ascii="PT Astra Serif" w:hAnsi="PT Astra Serif"/>
        </w:rPr>
        <w:t>.</w:t>
      </w:r>
    </w:p>
    <w:p w:rsidR="00F6638D" w:rsidRPr="00A56E5E" w:rsidRDefault="00F6638D" w:rsidP="00F6638D">
      <w:pPr>
        <w:ind w:firstLine="0"/>
        <w:rPr>
          <w:rFonts w:ascii="PT Astra Serif" w:hAnsi="PT Astra Serif"/>
        </w:rPr>
      </w:pPr>
      <w:r w:rsidRPr="00A56E5E">
        <w:rPr>
          <w:rFonts w:ascii="PT Astra Serif" w:hAnsi="PT Astra Serif"/>
        </w:rPr>
        <w:t>Зона 8 включает территории следующих муниципальных образований:</w:t>
      </w:r>
    </w:p>
    <w:p w:rsidR="00F6638D" w:rsidRPr="00A56E5E" w:rsidRDefault="00A154A8" w:rsidP="00F6638D">
      <w:pPr>
        <w:ind w:firstLine="0"/>
        <w:rPr>
          <w:rFonts w:ascii="PT Astra Serif" w:hAnsi="PT Astra Serif"/>
        </w:rPr>
      </w:pPr>
      <w:r w:rsidRPr="00A56E5E">
        <w:rPr>
          <w:rFonts w:ascii="PT Astra Serif" w:hAnsi="PT Astra Serif"/>
        </w:rPr>
        <w:t xml:space="preserve">- </w:t>
      </w:r>
      <w:r w:rsidR="00365735" w:rsidRPr="00A56E5E">
        <w:rPr>
          <w:rFonts w:ascii="PT Astra Serif" w:hAnsi="PT Astra Serif"/>
        </w:rPr>
        <w:t>ЗАТО Северск</w:t>
      </w:r>
      <w:r w:rsidRPr="00A56E5E">
        <w:rPr>
          <w:rFonts w:ascii="PT Astra Serif" w:hAnsi="PT Astra Serif"/>
        </w:rPr>
        <w:t>.</w:t>
      </w:r>
    </w:p>
    <w:p w:rsidR="00F6638D" w:rsidRPr="00A56E5E" w:rsidRDefault="00F6638D" w:rsidP="00F6638D">
      <w:pPr>
        <w:ind w:firstLine="0"/>
        <w:rPr>
          <w:rFonts w:ascii="PT Astra Serif" w:hAnsi="PT Astra Serif"/>
        </w:rPr>
      </w:pPr>
    </w:p>
    <w:p w:rsidR="00ED7B15" w:rsidRPr="00A56E5E" w:rsidRDefault="00ED7B15" w:rsidP="00F6638D">
      <w:pPr>
        <w:ind w:firstLine="0"/>
        <w:rPr>
          <w:rFonts w:ascii="PT Astra Serif" w:hAnsi="PT Astra Serif"/>
        </w:rPr>
      </w:pPr>
    </w:p>
    <w:p w:rsidR="00B31555" w:rsidRPr="00A56E5E" w:rsidRDefault="00B31555" w:rsidP="00B31555">
      <w:pPr>
        <w:ind w:firstLine="0"/>
        <w:jc w:val="center"/>
        <w:rPr>
          <w:rFonts w:ascii="PT Astra Serif" w:hAnsi="PT Astra Serif"/>
          <w:i/>
        </w:rPr>
      </w:pPr>
      <w:r w:rsidRPr="00A56E5E">
        <w:rPr>
          <w:rFonts w:ascii="PT Astra Serif" w:hAnsi="PT Astra Serif"/>
          <w:i/>
        </w:rPr>
        <w:t>Таблица 11.1. Деление Томской области на зоны деятельности региональных операторов</w:t>
      </w:r>
      <w:r w:rsidR="00910ED7" w:rsidRPr="00A56E5E">
        <w:rPr>
          <w:rFonts w:ascii="PT Astra Serif" w:hAnsi="PT Astra Serif"/>
          <w:i/>
        </w:rPr>
        <w:t xml:space="preserve"> по состоянию на 2020 год</w:t>
      </w:r>
    </w:p>
    <w:tbl>
      <w:tblPr>
        <w:tblW w:w="5000" w:type="pct"/>
        <w:tblLook w:val="04A0"/>
      </w:tblPr>
      <w:tblGrid>
        <w:gridCol w:w="2072"/>
        <w:gridCol w:w="1946"/>
        <w:gridCol w:w="1946"/>
        <w:gridCol w:w="1945"/>
        <w:gridCol w:w="1945"/>
      </w:tblGrid>
      <w:tr w:rsidR="00364CA5" w:rsidRPr="00A56E5E" w:rsidTr="00364CA5">
        <w:trPr>
          <w:trHeight w:val="792"/>
          <w:tblHeader/>
        </w:trPr>
        <w:tc>
          <w:tcPr>
            <w:tcW w:w="10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4CA5" w:rsidRPr="00A56E5E" w:rsidRDefault="00364CA5" w:rsidP="002B4F12">
            <w:pPr>
              <w:spacing w:after="0" w:line="240" w:lineRule="auto"/>
              <w:ind w:firstLine="0"/>
              <w:jc w:val="center"/>
              <w:rPr>
                <w:rFonts w:ascii="PT Astra Serif" w:hAnsi="PT Astra Serif"/>
                <w:sz w:val="20"/>
                <w:szCs w:val="20"/>
              </w:rPr>
            </w:pPr>
            <w:r w:rsidRPr="00A56E5E">
              <w:rPr>
                <w:rFonts w:ascii="PT Astra Serif" w:hAnsi="PT Astra Serif"/>
                <w:sz w:val="20"/>
                <w:szCs w:val="20"/>
              </w:rPr>
              <w:t>Наименование зоны</w:t>
            </w:r>
          </w:p>
        </w:tc>
        <w:tc>
          <w:tcPr>
            <w:tcW w:w="987" w:type="pct"/>
            <w:tcBorders>
              <w:top w:val="single" w:sz="4" w:space="0" w:color="auto"/>
              <w:left w:val="nil"/>
              <w:bottom w:val="single" w:sz="4" w:space="0" w:color="auto"/>
              <w:right w:val="single" w:sz="4" w:space="0" w:color="auto"/>
            </w:tcBorders>
            <w:shd w:val="clear" w:color="auto" w:fill="auto"/>
            <w:vAlign w:val="center"/>
          </w:tcPr>
          <w:p w:rsidR="00364CA5" w:rsidRPr="00A56E5E" w:rsidRDefault="00364CA5" w:rsidP="000B6EEA">
            <w:pPr>
              <w:spacing w:after="0" w:line="240" w:lineRule="auto"/>
              <w:ind w:firstLine="0"/>
              <w:jc w:val="center"/>
              <w:rPr>
                <w:rFonts w:ascii="PT Astra Serif" w:hAnsi="PT Astra Serif"/>
                <w:sz w:val="20"/>
                <w:szCs w:val="20"/>
              </w:rPr>
            </w:pPr>
            <w:r w:rsidRPr="00A56E5E">
              <w:rPr>
                <w:rFonts w:ascii="PT Astra Serif" w:hAnsi="PT Astra Serif"/>
                <w:sz w:val="20"/>
                <w:szCs w:val="20"/>
              </w:rPr>
              <w:t>Масса образующихся отходов, тонн</w:t>
            </w:r>
          </w:p>
        </w:tc>
        <w:tc>
          <w:tcPr>
            <w:tcW w:w="987" w:type="pct"/>
            <w:tcBorders>
              <w:top w:val="single" w:sz="4" w:space="0" w:color="auto"/>
              <w:left w:val="single" w:sz="4" w:space="0" w:color="auto"/>
              <w:bottom w:val="single" w:sz="4" w:space="0" w:color="auto"/>
              <w:right w:val="single" w:sz="4" w:space="0" w:color="auto"/>
            </w:tcBorders>
            <w:vAlign w:val="center"/>
          </w:tcPr>
          <w:p w:rsidR="00364CA5" w:rsidRPr="00A56E5E" w:rsidRDefault="00364CA5" w:rsidP="000B6EEA">
            <w:pPr>
              <w:spacing w:after="0" w:line="240" w:lineRule="auto"/>
              <w:ind w:firstLine="0"/>
              <w:jc w:val="center"/>
              <w:rPr>
                <w:rFonts w:ascii="PT Astra Serif" w:hAnsi="PT Astra Serif"/>
                <w:sz w:val="20"/>
                <w:szCs w:val="20"/>
              </w:rPr>
            </w:pPr>
            <w:r w:rsidRPr="00A56E5E">
              <w:rPr>
                <w:rFonts w:ascii="PT Astra Serif" w:hAnsi="PT Astra Serif"/>
                <w:sz w:val="20"/>
                <w:szCs w:val="20"/>
              </w:rPr>
              <w:t>Объем образующихся отходов, куб.м</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364CA5" w:rsidRPr="00A56E5E" w:rsidRDefault="00364CA5" w:rsidP="002B4F12">
            <w:pPr>
              <w:spacing w:after="0" w:line="240" w:lineRule="auto"/>
              <w:ind w:firstLine="0"/>
              <w:jc w:val="center"/>
              <w:rPr>
                <w:rFonts w:ascii="PT Astra Serif" w:hAnsi="PT Astra Serif"/>
                <w:sz w:val="20"/>
                <w:szCs w:val="20"/>
              </w:rPr>
            </w:pPr>
            <w:r w:rsidRPr="00A56E5E">
              <w:rPr>
                <w:rFonts w:ascii="PT Astra Serif" w:hAnsi="PT Astra Serif"/>
                <w:sz w:val="20"/>
                <w:szCs w:val="20"/>
              </w:rPr>
              <w:t>Средняя расчетная плотность ТКО, кг на куб.м</w:t>
            </w:r>
            <w:r w:rsidR="009A758F" w:rsidRPr="00A56E5E">
              <w:rPr>
                <w:rFonts w:ascii="PT Astra Serif" w:hAnsi="PT Astra Serif"/>
                <w:sz w:val="20"/>
                <w:szCs w:val="20"/>
              </w:rPr>
              <w:t>*</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364CA5" w:rsidRPr="00A56E5E" w:rsidRDefault="00364CA5" w:rsidP="002B4F12">
            <w:pPr>
              <w:spacing w:after="0" w:line="240" w:lineRule="auto"/>
              <w:ind w:firstLine="0"/>
              <w:jc w:val="center"/>
              <w:rPr>
                <w:rFonts w:ascii="PT Astra Serif" w:hAnsi="PT Astra Serif"/>
                <w:sz w:val="20"/>
                <w:szCs w:val="20"/>
              </w:rPr>
            </w:pPr>
            <w:r w:rsidRPr="00A56E5E">
              <w:rPr>
                <w:rFonts w:ascii="PT Astra Serif" w:hAnsi="PT Astra Serif"/>
                <w:sz w:val="20"/>
                <w:szCs w:val="20"/>
              </w:rPr>
              <w:t>Средняя расчетная плотность ТКО, куб.м на тонну</w:t>
            </w:r>
            <w:r w:rsidR="009A758F" w:rsidRPr="00A56E5E">
              <w:rPr>
                <w:rFonts w:ascii="PT Astra Serif" w:hAnsi="PT Astra Serif"/>
                <w:sz w:val="20"/>
                <w:szCs w:val="20"/>
              </w:rPr>
              <w:t>*</w:t>
            </w:r>
          </w:p>
        </w:tc>
      </w:tr>
      <w:tr w:rsidR="00BF2528" w:rsidRPr="00A56E5E" w:rsidTr="00BF2528">
        <w:trPr>
          <w:trHeight w:val="428"/>
        </w:trPr>
        <w:tc>
          <w:tcPr>
            <w:tcW w:w="1051" w:type="pct"/>
            <w:tcBorders>
              <w:top w:val="nil"/>
              <w:left w:val="single" w:sz="4" w:space="0" w:color="auto"/>
              <w:bottom w:val="single" w:sz="4" w:space="0" w:color="auto"/>
              <w:right w:val="single" w:sz="4" w:space="0" w:color="auto"/>
            </w:tcBorders>
            <w:shd w:val="clear" w:color="auto" w:fill="auto"/>
            <w:vAlign w:val="center"/>
            <w:hideMark/>
          </w:tcPr>
          <w:p w:rsidR="00BF2528" w:rsidRPr="00A56E5E" w:rsidRDefault="00BF2528" w:rsidP="00BF2528">
            <w:pPr>
              <w:spacing w:after="0" w:line="240" w:lineRule="auto"/>
              <w:ind w:firstLine="0"/>
              <w:rPr>
                <w:rFonts w:ascii="PT Astra Serif" w:hAnsi="PT Astra Serif"/>
                <w:sz w:val="20"/>
                <w:szCs w:val="20"/>
              </w:rPr>
            </w:pPr>
            <w:r w:rsidRPr="00A56E5E">
              <w:rPr>
                <w:rFonts w:ascii="PT Astra Serif" w:hAnsi="PT Astra Serif"/>
                <w:sz w:val="20"/>
                <w:szCs w:val="20"/>
              </w:rPr>
              <w:t>Зона 1</w:t>
            </w:r>
          </w:p>
        </w:tc>
        <w:tc>
          <w:tcPr>
            <w:tcW w:w="987" w:type="pct"/>
            <w:tcBorders>
              <w:top w:val="single" w:sz="4" w:space="0" w:color="auto"/>
              <w:left w:val="nil"/>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26 457,13</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269 489,09</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98,18</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10,19</w:t>
            </w:r>
          </w:p>
        </w:tc>
      </w:tr>
      <w:tr w:rsidR="00BF2528" w:rsidRPr="00A56E5E" w:rsidTr="00BF2528">
        <w:trPr>
          <w:trHeight w:val="428"/>
        </w:trPr>
        <w:tc>
          <w:tcPr>
            <w:tcW w:w="1051" w:type="pct"/>
            <w:tcBorders>
              <w:top w:val="nil"/>
              <w:left w:val="single" w:sz="4" w:space="0" w:color="auto"/>
              <w:bottom w:val="single" w:sz="4" w:space="0" w:color="auto"/>
              <w:right w:val="single" w:sz="4" w:space="0" w:color="auto"/>
            </w:tcBorders>
            <w:shd w:val="clear" w:color="auto" w:fill="auto"/>
            <w:vAlign w:val="center"/>
            <w:hideMark/>
          </w:tcPr>
          <w:p w:rsidR="00BF2528" w:rsidRPr="00A56E5E" w:rsidRDefault="00BF2528" w:rsidP="00BF2528">
            <w:pPr>
              <w:spacing w:after="0" w:line="240" w:lineRule="auto"/>
              <w:ind w:firstLine="0"/>
              <w:rPr>
                <w:rFonts w:ascii="PT Astra Serif" w:hAnsi="PT Astra Serif"/>
                <w:sz w:val="20"/>
                <w:szCs w:val="20"/>
              </w:rPr>
            </w:pPr>
            <w:r w:rsidRPr="00A56E5E">
              <w:rPr>
                <w:rFonts w:ascii="PT Astra Serif" w:hAnsi="PT Astra Serif"/>
                <w:sz w:val="20"/>
                <w:szCs w:val="20"/>
              </w:rPr>
              <w:t>Зона 2</w:t>
            </w:r>
          </w:p>
        </w:tc>
        <w:tc>
          <w:tcPr>
            <w:tcW w:w="987" w:type="pct"/>
            <w:tcBorders>
              <w:top w:val="single" w:sz="4" w:space="0" w:color="auto"/>
              <w:left w:val="nil"/>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15 093,11</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153 515,65</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98,32</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10,17</w:t>
            </w:r>
          </w:p>
        </w:tc>
      </w:tr>
      <w:tr w:rsidR="00BF2528" w:rsidRPr="00A56E5E" w:rsidTr="00BF2528">
        <w:trPr>
          <w:trHeight w:val="428"/>
        </w:trPr>
        <w:tc>
          <w:tcPr>
            <w:tcW w:w="1051" w:type="pct"/>
            <w:tcBorders>
              <w:top w:val="nil"/>
              <w:left w:val="single" w:sz="4" w:space="0" w:color="auto"/>
              <w:bottom w:val="single" w:sz="4" w:space="0" w:color="auto"/>
              <w:right w:val="single" w:sz="4" w:space="0" w:color="auto"/>
            </w:tcBorders>
            <w:shd w:val="clear" w:color="auto" w:fill="auto"/>
            <w:vAlign w:val="center"/>
            <w:hideMark/>
          </w:tcPr>
          <w:p w:rsidR="00BF2528" w:rsidRPr="00A56E5E" w:rsidRDefault="00BF2528" w:rsidP="00BF2528">
            <w:pPr>
              <w:spacing w:after="0" w:line="240" w:lineRule="auto"/>
              <w:ind w:firstLine="0"/>
              <w:rPr>
                <w:rFonts w:ascii="PT Astra Serif" w:hAnsi="PT Astra Serif"/>
                <w:sz w:val="20"/>
                <w:szCs w:val="20"/>
              </w:rPr>
            </w:pPr>
            <w:r w:rsidRPr="00A56E5E">
              <w:rPr>
                <w:rFonts w:ascii="PT Astra Serif" w:hAnsi="PT Astra Serif"/>
                <w:sz w:val="20"/>
                <w:szCs w:val="20"/>
              </w:rPr>
              <w:t>Зона 4</w:t>
            </w:r>
          </w:p>
        </w:tc>
        <w:tc>
          <w:tcPr>
            <w:tcW w:w="987" w:type="pct"/>
            <w:tcBorders>
              <w:top w:val="single" w:sz="4" w:space="0" w:color="auto"/>
              <w:left w:val="nil"/>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20 935,39</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189 677,87</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110,37</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9,06</w:t>
            </w:r>
          </w:p>
        </w:tc>
      </w:tr>
      <w:tr w:rsidR="00BF2528" w:rsidRPr="00A56E5E" w:rsidTr="00BF2528">
        <w:trPr>
          <w:trHeight w:val="428"/>
        </w:trPr>
        <w:tc>
          <w:tcPr>
            <w:tcW w:w="1051" w:type="pct"/>
            <w:tcBorders>
              <w:top w:val="nil"/>
              <w:left w:val="single" w:sz="4" w:space="0" w:color="auto"/>
              <w:bottom w:val="single" w:sz="4" w:space="0" w:color="auto"/>
              <w:right w:val="single" w:sz="4" w:space="0" w:color="auto"/>
            </w:tcBorders>
            <w:shd w:val="clear" w:color="auto" w:fill="auto"/>
            <w:vAlign w:val="center"/>
            <w:hideMark/>
          </w:tcPr>
          <w:p w:rsidR="00BF2528" w:rsidRPr="00A56E5E" w:rsidRDefault="00BF2528" w:rsidP="00BF2528">
            <w:pPr>
              <w:spacing w:after="0" w:line="240" w:lineRule="auto"/>
              <w:ind w:firstLine="0"/>
              <w:rPr>
                <w:rFonts w:ascii="PT Astra Serif" w:hAnsi="PT Astra Serif"/>
                <w:sz w:val="20"/>
                <w:szCs w:val="20"/>
              </w:rPr>
            </w:pPr>
            <w:r w:rsidRPr="00A56E5E">
              <w:rPr>
                <w:rFonts w:ascii="PT Astra Serif" w:hAnsi="PT Astra Serif"/>
                <w:sz w:val="20"/>
                <w:szCs w:val="20"/>
              </w:rPr>
              <w:t>Зона 5</w:t>
            </w:r>
          </w:p>
        </w:tc>
        <w:tc>
          <w:tcPr>
            <w:tcW w:w="987" w:type="pct"/>
            <w:tcBorders>
              <w:top w:val="single" w:sz="4" w:space="0" w:color="auto"/>
              <w:left w:val="nil"/>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38 221,32</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346 603,91</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110,27</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9,07</w:t>
            </w:r>
          </w:p>
        </w:tc>
      </w:tr>
      <w:tr w:rsidR="00BF2528" w:rsidRPr="00A56E5E" w:rsidTr="00BF2528">
        <w:trPr>
          <w:trHeight w:val="428"/>
        </w:trPr>
        <w:tc>
          <w:tcPr>
            <w:tcW w:w="1051" w:type="pct"/>
            <w:tcBorders>
              <w:top w:val="nil"/>
              <w:left w:val="single" w:sz="4" w:space="0" w:color="auto"/>
              <w:bottom w:val="single" w:sz="4" w:space="0" w:color="auto"/>
              <w:right w:val="single" w:sz="4" w:space="0" w:color="auto"/>
            </w:tcBorders>
            <w:shd w:val="clear" w:color="auto" w:fill="auto"/>
            <w:vAlign w:val="center"/>
            <w:hideMark/>
          </w:tcPr>
          <w:p w:rsidR="00BF2528" w:rsidRPr="00A56E5E" w:rsidRDefault="00BF2528" w:rsidP="00BF2528">
            <w:pPr>
              <w:spacing w:after="0" w:line="240" w:lineRule="auto"/>
              <w:ind w:firstLine="0"/>
              <w:rPr>
                <w:rFonts w:ascii="PT Astra Serif" w:hAnsi="PT Astra Serif"/>
                <w:sz w:val="20"/>
                <w:szCs w:val="20"/>
              </w:rPr>
            </w:pPr>
            <w:r w:rsidRPr="00A56E5E">
              <w:rPr>
                <w:rFonts w:ascii="PT Astra Serif" w:hAnsi="PT Astra Serif"/>
                <w:sz w:val="20"/>
                <w:szCs w:val="20"/>
              </w:rPr>
              <w:t>Зона 6</w:t>
            </w:r>
          </w:p>
        </w:tc>
        <w:tc>
          <w:tcPr>
            <w:tcW w:w="987" w:type="pct"/>
            <w:tcBorders>
              <w:top w:val="single" w:sz="4" w:space="0" w:color="auto"/>
              <w:left w:val="nil"/>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31 588,10</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274 752,11</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114,97</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8,70</w:t>
            </w:r>
          </w:p>
        </w:tc>
      </w:tr>
      <w:tr w:rsidR="00BF2528" w:rsidRPr="00A56E5E" w:rsidTr="00BF2528">
        <w:trPr>
          <w:trHeight w:val="428"/>
        </w:trPr>
        <w:tc>
          <w:tcPr>
            <w:tcW w:w="1051" w:type="pct"/>
            <w:tcBorders>
              <w:top w:val="nil"/>
              <w:left w:val="single" w:sz="4" w:space="0" w:color="auto"/>
              <w:bottom w:val="single" w:sz="4" w:space="0" w:color="auto"/>
              <w:right w:val="single" w:sz="4" w:space="0" w:color="auto"/>
            </w:tcBorders>
            <w:shd w:val="clear" w:color="auto" w:fill="auto"/>
            <w:vAlign w:val="center"/>
            <w:hideMark/>
          </w:tcPr>
          <w:p w:rsidR="00BF2528" w:rsidRPr="00A56E5E" w:rsidRDefault="00BF2528" w:rsidP="00BF2528">
            <w:pPr>
              <w:spacing w:after="0" w:line="240" w:lineRule="auto"/>
              <w:ind w:firstLine="0"/>
              <w:rPr>
                <w:rFonts w:ascii="PT Astra Serif" w:hAnsi="PT Astra Serif"/>
                <w:sz w:val="20"/>
                <w:szCs w:val="20"/>
              </w:rPr>
            </w:pPr>
            <w:r w:rsidRPr="00A56E5E">
              <w:rPr>
                <w:rFonts w:ascii="PT Astra Serif" w:hAnsi="PT Astra Serif"/>
                <w:sz w:val="20"/>
                <w:szCs w:val="20"/>
              </w:rPr>
              <w:t>Зона 7</w:t>
            </w:r>
          </w:p>
        </w:tc>
        <w:tc>
          <w:tcPr>
            <w:tcW w:w="987" w:type="pct"/>
            <w:tcBorders>
              <w:top w:val="single" w:sz="4" w:space="0" w:color="auto"/>
              <w:left w:val="nil"/>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344 143,06</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3 569 493,97</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96,41</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10,37</w:t>
            </w:r>
          </w:p>
        </w:tc>
      </w:tr>
      <w:tr w:rsidR="00BF2528" w:rsidRPr="00A56E5E" w:rsidTr="00BF2528">
        <w:trPr>
          <w:trHeight w:val="428"/>
        </w:trPr>
        <w:tc>
          <w:tcPr>
            <w:tcW w:w="1051" w:type="pct"/>
            <w:tcBorders>
              <w:top w:val="nil"/>
              <w:left w:val="single" w:sz="4" w:space="0" w:color="auto"/>
              <w:bottom w:val="single" w:sz="4" w:space="0" w:color="auto"/>
              <w:right w:val="single" w:sz="4" w:space="0" w:color="auto"/>
            </w:tcBorders>
            <w:shd w:val="clear" w:color="auto" w:fill="auto"/>
            <w:vAlign w:val="center"/>
            <w:hideMark/>
          </w:tcPr>
          <w:p w:rsidR="00BF2528" w:rsidRPr="00A56E5E" w:rsidRDefault="00BF2528" w:rsidP="00BF2528">
            <w:pPr>
              <w:spacing w:after="0" w:line="240" w:lineRule="auto"/>
              <w:ind w:firstLine="0"/>
              <w:rPr>
                <w:rFonts w:ascii="PT Astra Serif" w:hAnsi="PT Astra Serif"/>
                <w:sz w:val="20"/>
                <w:szCs w:val="20"/>
              </w:rPr>
            </w:pPr>
            <w:r w:rsidRPr="00A56E5E">
              <w:rPr>
                <w:rFonts w:ascii="PT Astra Serif" w:hAnsi="PT Astra Serif"/>
                <w:sz w:val="20"/>
                <w:szCs w:val="20"/>
              </w:rPr>
              <w:t>Зона 8</w:t>
            </w:r>
          </w:p>
        </w:tc>
        <w:tc>
          <w:tcPr>
            <w:tcW w:w="987" w:type="pct"/>
            <w:tcBorders>
              <w:top w:val="single" w:sz="4" w:space="0" w:color="auto"/>
              <w:left w:val="nil"/>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50 567,97</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480 367,01</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105,27</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F2528" w:rsidRPr="00A56E5E" w:rsidRDefault="00BF2528" w:rsidP="00BF2528">
            <w:pPr>
              <w:spacing w:after="0" w:line="240" w:lineRule="auto"/>
              <w:ind w:firstLine="0"/>
              <w:jc w:val="center"/>
              <w:rPr>
                <w:rFonts w:ascii="PT Astra Serif" w:hAnsi="PT Astra Serif"/>
                <w:sz w:val="20"/>
                <w:szCs w:val="20"/>
              </w:rPr>
            </w:pPr>
            <w:r w:rsidRPr="00A56E5E">
              <w:rPr>
                <w:rFonts w:ascii="PT Astra Serif" w:hAnsi="PT Astra Serif"/>
                <w:sz w:val="20"/>
                <w:szCs w:val="20"/>
              </w:rPr>
              <w:t>9,50</w:t>
            </w:r>
          </w:p>
        </w:tc>
      </w:tr>
    </w:tbl>
    <w:p w:rsidR="009A758F" w:rsidRPr="00A56E5E" w:rsidRDefault="009A758F" w:rsidP="009A758F">
      <w:pPr>
        <w:spacing w:after="0" w:line="240" w:lineRule="auto"/>
        <w:ind w:firstLine="0"/>
        <w:jc w:val="left"/>
        <w:rPr>
          <w:rFonts w:ascii="PT Astra Serif" w:hAnsi="PT Astra Serif"/>
          <w:sz w:val="20"/>
          <w:szCs w:val="20"/>
        </w:rPr>
      </w:pPr>
      <w:r w:rsidRPr="00A56E5E">
        <w:rPr>
          <w:rFonts w:ascii="PT Astra Serif" w:hAnsi="PT Astra Serif"/>
          <w:sz w:val="20"/>
          <w:szCs w:val="20"/>
        </w:rPr>
        <w:t>*средняя расчетная плотность ТКО в кг/куб.м определяется путем деления массы образующихся отходов на объем образующихся отходов, средняя расчетная плотность ТКО в куб.м./тонну определяется путем деления объема образующихся отходов на массу образующихся отходов</w:t>
      </w:r>
    </w:p>
    <w:p w:rsidR="002B4F12" w:rsidRPr="00A56E5E" w:rsidRDefault="002B4F12" w:rsidP="002C2812">
      <w:pPr>
        <w:ind w:firstLine="0"/>
        <w:rPr>
          <w:rFonts w:ascii="PT Astra Serif" w:hAnsi="PT Astra Serif"/>
        </w:rPr>
      </w:pPr>
    </w:p>
    <w:p w:rsidR="00910ED7" w:rsidRPr="00A56E5E" w:rsidRDefault="002C2812" w:rsidP="002C2812">
      <w:pPr>
        <w:ind w:firstLine="0"/>
        <w:rPr>
          <w:rFonts w:ascii="PT Astra Serif" w:hAnsi="PT Astra Serif"/>
        </w:rPr>
      </w:pPr>
      <w:r w:rsidRPr="00A56E5E">
        <w:rPr>
          <w:rFonts w:ascii="PT Astra Serif" w:hAnsi="PT Astra Serif"/>
        </w:rPr>
        <w:t xml:space="preserve">С учетом </w:t>
      </w:r>
      <w:r w:rsidR="004A2F61" w:rsidRPr="00A56E5E">
        <w:rPr>
          <w:rFonts w:ascii="PT Astra Serif" w:hAnsi="PT Astra Serif"/>
        </w:rPr>
        <w:t>количества</w:t>
      </w:r>
      <w:r w:rsidRPr="00A56E5E">
        <w:rPr>
          <w:rFonts w:ascii="PT Astra Serif" w:hAnsi="PT Astra Serif"/>
        </w:rPr>
        <w:t xml:space="preserve"> образования твердых коммунальных отходов, наличия транспортной инфраструктуры, </w:t>
      </w:r>
      <w:r w:rsidR="00C71B5C" w:rsidRPr="00A56E5E">
        <w:rPr>
          <w:rFonts w:ascii="PT Astra Serif" w:hAnsi="PT Astra Serif"/>
        </w:rPr>
        <w:t xml:space="preserve">планируемого сценария развития инфраструктуры по обращению с твердыми коммунальными отходами </w:t>
      </w:r>
      <w:r w:rsidR="00910ED7" w:rsidRPr="00A56E5E">
        <w:rPr>
          <w:rFonts w:ascii="PT Astra Serif" w:hAnsi="PT Astra Serif"/>
        </w:rPr>
        <w:t>предусмотрено изменение количества и состава зон деятельности региональных операторов по обращению с твердыми коммунальными отходами на территории</w:t>
      </w:r>
      <w:r w:rsidRPr="00A56E5E">
        <w:rPr>
          <w:rFonts w:ascii="PT Astra Serif" w:hAnsi="PT Astra Serif"/>
        </w:rPr>
        <w:t xml:space="preserve"> Томской области</w:t>
      </w:r>
      <w:r w:rsidR="00910ED7" w:rsidRPr="00A56E5E">
        <w:rPr>
          <w:rFonts w:ascii="PT Astra Serif" w:hAnsi="PT Astra Serif"/>
        </w:rPr>
        <w:t>.</w:t>
      </w:r>
    </w:p>
    <w:p w:rsidR="009F4E57" w:rsidRPr="00A56E5E" w:rsidRDefault="004A2F61" w:rsidP="002C2812">
      <w:pPr>
        <w:ind w:firstLine="0"/>
        <w:rPr>
          <w:rFonts w:ascii="PT Astra Serif" w:hAnsi="PT Astra Serif"/>
        </w:rPr>
      </w:pPr>
      <w:r w:rsidRPr="00A56E5E">
        <w:rPr>
          <w:rFonts w:ascii="PT Astra Serif" w:hAnsi="PT Astra Serif"/>
        </w:rPr>
        <w:t>Планируется формированиедвух</w:t>
      </w:r>
      <w:r w:rsidR="009F4E57" w:rsidRPr="00A56E5E">
        <w:rPr>
          <w:rFonts w:ascii="PT Astra Serif" w:hAnsi="PT Astra Serif"/>
        </w:rPr>
        <w:t xml:space="preserve"> зон деятельности региональных операторов по обращению с твердыми коммунальными отходами на территории Томской области.</w:t>
      </w:r>
    </w:p>
    <w:p w:rsidR="009F4E57" w:rsidRPr="00A56E5E" w:rsidRDefault="009F4E57" w:rsidP="002C2812">
      <w:pPr>
        <w:ind w:firstLine="0"/>
        <w:rPr>
          <w:rFonts w:ascii="PT Astra Serif" w:hAnsi="PT Astra Serif"/>
        </w:rPr>
      </w:pPr>
      <w:r w:rsidRPr="00A56E5E">
        <w:rPr>
          <w:rFonts w:ascii="PT Astra Serif" w:hAnsi="PT Astra Serif"/>
        </w:rPr>
        <w:t xml:space="preserve">Зона </w:t>
      </w:r>
      <w:r w:rsidR="00323E9C" w:rsidRPr="00A56E5E">
        <w:rPr>
          <w:rFonts w:ascii="PT Astra Serif" w:hAnsi="PT Astra Serif"/>
        </w:rPr>
        <w:t>«Север»</w:t>
      </w:r>
      <w:r w:rsidRPr="00A56E5E">
        <w:rPr>
          <w:rFonts w:ascii="PT Astra Serif" w:hAnsi="PT Astra Serif"/>
        </w:rPr>
        <w:t>, которая включает территории следующих муниципальных образований:</w:t>
      </w:r>
    </w:p>
    <w:p w:rsidR="009F4E57" w:rsidRPr="00A56E5E" w:rsidRDefault="009F4E57" w:rsidP="002C2812">
      <w:pPr>
        <w:ind w:firstLine="0"/>
        <w:rPr>
          <w:rFonts w:ascii="PT Astra Serif" w:hAnsi="PT Astra Serif"/>
        </w:rPr>
      </w:pPr>
      <w:r w:rsidRPr="00A56E5E">
        <w:rPr>
          <w:rFonts w:ascii="PT Astra Serif" w:hAnsi="PT Astra Serif"/>
        </w:rPr>
        <w:t>- г. Стрежевой;</w:t>
      </w:r>
    </w:p>
    <w:p w:rsidR="009F4E57" w:rsidRPr="00A56E5E" w:rsidRDefault="009F4E57" w:rsidP="002C2812">
      <w:pPr>
        <w:ind w:firstLine="0"/>
        <w:rPr>
          <w:rFonts w:ascii="PT Astra Serif" w:hAnsi="PT Astra Serif"/>
        </w:rPr>
      </w:pPr>
      <w:r w:rsidRPr="00A56E5E">
        <w:rPr>
          <w:rFonts w:ascii="PT Astra Serif" w:hAnsi="PT Astra Serif"/>
        </w:rPr>
        <w:t>- Александровский район.</w:t>
      </w:r>
    </w:p>
    <w:p w:rsidR="009F4E57" w:rsidRPr="00A56E5E" w:rsidRDefault="009F4E57" w:rsidP="002C2812">
      <w:pPr>
        <w:ind w:firstLine="0"/>
        <w:rPr>
          <w:rFonts w:ascii="PT Astra Serif" w:hAnsi="PT Astra Serif"/>
        </w:rPr>
      </w:pPr>
      <w:r w:rsidRPr="00A56E5E">
        <w:rPr>
          <w:rFonts w:ascii="PT Astra Serif" w:hAnsi="PT Astra Serif"/>
        </w:rPr>
        <w:t xml:space="preserve">Зона </w:t>
      </w:r>
      <w:r w:rsidR="00323E9C" w:rsidRPr="00A56E5E">
        <w:rPr>
          <w:rFonts w:ascii="PT Astra Serif" w:hAnsi="PT Astra Serif"/>
        </w:rPr>
        <w:t>«Юг»</w:t>
      </w:r>
      <w:r w:rsidRPr="00A56E5E">
        <w:rPr>
          <w:rFonts w:ascii="PT Astra Serif" w:hAnsi="PT Astra Serif"/>
        </w:rPr>
        <w:t xml:space="preserve">, </w:t>
      </w:r>
      <w:r w:rsidR="004A2F61" w:rsidRPr="00A56E5E">
        <w:rPr>
          <w:rFonts w:ascii="PT Astra Serif" w:hAnsi="PT Astra Serif"/>
        </w:rPr>
        <w:t>которая включает территории следующих муниципальных образований</w:t>
      </w:r>
      <w:r w:rsidRPr="00A56E5E">
        <w:rPr>
          <w:rFonts w:ascii="PT Astra Serif" w:hAnsi="PT Astra Serif"/>
        </w:rPr>
        <w:t>:</w:t>
      </w:r>
    </w:p>
    <w:p w:rsidR="004A2F61" w:rsidRPr="00A56E5E" w:rsidRDefault="004A2F61" w:rsidP="004A2F61">
      <w:pPr>
        <w:ind w:firstLine="0"/>
        <w:rPr>
          <w:rFonts w:ascii="PT Astra Serif" w:hAnsi="PT Astra Serif"/>
        </w:rPr>
      </w:pPr>
      <w:r w:rsidRPr="00A56E5E">
        <w:rPr>
          <w:rFonts w:ascii="PT Astra Serif" w:hAnsi="PT Astra Serif"/>
        </w:rPr>
        <w:t xml:space="preserve">- Каргасокский район; </w:t>
      </w:r>
    </w:p>
    <w:p w:rsidR="004A2F61" w:rsidRPr="00A56E5E" w:rsidRDefault="004A2F61" w:rsidP="004A2F61">
      <w:pPr>
        <w:ind w:firstLine="0"/>
        <w:rPr>
          <w:rFonts w:ascii="PT Astra Serif" w:hAnsi="PT Astra Serif"/>
        </w:rPr>
      </w:pPr>
      <w:r w:rsidRPr="00A56E5E">
        <w:rPr>
          <w:rFonts w:ascii="PT Astra Serif" w:hAnsi="PT Astra Serif"/>
        </w:rPr>
        <w:t>- Парабельский район;</w:t>
      </w:r>
    </w:p>
    <w:p w:rsidR="004A2F61" w:rsidRPr="00A56E5E" w:rsidRDefault="004A2F61" w:rsidP="004A2F61">
      <w:pPr>
        <w:ind w:firstLine="0"/>
        <w:rPr>
          <w:rFonts w:ascii="PT Astra Serif" w:hAnsi="PT Astra Serif"/>
        </w:rPr>
      </w:pPr>
      <w:r w:rsidRPr="00A56E5E">
        <w:rPr>
          <w:rFonts w:ascii="PT Astra Serif" w:hAnsi="PT Astra Serif"/>
        </w:rPr>
        <w:t xml:space="preserve">- г. Кедровый; </w:t>
      </w:r>
    </w:p>
    <w:p w:rsidR="004A2F61" w:rsidRPr="00A56E5E" w:rsidRDefault="004A2F61" w:rsidP="004A2F61">
      <w:pPr>
        <w:ind w:firstLine="0"/>
        <w:rPr>
          <w:rFonts w:ascii="PT Astra Serif" w:hAnsi="PT Astra Serif"/>
        </w:rPr>
      </w:pPr>
      <w:r w:rsidRPr="00A56E5E">
        <w:rPr>
          <w:rFonts w:ascii="PT Astra Serif" w:hAnsi="PT Astra Serif"/>
        </w:rPr>
        <w:t xml:space="preserve">- Бакчарский район; </w:t>
      </w:r>
    </w:p>
    <w:p w:rsidR="004A2F61" w:rsidRPr="00A56E5E" w:rsidRDefault="004A2F61" w:rsidP="004A2F61">
      <w:pPr>
        <w:ind w:firstLine="0"/>
        <w:rPr>
          <w:rFonts w:ascii="PT Astra Serif" w:hAnsi="PT Astra Serif"/>
        </w:rPr>
      </w:pPr>
      <w:r w:rsidRPr="00A56E5E">
        <w:rPr>
          <w:rFonts w:ascii="PT Astra Serif" w:hAnsi="PT Astra Serif"/>
        </w:rPr>
        <w:t xml:space="preserve">- Кожевниковский район; </w:t>
      </w:r>
    </w:p>
    <w:p w:rsidR="004A2F61" w:rsidRPr="00A56E5E" w:rsidRDefault="004A2F61" w:rsidP="004A2F61">
      <w:pPr>
        <w:ind w:firstLine="0"/>
        <w:rPr>
          <w:rFonts w:ascii="PT Astra Serif" w:hAnsi="PT Astra Serif"/>
        </w:rPr>
      </w:pPr>
      <w:r w:rsidRPr="00A56E5E">
        <w:rPr>
          <w:rFonts w:ascii="PT Astra Serif" w:hAnsi="PT Astra Serif"/>
        </w:rPr>
        <w:t>- Шегарский район;</w:t>
      </w:r>
    </w:p>
    <w:p w:rsidR="004A2F61" w:rsidRPr="00A56E5E" w:rsidRDefault="004A2F61" w:rsidP="004A2F61">
      <w:pPr>
        <w:ind w:firstLine="0"/>
        <w:rPr>
          <w:rFonts w:ascii="PT Astra Serif" w:hAnsi="PT Astra Serif"/>
        </w:rPr>
      </w:pPr>
      <w:r w:rsidRPr="00A56E5E">
        <w:rPr>
          <w:rFonts w:ascii="PT Astra Serif" w:hAnsi="PT Astra Serif"/>
        </w:rPr>
        <w:t xml:space="preserve">- Верхнекетский район; </w:t>
      </w:r>
    </w:p>
    <w:p w:rsidR="004A2F61" w:rsidRPr="00A56E5E" w:rsidRDefault="004A2F61" w:rsidP="004A2F61">
      <w:pPr>
        <w:ind w:firstLine="0"/>
        <w:rPr>
          <w:rFonts w:ascii="PT Astra Serif" w:hAnsi="PT Astra Serif"/>
        </w:rPr>
      </w:pPr>
      <w:r w:rsidRPr="00A56E5E">
        <w:rPr>
          <w:rFonts w:ascii="PT Astra Serif" w:hAnsi="PT Astra Serif"/>
        </w:rPr>
        <w:t xml:space="preserve">- Колпашевский район; </w:t>
      </w:r>
    </w:p>
    <w:p w:rsidR="004A2F61" w:rsidRPr="00A56E5E" w:rsidRDefault="004A2F61" w:rsidP="004A2F61">
      <w:pPr>
        <w:ind w:firstLine="0"/>
        <w:rPr>
          <w:rFonts w:ascii="PT Astra Serif" w:hAnsi="PT Astra Serif"/>
        </w:rPr>
      </w:pPr>
      <w:r w:rsidRPr="00A56E5E">
        <w:rPr>
          <w:rFonts w:ascii="PT Astra Serif" w:hAnsi="PT Astra Serif"/>
        </w:rPr>
        <w:t xml:space="preserve">- Кривошеинский район; </w:t>
      </w:r>
    </w:p>
    <w:p w:rsidR="004A2F61" w:rsidRPr="00A56E5E" w:rsidRDefault="004A2F61" w:rsidP="004A2F61">
      <w:pPr>
        <w:ind w:firstLine="0"/>
        <w:rPr>
          <w:rFonts w:ascii="PT Astra Serif" w:hAnsi="PT Astra Serif"/>
        </w:rPr>
      </w:pPr>
      <w:r w:rsidRPr="00A56E5E">
        <w:rPr>
          <w:rFonts w:ascii="PT Astra Serif" w:hAnsi="PT Astra Serif"/>
        </w:rPr>
        <w:t>- Молчановский район;</w:t>
      </w:r>
    </w:p>
    <w:p w:rsidR="004A2F61" w:rsidRPr="00A56E5E" w:rsidRDefault="004A2F61" w:rsidP="004A2F61">
      <w:pPr>
        <w:ind w:firstLine="0"/>
        <w:rPr>
          <w:rFonts w:ascii="PT Astra Serif" w:hAnsi="PT Astra Serif"/>
        </w:rPr>
      </w:pPr>
      <w:r w:rsidRPr="00A56E5E">
        <w:rPr>
          <w:rFonts w:ascii="PT Astra Serif" w:hAnsi="PT Astra Serif"/>
        </w:rPr>
        <w:t>- Чаинский район;</w:t>
      </w:r>
    </w:p>
    <w:p w:rsidR="004A2F61" w:rsidRPr="00A56E5E" w:rsidRDefault="004A2F61" w:rsidP="004A2F61">
      <w:pPr>
        <w:ind w:firstLine="0"/>
        <w:rPr>
          <w:rFonts w:ascii="PT Astra Serif" w:hAnsi="PT Astra Serif"/>
        </w:rPr>
      </w:pPr>
      <w:r w:rsidRPr="00A56E5E">
        <w:rPr>
          <w:rFonts w:ascii="PT Astra Serif" w:hAnsi="PT Astra Serif"/>
        </w:rPr>
        <w:t>- Асиновский район;</w:t>
      </w:r>
    </w:p>
    <w:p w:rsidR="004A2F61" w:rsidRPr="00A56E5E" w:rsidRDefault="004A2F61" w:rsidP="004A2F61">
      <w:pPr>
        <w:ind w:firstLine="0"/>
        <w:rPr>
          <w:rFonts w:ascii="PT Astra Serif" w:hAnsi="PT Astra Serif"/>
        </w:rPr>
      </w:pPr>
      <w:r w:rsidRPr="00A56E5E">
        <w:rPr>
          <w:rFonts w:ascii="PT Astra Serif" w:hAnsi="PT Astra Serif"/>
        </w:rPr>
        <w:t xml:space="preserve">- Зырянский район; </w:t>
      </w:r>
    </w:p>
    <w:p w:rsidR="004A2F61" w:rsidRPr="00A56E5E" w:rsidRDefault="004A2F61" w:rsidP="004A2F61">
      <w:pPr>
        <w:ind w:firstLine="0"/>
        <w:rPr>
          <w:rFonts w:ascii="PT Astra Serif" w:hAnsi="PT Astra Serif"/>
        </w:rPr>
      </w:pPr>
      <w:r w:rsidRPr="00A56E5E">
        <w:rPr>
          <w:rFonts w:ascii="PT Astra Serif" w:hAnsi="PT Astra Serif"/>
        </w:rPr>
        <w:t xml:space="preserve">- Первомайский район; </w:t>
      </w:r>
    </w:p>
    <w:p w:rsidR="004A2F61" w:rsidRPr="00A56E5E" w:rsidRDefault="004A2F61" w:rsidP="004A2F61">
      <w:pPr>
        <w:ind w:firstLine="0"/>
        <w:rPr>
          <w:rFonts w:ascii="PT Astra Serif" w:hAnsi="PT Astra Serif"/>
        </w:rPr>
      </w:pPr>
      <w:r w:rsidRPr="00A56E5E">
        <w:rPr>
          <w:rFonts w:ascii="PT Astra Serif" w:hAnsi="PT Astra Serif"/>
        </w:rPr>
        <w:t>- Тегульдетский район;</w:t>
      </w:r>
    </w:p>
    <w:p w:rsidR="004A2F61" w:rsidRPr="00A56E5E" w:rsidRDefault="004A2F61" w:rsidP="004A2F61">
      <w:pPr>
        <w:ind w:firstLine="0"/>
        <w:rPr>
          <w:rFonts w:ascii="PT Astra Serif" w:hAnsi="PT Astra Serif"/>
        </w:rPr>
      </w:pPr>
      <w:r w:rsidRPr="00A56E5E">
        <w:rPr>
          <w:rFonts w:ascii="PT Astra Serif" w:hAnsi="PT Astra Serif"/>
        </w:rPr>
        <w:t xml:space="preserve">- г. Томск; </w:t>
      </w:r>
    </w:p>
    <w:p w:rsidR="004A2F61" w:rsidRPr="00A56E5E" w:rsidRDefault="004A2F61" w:rsidP="004A2F61">
      <w:pPr>
        <w:ind w:firstLine="0"/>
        <w:rPr>
          <w:rFonts w:ascii="PT Astra Serif" w:hAnsi="PT Astra Serif"/>
        </w:rPr>
      </w:pPr>
      <w:r w:rsidRPr="00A56E5E">
        <w:rPr>
          <w:rFonts w:ascii="PT Astra Serif" w:hAnsi="PT Astra Serif"/>
        </w:rPr>
        <w:t>- Томский район;</w:t>
      </w:r>
    </w:p>
    <w:p w:rsidR="004A2F61" w:rsidRPr="00A56E5E" w:rsidRDefault="004A2F61" w:rsidP="004A2F61">
      <w:pPr>
        <w:ind w:firstLine="0"/>
        <w:rPr>
          <w:rFonts w:ascii="PT Astra Serif" w:hAnsi="PT Astra Serif"/>
        </w:rPr>
      </w:pPr>
      <w:r w:rsidRPr="00A56E5E">
        <w:rPr>
          <w:rFonts w:ascii="PT Astra Serif" w:hAnsi="PT Astra Serif"/>
        </w:rPr>
        <w:t>- ЗАТО Северск.</w:t>
      </w:r>
    </w:p>
    <w:p w:rsidR="002B4F12" w:rsidRPr="00A56E5E" w:rsidRDefault="00F6490B" w:rsidP="002B4F12">
      <w:pPr>
        <w:ind w:firstLine="0"/>
        <w:jc w:val="center"/>
        <w:rPr>
          <w:rFonts w:ascii="PT Astra Serif" w:hAnsi="PT Astra Serif"/>
          <w:i/>
        </w:rPr>
      </w:pPr>
      <w:r w:rsidRPr="00A56E5E">
        <w:rPr>
          <w:rFonts w:ascii="PT Astra Serif" w:hAnsi="PT Astra Serif"/>
          <w:i/>
        </w:rPr>
        <w:t>Таблица 11.2. Перспективное деление Томской области на зоны деятельности региональных операторов</w:t>
      </w:r>
    </w:p>
    <w:tbl>
      <w:tblPr>
        <w:tblW w:w="5000" w:type="pct"/>
        <w:tblLook w:val="04A0"/>
      </w:tblPr>
      <w:tblGrid>
        <w:gridCol w:w="2072"/>
        <w:gridCol w:w="1946"/>
        <w:gridCol w:w="1946"/>
        <w:gridCol w:w="1945"/>
        <w:gridCol w:w="1945"/>
      </w:tblGrid>
      <w:tr w:rsidR="00364CA5" w:rsidRPr="00A56E5E" w:rsidTr="00364CA5">
        <w:trPr>
          <w:trHeight w:val="792"/>
          <w:tblHeader/>
        </w:trPr>
        <w:tc>
          <w:tcPr>
            <w:tcW w:w="10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4CA5" w:rsidRPr="00A56E5E" w:rsidRDefault="00364CA5" w:rsidP="002B4F12">
            <w:pPr>
              <w:spacing w:after="0" w:line="240" w:lineRule="auto"/>
              <w:ind w:firstLine="0"/>
              <w:jc w:val="center"/>
              <w:rPr>
                <w:rFonts w:ascii="PT Astra Serif" w:hAnsi="PT Astra Serif"/>
                <w:sz w:val="20"/>
                <w:szCs w:val="20"/>
              </w:rPr>
            </w:pPr>
            <w:r w:rsidRPr="00A56E5E">
              <w:rPr>
                <w:rFonts w:ascii="PT Astra Serif" w:hAnsi="PT Astra Serif"/>
                <w:sz w:val="20"/>
                <w:szCs w:val="20"/>
              </w:rPr>
              <w:t>Наименование зоны</w:t>
            </w:r>
          </w:p>
        </w:tc>
        <w:tc>
          <w:tcPr>
            <w:tcW w:w="987" w:type="pct"/>
            <w:tcBorders>
              <w:top w:val="single" w:sz="4" w:space="0" w:color="auto"/>
              <w:left w:val="nil"/>
              <w:bottom w:val="single" w:sz="4" w:space="0" w:color="auto"/>
              <w:right w:val="single" w:sz="4" w:space="0" w:color="auto"/>
            </w:tcBorders>
            <w:shd w:val="clear" w:color="auto" w:fill="auto"/>
            <w:vAlign w:val="center"/>
          </w:tcPr>
          <w:p w:rsidR="00364CA5" w:rsidRPr="00A56E5E" w:rsidRDefault="00364CA5" w:rsidP="000B6EEA">
            <w:pPr>
              <w:spacing w:after="0" w:line="240" w:lineRule="auto"/>
              <w:ind w:firstLine="0"/>
              <w:jc w:val="center"/>
              <w:rPr>
                <w:rFonts w:ascii="PT Astra Serif" w:hAnsi="PT Astra Serif"/>
                <w:sz w:val="20"/>
                <w:szCs w:val="20"/>
              </w:rPr>
            </w:pPr>
            <w:r w:rsidRPr="00A56E5E">
              <w:rPr>
                <w:rFonts w:ascii="PT Astra Serif" w:hAnsi="PT Astra Serif"/>
                <w:sz w:val="20"/>
                <w:szCs w:val="20"/>
              </w:rPr>
              <w:t>Масса образующихся отходов, тонн</w:t>
            </w:r>
          </w:p>
        </w:tc>
        <w:tc>
          <w:tcPr>
            <w:tcW w:w="987" w:type="pct"/>
            <w:tcBorders>
              <w:top w:val="single" w:sz="4" w:space="0" w:color="auto"/>
              <w:left w:val="single" w:sz="4" w:space="0" w:color="auto"/>
              <w:bottom w:val="single" w:sz="4" w:space="0" w:color="auto"/>
              <w:right w:val="single" w:sz="4" w:space="0" w:color="auto"/>
            </w:tcBorders>
            <w:vAlign w:val="center"/>
          </w:tcPr>
          <w:p w:rsidR="00364CA5" w:rsidRPr="00A56E5E" w:rsidRDefault="00364CA5" w:rsidP="000B6EEA">
            <w:pPr>
              <w:spacing w:after="0" w:line="240" w:lineRule="auto"/>
              <w:ind w:firstLine="0"/>
              <w:jc w:val="center"/>
              <w:rPr>
                <w:rFonts w:ascii="PT Astra Serif" w:hAnsi="PT Astra Serif"/>
                <w:sz w:val="20"/>
                <w:szCs w:val="20"/>
              </w:rPr>
            </w:pPr>
            <w:r w:rsidRPr="00A56E5E">
              <w:rPr>
                <w:rFonts w:ascii="PT Astra Serif" w:hAnsi="PT Astra Serif"/>
                <w:sz w:val="20"/>
                <w:szCs w:val="20"/>
              </w:rPr>
              <w:t>Объем образующихся отходов, куб.м</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364CA5" w:rsidRPr="00A56E5E" w:rsidRDefault="00364CA5" w:rsidP="002B4F12">
            <w:pPr>
              <w:spacing w:after="0" w:line="240" w:lineRule="auto"/>
              <w:ind w:firstLine="0"/>
              <w:jc w:val="center"/>
              <w:rPr>
                <w:rFonts w:ascii="PT Astra Serif" w:hAnsi="PT Astra Serif"/>
                <w:sz w:val="20"/>
                <w:szCs w:val="20"/>
              </w:rPr>
            </w:pPr>
            <w:r w:rsidRPr="00A56E5E">
              <w:rPr>
                <w:rFonts w:ascii="PT Astra Serif" w:hAnsi="PT Astra Serif"/>
                <w:sz w:val="20"/>
                <w:szCs w:val="20"/>
              </w:rPr>
              <w:t>Средняя расчетная плотность ТКО, кг на куб.м</w:t>
            </w:r>
            <w:r w:rsidR="000B6EEA" w:rsidRPr="00A56E5E">
              <w:rPr>
                <w:rFonts w:ascii="PT Astra Serif" w:hAnsi="PT Astra Serif"/>
                <w:sz w:val="20"/>
                <w:szCs w:val="20"/>
              </w:rPr>
              <w:t>*</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364CA5" w:rsidRPr="00A56E5E" w:rsidRDefault="00364CA5" w:rsidP="002B4F12">
            <w:pPr>
              <w:spacing w:after="0" w:line="240" w:lineRule="auto"/>
              <w:ind w:firstLine="0"/>
              <w:jc w:val="center"/>
              <w:rPr>
                <w:rFonts w:ascii="PT Astra Serif" w:hAnsi="PT Astra Serif"/>
                <w:sz w:val="20"/>
                <w:szCs w:val="20"/>
              </w:rPr>
            </w:pPr>
            <w:r w:rsidRPr="00A56E5E">
              <w:rPr>
                <w:rFonts w:ascii="PT Astra Serif" w:hAnsi="PT Astra Serif"/>
                <w:sz w:val="20"/>
                <w:szCs w:val="20"/>
              </w:rPr>
              <w:t>Средняя расчетная плотность ТКО, куб.м на тонну</w:t>
            </w:r>
            <w:r w:rsidR="000B6EEA" w:rsidRPr="00A56E5E">
              <w:rPr>
                <w:rFonts w:ascii="PT Astra Serif" w:hAnsi="PT Astra Serif"/>
                <w:sz w:val="20"/>
                <w:szCs w:val="20"/>
              </w:rPr>
              <w:t>*</w:t>
            </w:r>
          </w:p>
        </w:tc>
      </w:tr>
      <w:tr w:rsidR="00B765FB" w:rsidRPr="00A56E5E" w:rsidTr="00B765FB">
        <w:trPr>
          <w:trHeight w:val="288"/>
        </w:trPr>
        <w:tc>
          <w:tcPr>
            <w:tcW w:w="1051" w:type="pct"/>
            <w:tcBorders>
              <w:top w:val="nil"/>
              <w:left w:val="single" w:sz="4" w:space="0" w:color="auto"/>
              <w:bottom w:val="single" w:sz="4" w:space="0" w:color="auto"/>
              <w:right w:val="single" w:sz="4" w:space="0" w:color="auto"/>
            </w:tcBorders>
            <w:shd w:val="clear" w:color="auto" w:fill="auto"/>
            <w:vAlign w:val="center"/>
            <w:hideMark/>
          </w:tcPr>
          <w:p w:rsidR="00B765FB" w:rsidRPr="00A56E5E" w:rsidRDefault="000C47AF" w:rsidP="00B765FB">
            <w:pPr>
              <w:spacing w:after="0" w:line="240" w:lineRule="auto"/>
              <w:ind w:firstLine="0"/>
              <w:rPr>
                <w:rFonts w:ascii="PT Astra Serif" w:hAnsi="PT Astra Serif"/>
                <w:sz w:val="20"/>
                <w:szCs w:val="20"/>
              </w:rPr>
            </w:pPr>
            <w:r w:rsidRPr="00A56E5E">
              <w:rPr>
                <w:rFonts w:ascii="PT Astra Serif" w:hAnsi="PT Astra Serif"/>
                <w:sz w:val="20"/>
                <w:szCs w:val="20"/>
              </w:rPr>
              <w:t>Север</w:t>
            </w:r>
          </w:p>
        </w:tc>
        <w:tc>
          <w:tcPr>
            <w:tcW w:w="987" w:type="pct"/>
            <w:tcBorders>
              <w:top w:val="single" w:sz="4" w:space="0" w:color="auto"/>
              <w:left w:val="nil"/>
              <w:bottom w:val="single" w:sz="4" w:space="0" w:color="auto"/>
              <w:right w:val="single" w:sz="4" w:space="0" w:color="auto"/>
            </w:tcBorders>
            <w:shd w:val="clear" w:color="auto" w:fill="auto"/>
            <w:vAlign w:val="center"/>
          </w:tcPr>
          <w:p w:rsidR="00B765FB" w:rsidRPr="00A56E5E" w:rsidRDefault="00B765FB" w:rsidP="00B765FB">
            <w:pPr>
              <w:spacing w:after="0" w:line="240" w:lineRule="auto"/>
              <w:ind w:firstLine="0"/>
              <w:jc w:val="center"/>
              <w:rPr>
                <w:rFonts w:ascii="PT Astra Serif" w:hAnsi="PT Astra Serif"/>
                <w:sz w:val="20"/>
                <w:szCs w:val="20"/>
              </w:rPr>
            </w:pPr>
            <w:r w:rsidRPr="00A56E5E">
              <w:rPr>
                <w:rFonts w:ascii="PT Astra Serif" w:hAnsi="PT Astra Serif"/>
                <w:sz w:val="20"/>
                <w:szCs w:val="20"/>
              </w:rPr>
              <w:t>26 457,13</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765FB" w:rsidRPr="00A56E5E" w:rsidRDefault="00B765FB" w:rsidP="00B765FB">
            <w:pPr>
              <w:spacing w:after="0" w:line="240" w:lineRule="auto"/>
              <w:ind w:firstLine="0"/>
              <w:jc w:val="center"/>
              <w:rPr>
                <w:rFonts w:ascii="PT Astra Serif" w:hAnsi="PT Astra Serif"/>
                <w:sz w:val="20"/>
                <w:szCs w:val="20"/>
              </w:rPr>
            </w:pPr>
            <w:r w:rsidRPr="00A56E5E">
              <w:rPr>
                <w:rFonts w:ascii="PT Astra Serif" w:hAnsi="PT Astra Serif"/>
                <w:sz w:val="20"/>
                <w:szCs w:val="20"/>
              </w:rPr>
              <w:t>269 489,09</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765FB" w:rsidRPr="00A56E5E" w:rsidRDefault="00B765FB" w:rsidP="00B765FB">
            <w:pPr>
              <w:spacing w:after="0" w:line="240" w:lineRule="auto"/>
              <w:ind w:firstLine="0"/>
              <w:jc w:val="center"/>
              <w:rPr>
                <w:rFonts w:ascii="PT Astra Serif" w:hAnsi="PT Astra Serif"/>
                <w:sz w:val="20"/>
                <w:szCs w:val="20"/>
              </w:rPr>
            </w:pPr>
            <w:r w:rsidRPr="00A56E5E">
              <w:rPr>
                <w:rFonts w:ascii="PT Astra Serif" w:hAnsi="PT Astra Serif"/>
                <w:sz w:val="20"/>
                <w:szCs w:val="20"/>
              </w:rPr>
              <w:t>98,18</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765FB" w:rsidRPr="00A56E5E" w:rsidRDefault="00B765FB" w:rsidP="00B765FB">
            <w:pPr>
              <w:spacing w:after="0" w:line="240" w:lineRule="auto"/>
              <w:ind w:firstLine="0"/>
              <w:jc w:val="center"/>
              <w:rPr>
                <w:rFonts w:ascii="PT Astra Serif" w:hAnsi="PT Astra Serif"/>
                <w:sz w:val="20"/>
                <w:szCs w:val="20"/>
              </w:rPr>
            </w:pPr>
            <w:r w:rsidRPr="00A56E5E">
              <w:rPr>
                <w:rFonts w:ascii="PT Astra Serif" w:hAnsi="PT Astra Serif"/>
                <w:sz w:val="20"/>
                <w:szCs w:val="20"/>
              </w:rPr>
              <w:t>10,19</w:t>
            </w:r>
          </w:p>
        </w:tc>
      </w:tr>
      <w:tr w:rsidR="00B765FB" w:rsidRPr="00A56E5E" w:rsidTr="00B765FB">
        <w:trPr>
          <w:trHeight w:val="288"/>
        </w:trPr>
        <w:tc>
          <w:tcPr>
            <w:tcW w:w="1051" w:type="pct"/>
            <w:tcBorders>
              <w:top w:val="nil"/>
              <w:left w:val="single" w:sz="4" w:space="0" w:color="auto"/>
              <w:bottom w:val="single" w:sz="4" w:space="0" w:color="auto"/>
              <w:right w:val="single" w:sz="4" w:space="0" w:color="auto"/>
            </w:tcBorders>
            <w:shd w:val="clear" w:color="auto" w:fill="auto"/>
            <w:vAlign w:val="center"/>
            <w:hideMark/>
          </w:tcPr>
          <w:p w:rsidR="00B765FB" w:rsidRPr="00A56E5E" w:rsidRDefault="000C47AF" w:rsidP="00B765FB">
            <w:pPr>
              <w:spacing w:after="0" w:line="240" w:lineRule="auto"/>
              <w:ind w:firstLine="0"/>
              <w:rPr>
                <w:rFonts w:ascii="PT Astra Serif" w:hAnsi="PT Astra Serif"/>
                <w:sz w:val="20"/>
                <w:szCs w:val="20"/>
              </w:rPr>
            </w:pPr>
            <w:r w:rsidRPr="00A56E5E">
              <w:rPr>
                <w:rFonts w:ascii="PT Astra Serif" w:hAnsi="PT Astra Serif"/>
                <w:sz w:val="20"/>
                <w:szCs w:val="20"/>
              </w:rPr>
              <w:t>Юг</w:t>
            </w:r>
          </w:p>
        </w:tc>
        <w:tc>
          <w:tcPr>
            <w:tcW w:w="987" w:type="pct"/>
            <w:tcBorders>
              <w:top w:val="single" w:sz="4" w:space="0" w:color="auto"/>
              <w:left w:val="nil"/>
              <w:bottom w:val="single" w:sz="4" w:space="0" w:color="auto"/>
              <w:right w:val="single" w:sz="4" w:space="0" w:color="auto"/>
            </w:tcBorders>
            <w:shd w:val="clear" w:color="auto" w:fill="auto"/>
            <w:vAlign w:val="center"/>
          </w:tcPr>
          <w:p w:rsidR="00B765FB" w:rsidRPr="00A56E5E" w:rsidRDefault="00B765FB" w:rsidP="00B765FB">
            <w:pPr>
              <w:spacing w:after="0" w:line="240" w:lineRule="auto"/>
              <w:ind w:firstLine="0"/>
              <w:jc w:val="center"/>
              <w:rPr>
                <w:rFonts w:ascii="PT Astra Serif" w:hAnsi="PT Astra Serif"/>
                <w:sz w:val="20"/>
                <w:szCs w:val="20"/>
              </w:rPr>
            </w:pPr>
            <w:r w:rsidRPr="00A56E5E">
              <w:rPr>
                <w:rFonts w:ascii="PT Astra Serif" w:hAnsi="PT Astra Serif"/>
                <w:sz w:val="20"/>
                <w:szCs w:val="20"/>
              </w:rPr>
              <w:t>500 548,95</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765FB" w:rsidRPr="00A56E5E" w:rsidRDefault="00B765FB" w:rsidP="00B765FB">
            <w:pPr>
              <w:spacing w:after="0" w:line="240" w:lineRule="auto"/>
              <w:ind w:firstLine="0"/>
              <w:jc w:val="center"/>
              <w:rPr>
                <w:rFonts w:ascii="PT Astra Serif" w:hAnsi="PT Astra Serif"/>
                <w:sz w:val="20"/>
                <w:szCs w:val="20"/>
              </w:rPr>
            </w:pPr>
            <w:r w:rsidRPr="00A56E5E">
              <w:rPr>
                <w:rFonts w:ascii="PT Astra Serif" w:hAnsi="PT Astra Serif"/>
                <w:sz w:val="20"/>
                <w:szCs w:val="20"/>
              </w:rPr>
              <w:t>5 014 410,52</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765FB" w:rsidRPr="00A56E5E" w:rsidRDefault="00B765FB" w:rsidP="00B765FB">
            <w:pPr>
              <w:spacing w:after="0" w:line="240" w:lineRule="auto"/>
              <w:ind w:firstLine="0"/>
              <w:jc w:val="center"/>
              <w:rPr>
                <w:rFonts w:ascii="PT Astra Serif" w:hAnsi="PT Astra Serif"/>
                <w:sz w:val="20"/>
                <w:szCs w:val="20"/>
              </w:rPr>
            </w:pPr>
            <w:r w:rsidRPr="00A56E5E">
              <w:rPr>
                <w:rFonts w:ascii="PT Astra Serif" w:hAnsi="PT Astra Serif"/>
                <w:sz w:val="20"/>
                <w:szCs w:val="20"/>
              </w:rPr>
              <w:t>99,82</w:t>
            </w:r>
          </w:p>
        </w:tc>
        <w:tc>
          <w:tcPr>
            <w:tcW w:w="987" w:type="pct"/>
            <w:tcBorders>
              <w:top w:val="single" w:sz="4" w:space="0" w:color="auto"/>
              <w:left w:val="single" w:sz="4" w:space="0" w:color="auto"/>
              <w:bottom w:val="single" w:sz="4" w:space="0" w:color="auto"/>
              <w:right w:val="single" w:sz="4" w:space="0" w:color="auto"/>
            </w:tcBorders>
            <w:shd w:val="clear" w:color="auto" w:fill="auto"/>
            <w:vAlign w:val="center"/>
          </w:tcPr>
          <w:p w:rsidR="00B765FB" w:rsidRPr="00A56E5E" w:rsidRDefault="00B765FB" w:rsidP="00B765FB">
            <w:pPr>
              <w:spacing w:after="0" w:line="240" w:lineRule="auto"/>
              <w:ind w:firstLine="0"/>
              <w:jc w:val="center"/>
              <w:rPr>
                <w:rFonts w:ascii="PT Astra Serif" w:hAnsi="PT Astra Serif"/>
                <w:sz w:val="20"/>
                <w:szCs w:val="20"/>
              </w:rPr>
            </w:pPr>
            <w:r w:rsidRPr="00A56E5E">
              <w:rPr>
                <w:rFonts w:ascii="PT Astra Serif" w:hAnsi="PT Astra Serif"/>
                <w:sz w:val="20"/>
                <w:szCs w:val="20"/>
              </w:rPr>
              <w:t>10,02</w:t>
            </w:r>
          </w:p>
        </w:tc>
      </w:tr>
    </w:tbl>
    <w:p w:rsidR="009A758F" w:rsidRPr="00A56E5E" w:rsidRDefault="009A758F" w:rsidP="009A758F">
      <w:pPr>
        <w:spacing w:after="0" w:line="240" w:lineRule="auto"/>
        <w:ind w:firstLine="0"/>
        <w:jc w:val="left"/>
        <w:rPr>
          <w:rFonts w:ascii="PT Astra Serif" w:hAnsi="PT Astra Serif"/>
          <w:sz w:val="20"/>
          <w:szCs w:val="20"/>
        </w:rPr>
      </w:pPr>
      <w:r w:rsidRPr="00A56E5E">
        <w:rPr>
          <w:rFonts w:ascii="PT Astra Serif" w:hAnsi="PT Astra Serif"/>
          <w:sz w:val="20"/>
          <w:szCs w:val="20"/>
        </w:rPr>
        <w:t>*средняя расчетная плотность ТКО в кг/куб.м определяется путем деления массы образующихся отходов на объем образующихся отходов, средняя расчетная плотность ТКО в куб.м./тонну определяется путем деления объема образующихся отходов на массу образующихся отходов</w:t>
      </w:r>
    </w:p>
    <w:p w:rsidR="00ED7B15" w:rsidRPr="00A56E5E" w:rsidRDefault="00ED7B15" w:rsidP="000B6EEA">
      <w:pPr>
        <w:ind w:firstLine="0"/>
        <w:jc w:val="left"/>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0C47AF" w:rsidRPr="00A56E5E" w:rsidRDefault="000C47AF" w:rsidP="002B4F12">
      <w:pPr>
        <w:ind w:firstLine="0"/>
        <w:rPr>
          <w:rFonts w:ascii="PT Astra Serif" w:hAnsi="PT Astra Serif"/>
        </w:rPr>
      </w:pPr>
    </w:p>
    <w:p w:rsidR="000C47AF" w:rsidRPr="00A56E5E" w:rsidRDefault="000C47AF"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4A2F61" w:rsidRPr="00A56E5E" w:rsidRDefault="004A2F61" w:rsidP="002B4F12">
      <w:pPr>
        <w:ind w:firstLine="0"/>
        <w:rPr>
          <w:rFonts w:ascii="PT Astra Serif" w:hAnsi="PT Astra Serif"/>
        </w:rPr>
      </w:pPr>
    </w:p>
    <w:p w:rsidR="00ED7B15" w:rsidRPr="00A56E5E" w:rsidRDefault="00ED7B15" w:rsidP="002B4F12">
      <w:pPr>
        <w:ind w:firstLine="0"/>
        <w:rPr>
          <w:rFonts w:ascii="PT Astra Serif" w:hAnsi="PT Astra Serif"/>
        </w:rPr>
      </w:pPr>
    </w:p>
    <w:p w:rsidR="00ED7B15" w:rsidRPr="00A56E5E" w:rsidRDefault="00ED7B15" w:rsidP="002B4F12">
      <w:pPr>
        <w:ind w:firstLine="0"/>
        <w:rPr>
          <w:rFonts w:ascii="PT Astra Serif" w:hAnsi="PT Astra Serif"/>
        </w:rPr>
      </w:pPr>
    </w:p>
    <w:p w:rsidR="002C2812" w:rsidRPr="00A56E5E" w:rsidRDefault="002C2812" w:rsidP="00704434">
      <w:pPr>
        <w:pStyle w:val="aa"/>
        <w:spacing w:after="120"/>
        <w:jc w:val="center"/>
        <w:rPr>
          <w:rFonts w:ascii="PT Astra Serif" w:hAnsi="PT Astra Serif"/>
        </w:rPr>
      </w:pPr>
      <w:bookmarkStart w:id="50" w:name="_Toc51323764"/>
      <w:r w:rsidRPr="00A56E5E">
        <w:rPr>
          <w:rFonts w:ascii="PT Astra Serif" w:hAnsi="PT Astra Serif"/>
        </w:rPr>
        <w:t>РАЗДЕЛ 12ЭЛЕКТРОННАЯ МОДЕЛЬ ТЕРРИТОРИАЛЬНОЙ СХЕМЫ ОБРАЩЕНИЯ С ОТХОДАМИ</w:t>
      </w:r>
      <w:bookmarkEnd w:id="50"/>
    </w:p>
    <w:p w:rsidR="00B351BB" w:rsidRPr="00A56E5E" w:rsidRDefault="00B351BB" w:rsidP="00B351BB">
      <w:pPr>
        <w:ind w:firstLine="0"/>
        <w:rPr>
          <w:rFonts w:ascii="PT Astra Serif" w:hAnsi="PT Astra Serif"/>
        </w:rPr>
      </w:pPr>
      <w:r w:rsidRPr="00A56E5E">
        <w:rPr>
          <w:rFonts w:ascii="PT Astra Serif" w:hAnsi="PT Astra Serif"/>
        </w:rPr>
        <w:t>Электронная модель территориальной схемы обращения с отходами размещена в публичном доступе в сети Интернет:</w:t>
      </w:r>
    </w:p>
    <w:p w:rsidR="00B351BB" w:rsidRPr="00A56E5E" w:rsidRDefault="00B351BB" w:rsidP="00B351BB">
      <w:pPr>
        <w:ind w:firstLine="0"/>
        <w:rPr>
          <w:rFonts w:ascii="PT Astra Serif" w:hAnsi="PT Astra Serif"/>
        </w:rPr>
      </w:pPr>
      <w:r w:rsidRPr="00A56E5E">
        <w:rPr>
          <w:rFonts w:ascii="PT Astra Serif" w:hAnsi="PT Astra Serif"/>
        </w:rPr>
        <w:t xml:space="preserve">- </w:t>
      </w:r>
      <w:hyperlink r:id="rId24" w:history="1">
        <w:r w:rsidRPr="00A56E5E">
          <w:rPr>
            <w:rStyle w:val="af7"/>
            <w:rFonts w:ascii="PT Astra Serif" w:hAnsi="PT Astra Serif"/>
          </w:rPr>
          <w:t>электронная модель</w:t>
        </w:r>
      </w:hyperlink>
      <w:r w:rsidRPr="00A56E5E">
        <w:rPr>
          <w:rFonts w:ascii="PT Astra Serif" w:hAnsi="PT Astra Serif"/>
        </w:rPr>
        <w:t xml:space="preserve"> http://82.202.225.143 для семи зон деятельности региональных операторов; </w:t>
      </w:r>
    </w:p>
    <w:p w:rsidR="00474350" w:rsidRPr="00A56E5E" w:rsidRDefault="00B351BB" w:rsidP="00B351BB">
      <w:pPr>
        <w:ind w:firstLine="0"/>
        <w:rPr>
          <w:rFonts w:ascii="PT Astra Serif" w:hAnsi="PT Astra Serif"/>
        </w:rPr>
      </w:pPr>
      <w:r w:rsidRPr="00A56E5E">
        <w:rPr>
          <w:rFonts w:ascii="PT Astra Serif" w:hAnsi="PT Astra Serif"/>
        </w:rPr>
        <w:t xml:space="preserve">- </w:t>
      </w:r>
      <w:hyperlink r:id="rId25" w:history="1">
        <w:r w:rsidRPr="00A56E5E">
          <w:rPr>
            <w:rStyle w:val="af7"/>
            <w:rFonts w:ascii="PT Astra Serif" w:hAnsi="PT Astra Serif"/>
          </w:rPr>
          <w:t>электронная модель</w:t>
        </w:r>
      </w:hyperlink>
      <w:r w:rsidRPr="00A56E5E">
        <w:rPr>
          <w:rFonts w:ascii="PT Astra Serif" w:hAnsi="PT Astra Serif"/>
        </w:rPr>
        <w:t xml:space="preserve"> http://82.202.201.54 для двух зон деятельности региональных операторов.</w:t>
      </w:r>
    </w:p>
    <w:p w:rsidR="00A61392" w:rsidRPr="00A56E5E" w:rsidRDefault="00A61392" w:rsidP="002C2812">
      <w:pPr>
        <w:spacing w:after="120" w:line="276" w:lineRule="auto"/>
        <w:ind w:firstLine="0"/>
        <w:jc w:val="left"/>
        <w:rPr>
          <w:rFonts w:ascii="PT Astra Serif" w:hAnsi="PT Astra Serif"/>
          <w:b/>
          <w:caps/>
        </w:rPr>
      </w:pPr>
      <w:r w:rsidRPr="00A56E5E">
        <w:rPr>
          <w:rFonts w:ascii="PT Astra Serif" w:hAnsi="PT Astra Serif"/>
        </w:rPr>
        <w:br w:type="page"/>
      </w:r>
    </w:p>
    <w:p w:rsidR="00581E95" w:rsidRPr="00A56E5E" w:rsidRDefault="00527C0B" w:rsidP="006C1F7A">
      <w:pPr>
        <w:pStyle w:val="aa"/>
        <w:spacing w:after="120"/>
        <w:jc w:val="center"/>
        <w:rPr>
          <w:rFonts w:ascii="PT Astra Serif" w:hAnsi="PT Astra Serif"/>
        </w:rPr>
      </w:pPr>
      <w:bookmarkStart w:id="51" w:name="_Toc51323765"/>
      <w:r w:rsidRPr="00A56E5E">
        <w:rPr>
          <w:rFonts w:ascii="PT Astra Serif" w:hAnsi="PT Astra Serif"/>
        </w:rPr>
        <w:t>ЗАКЛЮЧЕНИЕ</w:t>
      </w:r>
      <w:bookmarkEnd w:id="51"/>
    </w:p>
    <w:p w:rsidR="00E26BC5" w:rsidRPr="00A56E5E" w:rsidRDefault="00E26BC5" w:rsidP="00E26BC5">
      <w:pPr>
        <w:spacing w:before="240"/>
        <w:ind w:firstLine="0"/>
        <w:rPr>
          <w:rFonts w:ascii="PT Astra Serif" w:hAnsi="PT Astra Serif"/>
        </w:rPr>
      </w:pPr>
      <w:r w:rsidRPr="00A56E5E">
        <w:rPr>
          <w:rFonts w:ascii="PT Astra Serif" w:hAnsi="PT Astra Serif"/>
        </w:rPr>
        <w:t>Настоящая территориальная схема обращения с отходами, в том числе с твердыми коммунальными отходами, формирует систему обращения с отходами на территории Томской области и является обязательной для исполнения региональным оператором по обращению с твердыми коммунальными отходами и другими операторами, осуществляющими обращение с твердыми коммунальными отходами на территории Томской области.</w:t>
      </w:r>
    </w:p>
    <w:p w:rsidR="00E26BC5" w:rsidRPr="00A56E5E" w:rsidRDefault="00E26BC5" w:rsidP="00E26BC5">
      <w:pPr>
        <w:ind w:firstLine="0"/>
        <w:rPr>
          <w:rFonts w:ascii="PT Astra Serif" w:hAnsi="PT Astra Serif"/>
        </w:rPr>
      </w:pPr>
      <w:r w:rsidRPr="00A56E5E">
        <w:rPr>
          <w:rFonts w:ascii="PT Astra Serif" w:hAnsi="PT Astra Serif"/>
        </w:rPr>
        <w:t>Территориальная схема обращения с отходами базируется на новой модели отношений по обращению с твердыми коммунальными отходами, сформированной Федеральным законом от 24.06.1998 № 89-ФЗ «Об отходах производства и потребления». В соответствии с территориальной схемой формируется новая система накопления твердых коммунальных отходов, включая поэтапный переход к раздельному накоплению твердых коммунальных отходов и накоплению опасных и особо опасных отходов.</w:t>
      </w:r>
    </w:p>
    <w:p w:rsidR="00E26BC5" w:rsidRPr="00A56E5E" w:rsidRDefault="00E26BC5" w:rsidP="00E26BC5">
      <w:pPr>
        <w:ind w:firstLine="0"/>
        <w:rPr>
          <w:rFonts w:ascii="PT Astra Serif" w:hAnsi="PT Astra Serif"/>
        </w:rPr>
      </w:pPr>
      <w:r w:rsidRPr="00A56E5E">
        <w:rPr>
          <w:rFonts w:ascii="PT Astra Serif" w:hAnsi="PT Astra Serif"/>
        </w:rPr>
        <w:t xml:space="preserve">Территориальная схема обращения с отходами предусматривает строительство и реконструкцию мест размещения, перегрузки и обработки отходов. В случае невозможности реализации мероприятий, предусмотренных территориальной схемой, в территориальную схему должны быть внесены соответствующие изменения. При этом региональный оператор вправе предложить к реализации собственные проекты строительства и модернизации объектов обработки, перегрузки и размещения отходов, обеспечивающие достижение целей, предусмотренных настоящей территориальной схемой и соглашением об организации деятельности по обращению с твердыми коммунальными отходами, заключенным между региональным оператором и уполномоченным органом субъекта РФ. </w:t>
      </w:r>
    </w:p>
    <w:p w:rsidR="00E26BC5" w:rsidRPr="00A56E5E" w:rsidRDefault="00E26BC5" w:rsidP="00E26BC5">
      <w:pPr>
        <w:ind w:firstLine="0"/>
        <w:rPr>
          <w:rFonts w:ascii="PT Astra Serif" w:hAnsi="PT Astra Serif"/>
        </w:rPr>
      </w:pPr>
      <w:r w:rsidRPr="00A56E5E">
        <w:rPr>
          <w:rFonts w:ascii="PT Astra Serif" w:hAnsi="PT Astra Serif"/>
        </w:rPr>
        <w:t>В случае экономической и экологической целесообразности в период действия территориальной схемы могут быть предложены мероприятия по строительству объектов по утилизации и обезвреживанию отходов.</w:t>
      </w:r>
    </w:p>
    <w:p w:rsidR="00E26BC5" w:rsidRPr="00A56E5E" w:rsidRDefault="00E26BC5" w:rsidP="00E26BC5">
      <w:pPr>
        <w:ind w:firstLine="0"/>
        <w:rPr>
          <w:rFonts w:ascii="PT Astra Serif" w:hAnsi="PT Astra Serif"/>
        </w:rPr>
      </w:pPr>
      <w:r w:rsidRPr="00A56E5E">
        <w:rPr>
          <w:rFonts w:ascii="PT Astra Serif" w:hAnsi="PT Astra Serif"/>
        </w:rPr>
        <w:t>Территориальная схема включает в себя электронную модель, в которой имеется база данных для хранения и обработки всей информации по вопросам обращения с отходами на территории Томской области, финансовая модель, а также математическая модель для решения задачи оптимизации транспортных потоков, расположения и технических характеристик объектов по обращению с твердыми коммунальными отходами.</w:t>
      </w:r>
    </w:p>
    <w:p w:rsidR="00687BD6" w:rsidRPr="00A56E5E" w:rsidRDefault="00687BD6" w:rsidP="001A6BFD">
      <w:pPr>
        <w:spacing w:after="120" w:line="276" w:lineRule="auto"/>
        <w:rPr>
          <w:rFonts w:ascii="PT Astra Serif" w:hAnsi="PT Astra Serif"/>
        </w:rPr>
      </w:pPr>
    </w:p>
    <w:p w:rsidR="00687BD6" w:rsidRPr="00A56E5E" w:rsidRDefault="00687BD6" w:rsidP="001A6BFD">
      <w:pPr>
        <w:spacing w:after="120" w:line="276" w:lineRule="auto"/>
        <w:rPr>
          <w:rFonts w:ascii="PT Astra Serif" w:hAnsi="PT Astra Serif"/>
        </w:rPr>
      </w:pPr>
    </w:p>
    <w:p w:rsidR="00687BD6" w:rsidRPr="00A56E5E" w:rsidRDefault="00687BD6" w:rsidP="001A6BFD">
      <w:pPr>
        <w:spacing w:after="120" w:line="276" w:lineRule="auto"/>
        <w:rPr>
          <w:rFonts w:ascii="PT Astra Serif" w:hAnsi="PT Astra Serif"/>
        </w:rPr>
      </w:pPr>
    </w:p>
    <w:p w:rsidR="00687BD6" w:rsidRPr="00A56E5E" w:rsidRDefault="00687BD6" w:rsidP="001A6BFD">
      <w:pPr>
        <w:spacing w:after="120" w:line="276" w:lineRule="auto"/>
        <w:rPr>
          <w:rFonts w:ascii="PT Astra Serif" w:hAnsi="PT Astra Serif"/>
        </w:rPr>
      </w:pPr>
    </w:p>
    <w:p w:rsidR="00687BD6" w:rsidRPr="00A56E5E" w:rsidRDefault="00687BD6" w:rsidP="001A6BFD">
      <w:pPr>
        <w:spacing w:after="120" w:line="276" w:lineRule="auto"/>
        <w:rPr>
          <w:rFonts w:ascii="PT Astra Serif" w:hAnsi="PT Astra Serif"/>
        </w:rPr>
      </w:pPr>
    </w:p>
    <w:p w:rsidR="00687BD6" w:rsidRPr="00A56E5E" w:rsidRDefault="00687BD6" w:rsidP="001A6BFD">
      <w:pPr>
        <w:spacing w:after="120" w:line="276" w:lineRule="auto"/>
        <w:rPr>
          <w:rFonts w:ascii="PT Astra Serif" w:hAnsi="PT Astra Serif"/>
        </w:rPr>
      </w:pPr>
    </w:p>
    <w:p w:rsidR="00687BD6" w:rsidRPr="00A56E5E" w:rsidRDefault="00687BD6" w:rsidP="001A6BFD">
      <w:pPr>
        <w:spacing w:after="120" w:line="276" w:lineRule="auto"/>
        <w:rPr>
          <w:rFonts w:ascii="PT Astra Serif" w:hAnsi="PT Astra Serif"/>
        </w:rPr>
      </w:pPr>
    </w:p>
    <w:p w:rsidR="00687BD6" w:rsidRPr="00A56E5E" w:rsidRDefault="00687BD6" w:rsidP="001A6BFD">
      <w:pPr>
        <w:spacing w:after="120" w:line="276" w:lineRule="auto"/>
        <w:rPr>
          <w:rFonts w:ascii="PT Astra Serif" w:hAnsi="PT Astra Serif"/>
        </w:rPr>
      </w:pPr>
    </w:p>
    <w:p w:rsidR="00687BD6" w:rsidRPr="00A56E5E" w:rsidRDefault="00687BD6" w:rsidP="001A6BFD">
      <w:pPr>
        <w:spacing w:after="120" w:line="276" w:lineRule="auto"/>
        <w:rPr>
          <w:rFonts w:ascii="PT Astra Serif" w:hAnsi="PT Astra Serif"/>
        </w:rPr>
      </w:pPr>
    </w:p>
    <w:p w:rsidR="00066B5C" w:rsidRPr="00A56E5E" w:rsidRDefault="00066B5C" w:rsidP="001A6BFD">
      <w:pPr>
        <w:spacing w:after="120" w:line="276" w:lineRule="auto"/>
        <w:rPr>
          <w:rFonts w:ascii="PT Astra Serif" w:hAnsi="PT Astra Serif"/>
        </w:rPr>
      </w:pPr>
    </w:p>
    <w:p w:rsidR="00687BD6" w:rsidRPr="00A56E5E" w:rsidRDefault="00687BD6" w:rsidP="001A6BFD">
      <w:pPr>
        <w:spacing w:after="120" w:line="276" w:lineRule="auto"/>
        <w:rPr>
          <w:rFonts w:ascii="PT Astra Serif" w:hAnsi="PT Astra Serif"/>
        </w:rPr>
      </w:pPr>
    </w:p>
    <w:p w:rsidR="00526FC2" w:rsidRPr="00A56E5E" w:rsidRDefault="00526FC2" w:rsidP="0077108F">
      <w:pPr>
        <w:spacing w:after="120" w:line="276" w:lineRule="auto"/>
        <w:rPr>
          <w:rFonts w:ascii="PT Astra Serif" w:hAnsi="PT Astra Serif"/>
        </w:rPr>
      </w:pPr>
    </w:p>
    <w:p w:rsidR="008C55A6" w:rsidRPr="00A56E5E" w:rsidRDefault="00527C0B" w:rsidP="006C1F7A">
      <w:pPr>
        <w:pStyle w:val="aa"/>
        <w:spacing w:after="120"/>
        <w:jc w:val="center"/>
        <w:rPr>
          <w:rFonts w:ascii="PT Astra Serif" w:hAnsi="PT Astra Serif"/>
        </w:rPr>
      </w:pPr>
      <w:bookmarkStart w:id="52" w:name="_GoBack"/>
      <w:bookmarkStart w:id="53" w:name="_Toc51323766"/>
      <w:bookmarkEnd w:id="52"/>
      <w:r w:rsidRPr="00A56E5E">
        <w:rPr>
          <w:rFonts w:ascii="PT Astra Serif" w:hAnsi="PT Astra Serif"/>
        </w:rPr>
        <w:t>ПРИЛОЖЕНИЯ</w:t>
      </w:r>
      <w:bookmarkEnd w:id="53"/>
    </w:p>
    <w:p w:rsidR="008C55A6" w:rsidRPr="00A56E5E" w:rsidRDefault="0092446C" w:rsidP="002C60C5">
      <w:pPr>
        <w:spacing w:after="120" w:line="276" w:lineRule="auto"/>
        <w:ind w:firstLine="0"/>
        <w:rPr>
          <w:rFonts w:ascii="PT Astra Serif" w:hAnsi="PT Astra Serif"/>
        </w:rPr>
      </w:pPr>
      <w:r w:rsidRPr="00A56E5E">
        <w:rPr>
          <w:rFonts w:ascii="PT Astra Serif" w:hAnsi="PT Astra Serif"/>
        </w:rPr>
        <w:t xml:space="preserve">Приложение </w:t>
      </w:r>
      <w:r w:rsidR="002C60C5" w:rsidRPr="00A56E5E">
        <w:rPr>
          <w:rFonts w:ascii="PT Astra Serif" w:hAnsi="PT Astra Serif"/>
        </w:rPr>
        <w:t>1.</w:t>
      </w:r>
      <w:r w:rsidR="008C55A6" w:rsidRPr="00A56E5E">
        <w:rPr>
          <w:rFonts w:ascii="PT Astra Serif" w:hAnsi="PT Astra Serif"/>
        </w:rPr>
        <w:t xml:space="preserve"> Сводная информация по источникам образования ТКО</w:t>
      </w:r>
      <w:r w:rsidR="002C60C5" w:rsidRPr="00A56E5E">
        <w:rPr>
          <w:rFonts w:ascii="PT Astra Serif" w:hAnsi="PT Astra Serif"/>
        </w:rPr>
        <w:t>.</w:t>
      </w:r>
    </w:p>
    <w:p w:rsidR="008C55A6" w:rsidRPr="00A56E5E" w:rsidRDefault="008C55A6" w:rsidP="002C60C5">
      <w:pPr>
        <w:spacing w:after="120" w:line="276" w:lineRule="auto"/>
        <w:ind w:firstLine="0"/>
        <w:rPr>
          <w:rFonts w:ascii="PT Astra Serif" w:hAnsi="PT Astra Serif"/>
        </w:rPr>
      </w:pPr>
      <w:r w:rsidRPr="00A56E5E">
        <w:rPr>
          <w:rFonts w:ascii="PT Astra Serif" w:hAnsi="PT Astra Serif"/>
        </w:rPr>
        <w:t xml:space="preserve">Приложение </w:t>
      </w:r>
      <w:r w:rsidR="002C60C5" w:rsidRPr="00A56E5E">
        <w:rPr>
          <w:rFonts w:ascii="PT Astra Serif" w:hAnsi="PT Astra Serif"/>
        </w:rPr>
        <w:t>2.</w:t>
      </w:r>
      <w:r w:rsidRPr="00A56E5E">
        <w:rPr>
          <w:rFonts w:ascii="PT Astra Serif" w:hAnsi="PT Astra Serif"/>
        </w:rPr>
        <w:t xml:space="preserve"> Реестр источников образования отходов производства и потребления за исключением ТКО</w:t>
      </w:r>
      <w:r w:rsidR="002C60C5" w:rsidRPr="00A56E5E">
        <w:rPr>
          <w:rFonts w:ascii="PT Astra Serif" w:hAnsi="PT Astra Serif"/>
        </w:rPr>
        <w:t>.</w:t>
      </w:r>
    </w:p>
    <w:p w:rsidR="00537ABF" w:rsidRPr="00A56E5E" w:rsidRDefault="00537ABF" w:rsidP="002C60C5">
      <w:pPr>
        <w:spacing w:after="120" w:line="276" w:lineRule="auto"/>
        <w:ind w:firstLine="0"/>
        <w:rPr>
          <w:rFonts w:ascii="PT Astra Serif" w:hAnsi="PT Astra Serif"/>
        </w:rPr>
      </w:pPr>
      <w:r w:rsidRPr="00A56E5E">
        <w:rPr>
          <w:rFonts w:ascii="PT Astra Serif" w:hAnsi="PT Astra Serif"/>
        </w:rPr>
        <w:t xml:space="preserve">Приложение </w:t>
      </w:r>
      <w:r w:rsidR="002C60C5" w:rsidRPr="00A56E5E">
        <w:rPr>
          <w:rFonts w:ascii="PT Astra Serif" w:hAnsi="PT Astra Serif"/>
        </w:rPr>
        <w:t>3.</w:t>
      </w:r>
      <w:r w:rsidRPr="00A56E5E">
        <w:rPr>
          <w:rFonts w:ascii="PT Astra Serif" w:hAnsi="PT Astra Serif"/>
        </w:rPr>
        <w:t xml:space="preserve"> Данные о количестве образованных, обработанных, утилизированных, обезвреженных и размещенных отходов I – V класса опасности на терр</w:t>
      </w:r>
      <w:r w:rsidR="002C60C5" w:rsidRPr="00A56E5E">
        <w:rPr>
          <w:rFonts w:ascii="PT Astra Serif" w:hAnsi="PT Astra Serif"/>
        </w:rPr>
        <w:t>итории Томской области в 201</w:t>
      </w:r>
      <w:r w:rsidR="00066B5C" w:rsidRPr="00A56E5E">
        <w:rPr>
          <w:rFonts w:ascii="PT Astra Serif" w:hAnsi="PT Astra Serif"/>
        </w:rPr>
        <w:t>7</w:t>
      </w:r>
      <w:r w:rsidR="002C60C5" w:rsidRPr="00A56E5E">
        <w:rPr>
          <w:rFonts w:ascii="PT Astra Serif" w:hAnsi="PT Astra Serif"/>
        </w:rPr>
        <w:t>, 201</w:t>
      </w:r>
      <w:r w:rsidR="00066B5C" w:rsidRPr="00A56E5E">
        <w:rPr>
          <w:rFonts w:ascii="PT Astra Serif" w:hAnsi="PT Astra Serif"/>
        </w:rPr>
        <w:t>8, 2019</w:t>
      </w:r>
      <w:r w:rsidR="002C60C5" w:rsidRPr="00A56E5E">
        <w:rPr>
          <w:rFonts w:ascii="PT Astra Serif" w:hAnsi="PT Astra Serif"/>
        </w:rPr>
        <w:t xml:space="preserve"> годах</w:t>
      </w:r>
      <w:r w:rsidRPr="00A56E5E">
        <w:rPr>
          <w:rFonts w:ascii="PT Astra Serif" w:hAnsi="PT Astra Serif"/>
        </w:rPr>
        <w:t xml:space="preserve"> (по данным статистической отчетности)</w:t>
      </w:r>
      <w:r w:rsidR="002C60C5" w:rsidRPr="00A56E5E">
        <w:rPr>
          <w:rFonts w:ascii="PT Astra Serif" w:hAnsi="PT Astra Serif"/>
        </w:rPr>
        <w:t>.</w:t>
      </w:r>
    </w:p>
    <w:p w:rsidR="008C55A6" w:rsidRPr="00A56E5E" w:rsidRDefault="008C55A6" w:rsidP="002C60C5">
      <w:pPr>
        <w:spacing w:after="120" w:line="276" w:lineRule="auto"/>
        <w:ind w:firstLine="0"/>
        <w:rPr>
          <w:rFonts w:ascii="PT Astra Serif" w:hAnsi="PT Astra Serif"/>
        </w:rPr>
      </w:pPr>
      <w:r w:rsidRPr="00A56E5E">
        <w:rPr>
          <w:rFonts w:ascii="PT Astra Serif" w:hAnsi="PT Astra Serif"/>
        </w:rPr>
        <w:t xml:space="preserve">Приложение </w:t>
      </w:r>
      <w:r w:rsidR="002C60C5" w:rsidRPr="00A56E5E">
        <w:rPr>
          <w:rFonts w:ascii="PT Astra Serif" w:hAnsi="PT Astra Serif"/>
        </w:rPr>
        <w:t>4.</w:t>
      </w:r>
      <w:r w:rsidRPr="00A56E5E">
        <w:rPr>
          <w:rFonts w:ascii="PT Astra Serif" w:hAnsi="PT Astra Serif"/>
        </w:rPr>
        <w:t xml:space="preserve"> Прогноз образования отходов производства и потребления за исключением </w:t>
      </w:r>
      <w:r w:rsidR="002C60C5" w:rsidRPr="00A56E5E">
        <w:rPr>
          <w:rFonts w:ascii="PT Astra Serif" w:hAnsi="PT Astra Serif"/>
        </w:rPr>
        <w:t>твердых коммунальных отходов.</w:t>
      </w:r>
    </w:p>
    <w:p w:rsidR="002C60C5" w:rsidRPr="00A56E5E" w:rsidRDefault="00537ABF" w:rsidP="002C60C5">
      <w:pPr>
        <w:spacing w:after="120" w:line="276" w:lineRule="auto"/>
        <w:ind w:firstLine="0"/>
        <w:rPr>
          <w:rFonts w:ascii="PT Astra Serif" w:hAnsi="PT Astra Serif"/>
        </w:rPr>
      </w:pPr>
      <w:r w:rsidRPr="00A56E5E">
        <w:rPr>
          <w:rFonts w:ascii="PT Astra Serif" w:hAnsi="PT Astra Serif"/>
        </w:rPr>
        <w:t xml:space="preserve">Приложение </w:t>
      </w:r>
      <w:r w:rsidR="002C60C5" w:rsidRPr="00A56E5E">
        <w:rPr>
          <w:rFonts w:ascii="PT Astra Serif" w:hAnsi="PT Astra Serif"/>
        </w:rPr>
        <w:t>5.Данные по образованию отходов, не относящихся к твердым коммунальным отходам</w:t>
      </w:r>
      <w:r w:rsidR="00EC63BC" w:rsidRPr="00A56E5E">
        <w:rPr>
          <w:rFonts w:ascii="PT Astra Serif" w:hAnsi="PT Astra Serif"/>
        </w:rPr>
        <w:t>.</w:t>
      </w:r>
    </w:p>
    <w:p w:rsidR="00537ABF" w:rsidRPr="00A56E5E" w:rsidRDefault="002C60C5" w:rsidP="002C60C5">
      <w:pPr>
        <w:spacing w:after="120" w:line="276" w:lineRule="auto"/>
        <w:ind w:firstLine="0"/>
        <w:rPr>
          <w:rFonts w:ascii="PT Astra Serif" w:hAnsi="PT Astra Serif"/>
        </w:rPr>
      </w:pPr>
      <w:r w:rsidRPr="00A56E5E">
        <w:rPr>
          <w:rFonts w:ascii="PT Astra Serif" w:hAnsi="PT Astra Serif"/>
        </w:rPr>
        <w:t xml:space="preserve">Приложение 6. </w:t>
      </w:r>
      <w:r w:rsidR="00537ABF" w:rsidRPr="00A56E5E">
        <w:rPr>
          <w:rFonts w:ascii="PT Astra Serif" w:hAnsi="PT Astra Serif"/>
        </w:rPr>
        <w:t>Сведения о</w:t>
      </w:r>
      <w:r w:rsidRPr="00A56E5E">
        <w:rPr>
          <w:rFonts w:ascii="PT Astra Serif" w:hAnsi="PT Astra Serif"/>
        </w:rPr>
        <w:t>б объектах образования отходов животноводства,</w:t>
      </w:r>
      <w:r w:rsidR="00537ABF" w:rsidRPr="00A56E5E">
        <w:rPr>
          <w:rFonts w:ascii="PT Astra Serif" w:hAnsi="PT Astra Serif"/>
        </w:rPr>
        <w:t xml:space="preserve"> медицинских </w:t>
      </w:r>
      <w:r w:rsidRPr="00A56E5E">
        <w:rPr>
          <w:rFonts w:ascii="PT Astra Serif" w:hAnsi="PT Astra Serif"/>
        </w:rPr>
        <w:t xml:space="preserve">и биологических </w:t>
      </w:r>
      <w:r w:rsidR="00537ABF" w:rsidRPr="00A56E5E">
        <w:rPr>
          <w:rFonts w:ascii="PT Astra Serif" w:hAnsi="PT Astra Serif"/>
        </w:rPr>
        <w:t>отходах</w:t>
      </w:r>
      <w:r w:rsidR="00CE6829" w:rsidRPr="00A56E5E">
        <w:rPr>
          <w:rFonts w:ascii="PT Astra Serif" w:hAnsi="PT Astra Serif"/>
        </w:rPr>
        <w:t>.</w:t>
      </w:r>
    </w:p>
    <w:p w:rsidR="00CE6829" w:rsidRPr="00A56E5E" w:rsidRDefault="00CE6829" w:rsidP="002C60C5">
      <w:pPr>
        <w:spacing w:after="120" w:line="276" w:lineRule="auto"/>
        <w:ind w:firstLine="0"/>
        <w:rPr>
          <w:rFonts w:ascii="PT Astra Serif" w:hAnsi="PT Astra Serif"/>
        </w:rPr>
      </w:pPr>
      <w:r w:rsidRPr="00A56E5E">
        <w:rPr>
          <w:rFonts w:ascii="PT Astra Serif" w:hAnsi="PT Astra Serif"/>
        </w:rPr>
        <w:t>Приложение 7. Расширенный баланс.</w:t>
      </w:r>
    </w:p>
    <w:p w:rsidR="00537ABF" w:rsidRPr="00A56E5E" w:rsidRDefault="008C55A6" w:rsidP="00CE6829">
      <w:pPr>
        <w:spacing w:after="120" w:line="276" w:lineRule="auto"/>
        <w:ind w:firstLine="0"/>
        <w:rPr>
          <w:rFonts w:ascii="PT Astra Serif" w:hAnsi="PT Astra Serif"/>
        </w:rPr>
      </w:pPr>
      <w:r w:rsidRPr="00A56E5E">
        <w:rPr>
          <w:rFonts w:ascii="PT Astra Serif" w:hAnsi="PT Astra Serif"/>
        </w:rPr>
        <w:t xml:space="preserve">Приложение </w:t>
      </w:r>
      <w:r w:rsidR="00CE6829" w:rsidRPr="00A56E5E">
        <w:rPr>
          <w:rFonts w:ascii="PT Astra Serif" w:hAnsi="PT Astra Serif"/>
        </w:rPr>
        <w:t>8.</w:t>
      </w:r>
      <w:r w:rsidR="00537ABF" w:rsidRPr="00A56E5E">
        <w:rPr>
          <w:rFonts w:ascii="PT Astra Serif" w:hAnsi="PT Astra Serif"/>
        </w:rPr>
        <w:t>Сведения о местах накопления</w:t>
      </w:r>
      <w:r w:rsidR="00531731" w:rsidRPr="00A56E5E">
        <w:rPr>
          <w:rFonts w:ascii="PT Astra Serif" w:hAnsi="PT Astra Serif"/>
        </w:rPr>
        <w:t xml:space="preserve"> отходов</w:t>
      </w:r>
      <w:r w:rsidR="00066B5C" w:rsidRPr="00A56E5E">
        <w:rPr>
          <w:rFonts w:ascii="PT Astra Serif" w:hAnsi="PT Astra Serif"/>
        </w:rPr>
        <w:t>.</w:t>
      </w:r>
    </w:p>
    <w:p w:rsidR="00537ABF" w:rsidRPr="00A56E5E" w:rsidRDefault="00537ABF" w:rsidP="00CE6829">
      <w:pPr>
        <w:spacing w:after="120" w:line="276" w:lineRule="auto"/>
        <w:ind w:firstLine="0"/>
        <w:rPr>
          <w:rFonts w:ascii="PT Astra Serif" w:hAnsi="PT Astra Serif"/>
        </w:rPr>
      </w:pPr>
      <w:r w:rsidRPr="00A56E5E">
        <w:rPr>
          <w:rFonts w:ascii="PT Astra Serif" w:hAnsi="PT Astra Serif"/>
        </w:rPr>
        <w:t xml:space="preserve">Приложение </w:t>
      </w:r>
      <w:r w:rsidR="00CE6829" w:rsidRPr="00A56E5E">
        <w:rPr>
          <w:rFonts w:ascii="PT Astra Serif" w:hAnsi="PT Astra Serif"/>
        </w:rPr>
        <w:t>9.</w:t>
      </w:r>
      <w:r w:rsidR="00066B5C" w:rsidRPr="00A56E5E">
        <w:rPr>
          <w:rFonts w:ascii="PT Astra Serif" w:hAnsi="PT Astra Serif"/>
        </w:rPr>
        <w:t>Характеристика объектов размещения отходов производства</w:t>
      </w:r>
      <w:r w:rsidR="00CE6829" w:rsidRPr="00A56E5E">
        <w:rPr>
          <w:rFonts w:ascii="PT Astra Serif" w:hAnsi="PT Astra Serif"/>
        </w:rPr>
        <w:t>.</w:t>
      </w:r>
    </w:p>
    <w:p w:rsidR="00CE6829" w:rsidRPr="00A56E5E" w:rsidRDefault="00CE6829" w:rsidP="00CE6829">
      <w:pPr>
        <w:spacing w:after="120" w:line="276" w:lineRule="auto"/>
        <w:ind w:firstLine="0"/>
        <w:rPr>
          <w:rFonts w:ascii="PT Astra Serif" w:hAnsi="PT Astra Serif"/>
        </w:rPr>
      </w:pPr>
      <w:r w:rsidRPr="00A56E5E">
        <w:rPr>
          <w:rFonts w:ascii="PT Astra Serif" w:hAnsi="PT Astra Serif"/>
        </w:rPr>
        <w:t>Приложение 10. Объекты обезвреживания отходов.</w:t>
      </w:r>
    </w:p>
    <w:p w:rsidR="00CE6829" w:rsidRPr="00A56E5E" w:rsidRDefault="00CE6829" w:rsidP="00CE6829">
      <w:pPr>
        <w:spacing w:after="120" w:line="276" w:lineRule="auto"/>
        <w:ind w:firstLine="0"/>
        <w:rPr>
          <w:rFonts w:ascii="PT Astra Serif" w:hAnsi="PT Astra Serif"/>
        </w:rPr>
      </w:pPr>
      <w:r w:rsidRPr="00A56E5E">
        <w:rPr>
          <w:rFonts w:ascii="PT Astra Serif" w:hAnsi="PT Astra Serif"/>
        </w:rPr>
        <w:t>Приложение 11. Объекты обработки отходов.</w:t>
      </w:r>
    </w:p>
    <w:p w:rsidR="00CE6829" w:rsidRPr="00A56E5E" w:rsidRDefault="00CE6829" w:rsidP="00CE6829">
      <w:pPr>
        <w:spacing w:after="120" w:line="276" w:lineRule="auto"/>
        <w:ind w:firstLine="0"/>
        <w:rPr>
          <w:rFonts w:ascii="PT Astra Serif" w:hAnsi="PT Astra Serif"/>
        </w:rPr>
      </w:pPr>
      <w:r w:rsidRPr="00A56E5E">
        <w:rPr>
          <w:rFonts w:ascii="PT Astra Serif" w:hAnsi="PT Astra Serif"/>
        </w:rPr>
        <w:t>Приложение 12. Объекты утилизации отходов.</w:t>
      </w:r>
    </w:p>
    <w:p w:rsidR="00CE6829" w:rsidRPr="00A56E5E" w:rsidRDefault="00CE6829" w:rsidP="00CE6829">
      <w:pPr>
        <w:spacing w:after="120" w:line="276" w:lineRule="auto"/>
        <w:ind w:firstLine="0"/>
        <w:rPr>
          <w:rFonts w:ascii="PT Astra Serif" w:hAnsi="PT Astra Serif"/>
        </w:rPr>
      </w:pPr>
      <w:r w:rsidRPr="00A56E5E">
        <w:rPr>
          <w:rFonts w:ascii="PT Astra Serif" w:hAnsi="PT Astra Serif"/>
        </w:rPr>
        <w:t>Приложение 13. Сводная информация об объектах обращения с ТКО.</w:t>
      </w:r>
    </w:p>
    <w:p w:rsidR="00CE6829" w:rsidRPr="00A56E5E" w:rsidRDefault="00CE6829" w:rsidP="00CE6829">
      <w:pPr>
        <w:spacing w:after="120" w:line="276" w:lineRule="auto"/>
        <w:ind w:firstLine="0"/>
        <w:rPr>
          <w:rFonts w:ascii="PT Astra Serif" w:hAnsi="PT Astra Serif"/>
        </w:rPr>
      </w:pPr>
      <w:r w:rsidRPr="00A56E5E">
        <w:rPr>
          <w:rFonts w:ascii="PT Astra Serif" w:hAnsi="PT Astra Serif"/>
        </w:rPr>
        <w:t>Приложение 14. Характеристика объектов размещения ТКО.</w:t>
      </w:r>
    </w:p>
    <w:p w:rsidR="00CE6829" w:rsidRPr="00A56E5E" w:rsidRDefault="00CE6829" w:rsidP="00CE6829">
      <w:pPr>
        <w:spacing w:after="120" w:line="276" w:lineRule="auto"/>
        <w:ind w:firstLine="0"/>
        <w:rPr>
          <w:rFonts w:ascii="PT Astra Serif" w:hAnsi="PT Astra Serif"/>
        </w:rPr>
      </w:pPr>
      <w:r w:rsidRPr="00A56E5E">
        <w:rPr>
          <w:rFonts w:ascii="PT Astra Serif" w:hAnsi="PT Astra Serif"/>
        </w:rPr>
        <w:t>Приложение 15. Баланс количественных характеристик отходов производства и потребления за исключением ТКО.</w:t>
      </w:r>
    </w:p>
    <w:p w:rsidR="00CE6829" w:rsidRPr="00A56E5E" w:rsidRDefault="00CE6829" w:rsidP="00CE6829">
      <w:pPr>
        <w:spacing w:after="120" w:line="276" w:lineRule="auto"/>
        <w:ind w:firstLine="0"/>
        <w:rPr>
          <w:rFonts w:ascii="PT Astra Serif" w:hAnsi="PT Astra Serif"/>
        </w:rPr>
      </w:pPr>
      <w:r w:rsidRPr="00A56E5E">
        <w:rPr>
          <w:rFonts w:ascii="PT Astra Serif" w:hAnsi="PT Astra Serif"/>
        </w:rPr>
        <w:t xml:space="preserve">Приложение 16. </w:t>
      </w:r>
      <w:r w:rsidR="00ED1B0F" w:rsidRPr="00A56E5E">
        <w:rPr>
          <w:rFonts w:ascii="PT Astra Serif" w:hAnsi="PT Astra Serif"/>
        </w:rPr>
        <w:t>Перспективный баланс количественных характеристик отходов производства и потребления за исключением ТКО</w:t>
      </w:r>
      <w:r w:rsidRPr="00A56E5E">
        <w:rPr>
          <w:rFonts w:ascii="PT Astra Serif" w:hAnsi="PT Astra Serif"/>
        </w:rPr>
        <w:t>.</w:t>
      </w:r>
    </w:p>
    <w:p w:rsidR="00CE6829" w:rsidRPr="00A56E5E" w:rsidRDefault="00CE6829" w:rsidP="00CE6829">
      <w:pPr>
        <w:spacing w:after="120" w:line="276" w:lineRule="auto"/>
        <w:ind w:firstLine="0"/>
        <w:rPr>
          <w:rFonts w:ascii="PT Astra Serif" w:hAnsi="PT Astra Serif"/>
        </w:rPr>
      </w:pPr>
      <w:r w:rsidRPr="00A56E5E">
        <w:rPr>
          <w:rFonts w:ascii="PT Astra Serif" w:hAnsi="PT Astra Serif"/>
        </w:rPr>
        <w:t>Приложение 1</w:t>
      </w:r>
      <w:r w:rsidR="006C64A3" w:rsidRPr="00A56E5E">
        <w:rPr>
          <w:rFonts w:ascii="PT Astra Serif" w:hAnsi="PT Astra Serif"/>
        </w:rPr>
        <w:t>7</w:t>
      </w:r>
      <w:r w:rsidRPr="00A56E5E">
        <w:rPr>
          <w:rFonts w:ascii="PT Astra Serif" w:hAnsi="PT Astra Serif"/>
        </w:rPr>
        <w:t>. Перс</w:t>
      </w:r>
      <w:r w:rsidR="006C64A3" w:rsidRPr="00A56E5E">
        <w:rPr>
          <w:rFonts w:ascii="PT Astra Serif" w:hAnsi="PT Astra Serif"/>
        </w:rPr>
        <w:t>пективная логистическая модель</w:t>
      </w:r>
      <w:r w:rsidRPr="00A56E5E">
        <w:rPr>
          <w:rFonts w:ascii="PT Astra Serif" w:hAnsi="PT Astra Serif"/>
        </w:rPr>
        <w:t>.</w:t>
      </w:r>
    </w:p>
    <w:p w:rsidR="00740F5A" w:rsidRPr="00A56E5E" w:rsidRDefault="00EC63BC" w:rsidP="00CE6829">
      <w:pPr>
        <w:spacing w:after="120" w:line="276" w:lineRule="auto"/>
        <w:ind w:firstLine="0"/>
        <w:rPr>
          <w:rFonts w:ascii="PT Astra Serif" w:hAnsi="PT Astra Serif"/>
        </w:rPr>
      </w:pPr>
      <w:r w:rsidRPr="00A56E5E">
        <w:rPr>
          <w:rFonts w:ascii="PT Astra Serif" w:hAnsi="PT Astra Serif"/>
        </w:rPr>
        <w:t xml:space="preserve">Приложение 18. </w:t>
      </w:r>
      <w:r w:rsidR="00740F5A" w:rsidRPr="00A56E5E">
        <w:rPr>
          <w:rFonts w:ascii="PT Astra Serif" w:hAnsi="PT Astra Serif"/>
        </w:rPr>
        <w:t>Текущая схема транспортирования ТКО</w:t>
      </w:r>
    </w:p>
    <w:p w:rsidR="00EC63BC" w:rsidRPr="00A56E5E" w:rsidRDefault="00740F5A" w:rsidP="00CE6829">
      <w:pPr>
        <w:spacing w:after="120" w:line="276" w:lineRule="auto"/>
        <w:ind w:firstLine="0"/>
        <w:rPr>
          <w:rFonts w:ascii="PT Astra Serif" w:hAnsi="PT Astra Serif"/>
        </w:rPr>
      </w:pPr>
      <w:r w:rsidRPr="00A56E5E">
        <w:rPr>
          <w:rFonts w:ascii="PT Astra Serif" w:hAnsi="PT Astra Serif"/>
        </w:rPr>
        <w:t xml:space="preserve">Приложение 19. </w:t>
      </w:r>
      <w:r w:rsidR="00872D1D" w:rsidRPr="00A56E5E">
        <w:rPr>
          <w:rFonts w:ascii="PT Astra Serif" w:hAnsi="PT Astra Serif"/>
        </w:rPr>
        <w:t>Планируемые технологические решения</w:t>
      </w:r>
      <w:r w:rsidR="00EC63BC" w:rsidRPr="00A56E5E">
        <w:rPr>
          <w:rFonts w:ascii="PT Astra Serif" w:hAnsi="PT Astra Serif"/>
        </w:rPr>
        <w:t>.</w:t>
      </w:r>
    </w:p>
    <w:p w:rsidR="00567D80" w:rsidRPr="00A56E5E" w:rsidRDefault="00E512B5" w:rsidP="00567D80">
      <w:pPr>
        <w:spacing w:after="120" w:line="276" w:lineRule="auto"/>
        <w:ind w:firstLine="0"/>
        <w:rPr>
          <w:rFonts w:ascii="PT Astra Serif" w:hAnsi="PT Astra Serif"/>
        </w:rPr>
      </w:pPr>
      <w:r w:rsidRPr="00A56E5E">
        <w:rPr>
          <w:rFonts w:ascii="PT Astra Serif" w:hAnsi="PT Astra Serif"/>
        </w:rPr>
        <w:t xml:space="preserve">Приложение </w:t>
      </w:r>
      <w:r w:rsidR="00740F5A" w:rsidRPr="00A56E5E">
        <w:rPr>
          <w:rFonts w:ascii="PT Astra Serif" w:hAnsi="PT Astra Serif"/>
        </w:rPr>
        <w:t>20</w:t>
      </w:r>
      <w:r w:rsidRPr="00A56E5E">
        <w:rPr>
          <w:rFonts w:ascii="PT Astra Serif" w:hAnsi="PT Astra Serif"/>
        </w:rPr>
        <w:t>. Руководство пользователя с правами просмотра</w:t>
      </w:r>
      <w:r w:rsidR="00EC63BC" w:rsidRPr="00A56E5E">
        <w:rPr>
          <w:rFonts w:ascii="PT Astra Serif" w:hAnsi="PT Astra Serif"/>
        </w:rPr>
        <w:t>.</w:t>
      </w:r>
    </w:p>
    <w:p w:rsidR="00567D80" w:rsidRPr="00F87F4C" w:rsidRDefault="00567D80" w:rsidP="00567D80">
      <w:pPr>
        <w:spacing w:after="120" w:line="276" w:lineRule="auto"/>
        <w:ind w:firstLine="0"/>
        <w:rPr>
          <w:rFonts w:ascii="PT Astra Serif" w:hAnsi="PT Astra Serif"/>
        </w:rPr>
      </w:pPr>
      <w:r w:rsidRPr="00A56E5E">
        <w:rPr>
          <w:rFonts w:ascii="PT Astra Serif" w:hAnsi="PT Astra Serif"/>
        </w:rPr>
        <w:t>При</w:t>
      </w:r>
      <w:r w:rsidR="00740F5A" w:rsidRPr="00A56E5E">
        <w:rPr>
          <w:rFonts w:ascii="PT Astra Serif" w:hAnsi="PT Astra Serif"/>
        </w:rPr>
        <w:t>ложение 21</w:t>
      </w:r>
      <w:r w:rsidRPr="00A56E5E">
        <w:rPr>
          <w:rFonts w:ascii="PT Astra Serif" w:hAnsi="PT Astra Serif"/>
        </w:rPr>
        <w:t>. Список использованной литературы</w:t>
      </w:r>
      <w:r w:rsidR="00EC63BC" w:rsidRPr="00A56E5E">
        <w:rPr>
          <w:rFonts w:ascii="PT Astra Serif" w:hAnsi="PT Astra Serif"/>
        </w:rPr>
        <w:t>.</w:t>
      </w:r>
    </w:p>
    <w:p w:rsidR="00E512B5" w:rsidRPr="00F87F4C" w:rsidRDefault="00E512B5" w:rsidP="00E512B5">
      <w:pPr>
        <w:spacing w:after="120" w:line="276" w:lineRule="auto"/>
        <w:ind w:firstLine="0"/>
        <w:rPr>
          <w:rFonts w:ascii="PT Astra Serif" w:hAnsi="PT Astra Serif"/>
        </w:rPr>
      </w:pPr>
    </w:p>
    <w:sectPr w:rsidR="00E512B5" w:rsidRPr="00F87F4C" w:rsidSect="00ED7B15">
      <w:footerReference w:type="default" r:id="rId26"/>
      <w:pgSz w:w="11906" w:h="16838"/>
      <w:pgMar w:top="567"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A1D" w:rsidRDefault="00931A1D">
      <w:pPr>
        <w:spacing w:after="0" w:line="240" w:lineRule="auto"/>
      </w:pPr>
      <w:r>
        <w:separator/>
      </w:r>
    </w:p>
  </w:endnote>
  <w:endnote w:type="continuationSeparator" w:id="0">
    <w:p w:rsidR="00931A1D" w:rsidRDefault="00931A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G 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Courier New"/>
    <w:charset w:val="00"/>
    <w:family w:val="swiss"/>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PT Astra Serif">
    <w:altName w:val="Times New Roman"/>
    <w:charset w:val="CC"/>
    <w:family w:val="roman"/>
    <w:pitch w:val="variable"/>
    <w:sig w:usb0="A00002EF" w:usb1="5000204B" w:usb2="0000002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1603379630"/>
      <w:docPartObj>
        <w:docPartGallery w:val="Page Numbers (Bottom of Page)"/>
        <w:docPartUnique/>
      </w:docPartObj>
    </w:sdtPr>
    <w:sdtContent>
      <w:p w:rsidR="00D41571" w:rsidRDefault="007B1DCC" w:rsidP="001911BF">
        <w:pPr>
          <w:pStyle w:val="ab"/>
          <w:framePr w:wrap="none" w:vAnchor="text" w:hAnchor="margin" w:xAlign="center" w:y="1"/>
          <w:rPr>
            <w:rStyle w:val="ad"/>
          </w:rPr>
        </w:pPr>
        <w:r>
          <w:rPr>
            <w:rStyle w:val="ad"/>
          </w:rPr>
          <w:fldChar w:fldCharType="begin"/>
        </w:r>
        <w:r w:rsidR="00D41571">
          <w:rPr>
            <w:rStyle w:val="ad"/>
          </w:rPr>
          <w:instrText xml:space="preserve"> PAGE </w:instrText>
        </w:r>
        <w:r>
          <w:rPr>
            <w:rStyle w:val="ad"/>
          </w:rPr>
          <w:fldChar w:fldCharType="end"/>
        </w:r>
      </w:p>
    </w:sdtContent>
  </w:sdt>
  <w:p w:rsidR="00D41571" w:rsidRDefault="00D41571" w:rsidP="006E1893">
    <w:pPr>
      <w:pStyle w:val="ab"/>
      <w:rPr>
        <w:rStyle w:val="ad"/>
      </w:rPr>
    </w:pPr>
  </w:p>
  <w:p w:rsidR="00D41571" w:rsidRDefault="00D41571" w:rsidP="006E1893">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29967462"/>
      <w:docPartObj>
        <w:docPartGallery w:val="Page Numbers (Bottom of Page)"/>
        <w:docPartUnique/>
      </w:docPartObj>
    </w:sdtPr>
    <w:sdtContent>
      <w:p w:rsidR="00D41571" w:rsidRDefault="007B1DCC" w:rsidP="00633CD9">
        <w:pPr>
          <w:pStyle w:val="ab"/>
          <w:framePr w:wrap="none" w:vAnchor="text" w:hAnchor="margin" w:xAlign="center" w:y="1"/>
          <w:rPr>
            <w:rStyle w:val="ad"/>
          </w:rPr>
        </w:pPr>
        <w:r>
          <w:rPr>
            <w:rStyle w:val="ad"/>
          </w:rPr>
          <w:fldChar w:fldCharType="begin"/>
        </w:r>
        <w:r w:rsidR="00D41571">
          <w:rPr>
            <w:rStyle w:val="ad"/>
          </w:rPr>
          <w:instrText xml:space="preserve"> PAGE </w:instrText>
        </w:r>
        <w:r>
          <w:rPr>
            <w:rStyle w:val="ad"/>
          </w:rPr>
          <w:fldChar w:fldCharType="separate"/>
        </w:r>
        <w:r w:rsidR="00384211">
          <w:rPr>
            <w:rStyle w:val="ad"/>
            <w:noProof/>
          </w:rPr>
          <w:t>18</w:t>
        </w:r>
        <w:r>
          <w:rPr>
            <w:rStyle w:val="ad"/>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420" w:rsidRDefault="00723420">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521784491"/>
      <w:docPartObj>
        <w:docPartGallery w:val="Page Numbers (Bottom of Page)"/>
        <w:docPartUnique/>
      </w:docPartObj>
    </w:sdtPr>
    <w:sdtEndPr>
      <w:rPr>
        <w:rStyle w:val="ad"/>
        <w:rFonts w:ascii="Times New Roman" w:hAnsi="Times New Roman" w:cs="Times New Roman"/>
      </w:rPr>
    </w:sdtEndPr>
    <w:sdtContent>
      <w:p w:rsidR="00D41571" w:rsidRPr="00921431" w:rsidRDefault="007B1DCC" w:rsidP="008F2EE1">
        <w:pPr>
          <w:pStyle w:val="ab"/>
          <w:framePr w:wrap="none" w:vAnchor="text" w:hAnchor="margin" w:xAlign="center" w:y="1"/>
          <w:rPr>
            <w:rStyle w:val="ad"/>
            <w:rFonts w:ascii="Times New Roman" w:hAnsi="Times New Roman" w:cs="Times New Roman"/>
          </w:rPr>
        </w:pPr>
        <w:r w:rsidRPr="00921431">
          <w:rPr>
            <w:rStyle w:val="ad"/>
            <w:rFonts w:ascii="Times New Roman" w:hAnsi="Times New Roman" w:cs="Times New Roman"/>
          </w:rPr>
          <w:fldChar w:fldCharType="begin"/>
        </w:r>
        <w:r w:rsidR="00D41571" w:rsidRPr="00921431">
          <w:rPr>
            <w:rStyle w:val="ad"/>
            <w:rFonts w:ascii="Times New Roman" w:hAnsi="Times New Roman" w:cs="Times New Roman"/>
          </w:rPr>
          <w:instrText xml:space="preserve"> PAGE </w:instrText>
        </w:r>
        <w:r w:rsidRPr="00921431">
          <w:rPr>
            <w:rStyle w:val="ad"/>
            <w:rFonts w:ascii="Times New Roman" w:hAnsi="Times New Roman" w:cs="Times New Roman"/>
          </w:rPr>
          <w:fldChar w:fldCharType="separate"/>
        </w:r>
        <w:r w:rsidR="008848FC">
          <w:rPr>
            <w:rStyle w:val="ad"/>
            <w:rFonts w:ascii="Times New Roman" w:hAnsi="Times New Roman" w:cs="Times New Roman"/>
            <w:noProof/>
          </w:rPr>
          <w:t>32</w:t>
        </w:r>
        <w:r w:rsidRPr="00921431">
          <w:rPr>
            <w:rStyle w:val="ad"/>
            <w:rFonts w:ascii="Times New Roman" w:hAnsi="Times New Roman" w:cs="Times New Roman"/>
          </w:rPr>
          <w:fldChar w:fldCharType="end"/>
        </w:r>
      </w:p>
    </w:sdtContent>
  </w:sdt>
  <w:p w:rsidR="00D41571" w:rsidRPr="00921431" w:rsidRDefault="00D41571" w:rsidP="006740CE">
    <w:pPr>
      <w:pStyle w:val="ab"/>
      <w:jc w:val="center"/>
      <w:rPr>
        <w:rFonts w:ascii="Times New Roman" w:hAnsi="Times New Roman" w:cs="Times New Roman"/>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998965691"/>
      <w:docPartObj>
        <w:docPartGallery w:val="Page Numbers (Bottom of Page)"/>
        <w:docPartUnique/>
      </w:docPartObj>
    </w:sdtPr>
    <w:sdtContent>
      <w:p w:rsidR="00D41571" w:rsidRDefault="007B1DCC" w:rsidP="00633CD9">
        <w:pPr>
          <w:pStyle w:val="ab"/>
          <w:framePr w:wrap="none" w:vAnchor="text" w:hAnchor="margin" w:xAlign="center" w:y="1"/>
          <w:rPr>
            <w:rStyle w:val="ad"/>
          </w:rPr>
        </w:pPr>
        <w:r>
          <w:rPr>
            <w:rStyle w:val="ad"/>
          </w:rPr>
          <w:fldChar w:fldCharType="begin"/>
        </w:r>
        <w:r w:rsidR="00D41571">
          <w:rPr>
            <w:rStyle w:val="ad"/>
          </w:rPr>
          <w:instrText xml:space="preserve"> PAGE </w:instrText>
        </w:r>
        <w:r>
          <w:rPr>
            <w:rStyle w:val="ad"/>
          </w:rPr>
          <w:fldChar w:fldCharType="separate"/>
        </w:r>
        <w:r w:rsidR="008848FC">
          <w:rPr>
            <w:rStyle w:val="ad"/>
            <w:noProof/>
          </w:rPr>
          <w:t>57</w:t>
        </w:r>
        <w:r>
          <w:rPr>
            <w:rStyle w:val="ad"/>
          </w:rPr>
          <w:fldChar w:fldCharType="end"/>
        </w:r>
      </w:p>
    </w:sdtContent>
  </w:sdt>
  <w:p w:rsidR="00D41571" w:rsidRPr="00076645" w:rsidRDefault="00D41571">
    <w:pPr>
      <w:pStyle w:val="ab"/>
      <w:jc w:val="center"/>
      <w:rPr>
        <w:rFonts w:ascii="Times New Roman" w:hAnsi="Times New Roman" w:cs="Times New Roman"/>
      </w:rPr>
    </w:pPr>
  </w:p>
  <w:p w:rsidR="00D41571" w:rsidRPr="00076645" w:rsidRDefault="00D41571">
    <w:pPr>
      <w:pStyle w:val="ab"/>
      <w:rPr>
        <w:rFonts w:ascii="Times New Roman" w:hAnsi="Times New Roman" w:cs="Times New Roman"/>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2084094066"/>
      <w:docPartObj>
        <w:docPartGallery w:val="Page Numbers (Bottom of Page)"/>
        <w:docPartUnique/>
      </w:docPartObj>
    </w:sdtPr>
    <w:sdtContent>
      <w:p w:rsidR="00D41571" w:rsidRDefault="007B1DCC" w:rsidP="00633CD9">
        <w:pPr>
          <w:pStyle w:val="ab"/>
          <w:framePr w:wrap="none" w:vAnchor="text" w:hAnchor="margin" w:xAlign="center" w:y="1"/>
          <w:rPr>
            <w:rStyle w:val="ad"/>
          </w:rPr>
        </w:pPr>
        <w:r>
          <w:rPr>
            <w:rStyle w:val="ad"/>
          </w:rPr>
          <w:fldChar w:fldCharType="begin"/>
        </w:r>
        <w:r w:rsidR="00D41571">
          <w:rPr>
            <w:rStyle w:val="ad"/>
          </w:rPr>
          <w:instrText xml:space="preserve"> PAGE </w:instrText>
        </w:r>
        <w:r>
          <w:rPr>
            <w:rStyle w:val="ad"/>
          </w:rPr>
          <w:fldChar w:fldCharType="separate"/>
        </w:r>
        <w:r w:rsidR="008848FC">
          <w:rPr>
            <w:rStyle w:val="ad"/>
            <w:noProof/>
          </w:rPr>
          <w:t>65</w:t>
        </w:r>
        <w:r>
          <w:rPr>
            <w:rStyle w:val="ad"/>
          </w:rPr>
          <w:fldChar w:fldCharType="end"/>
        </w:r>
      </w:p>
    </w:sdtContent>
  </w:sdt>
  <w:p w:rsidR="00D41571" w:rsidRPr="00082DE6" w:rsidRDefault="00D41571" w:rsidP="00315997">
    <w:pPr>
      <w:pStyle w:val="ab"/>
      <w:jc w:val="center"/>
      <w:rPr>
        <w:rFonts w:ascii="Times New Roman" w:hAnsi="Times New Roman"/>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90914"/>
      <w:docPartObj>
        <w:docPartGallery w:val="Page Numbers (Bottom of Page)"/>
        <w:docPartUnique/>
      </w:docPartObj>
    </w:sdtPr>
    <w:sdtEndPr>
      <w:rPr>
        <w:sz w:val="22"/>
      </w:rPr>
    </w:sdtEndPr>
    <w:sdtContent>
      <w:p w:rsidR="00D41571" w:rsidRPr="002C2812" w:rsidRDefault="007B1DCC" w:rsidP="002C2812">
        <w:pPr>
          <w:jc w:val="center"/>
          <w:rPr>
            <w:sz w:val="22"/>
          </w:rPr>
        </w:pPr>
        <w:r w:rsidRPr="002C2812">
          <w:rPr>
            <w:sz w:val="22"/>
          </w:rPr>
          <w:fldChar w:fldCharType="begin"/>
        </w:r>
        <w:r w:rsidR="00D41571" w:rsidRPr="002C2812">
          <w:rPr>
            <w:sz w:val="22"/>
          </w:rPr>
          <w:instrText xml:space="preserve"> PAGE </w:instrText>
        </w:r>
        <w:r w:rsidRPr="002C2812">
          <w:rPr>
            <w:sz w:val="22"/>
          </w:rPr>
          <w:fldChar w:fldCharType="separate"/>
        </w:r>
        <w:r w:rsidR="008848FC">
          <w:rPr>
            <w:noProof/>
            <w:sz w:val="22"/>
          </w:rPr>
          <w:t>86</w:t>
        </w:r>
        <w:r w:rsidRPr="002C2812">
          <w:rPr>
            <w:sz w:val="22"/>
          </w:rPr>
          <w:fldChar w:fldCharType="end"/>
        </w:r>
      </w:p>
    </w:sdtContent>
  </w:sdt>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d"/>
      </w:rPr>
      <w:id w:val="500321356"/>
      <w:docPartObj>
        <w:docPartGallery w:val="Page Numbers (Bottom of Page)"/>
        <w:docPartUnique/>
      </w:docPartObj>
    </w:sdtPr>
    <w:sdtContent>
      <w:p w:rsidR="00D41571" w:rsidRDefault="007B1DCC" w:rsidP="00633CD9">
        <w:pPr>
          <w:pStyle w:val="ab"/>
          <w:framePr w:wrap="none" w:vAnchor="text" w:hAnchor="margin" w:xAlign="center" w:y="1"/>
          <w:rPr>
            <w:rStyle w:val="ad"/>
          </w:rPr>
        </w:pPr>
        <w:r>
          <w:rPr>
            <w:rStyle w:val="ad"/>
          </w:rPr>
          <w:fldChar w:fldCharType="begin"/>
        </w:r>
        <w:r w:rsidR="00D41571">
          <w:rPr>
            <w:rStyle w:val="ad"/>
          </w:rPr>
          <w:instrText xml:space="preserve"> PAGE </w:instrText>
        </w:r>
        <w:r>
          <w:rPr>
            <w:rStyle w:val="ad"/>
          </w:rPr>
          <w:fldChar w:fldCharType="separate"/>
        </w:r>
        <w:r w:rsidR="008848FC">
          <w:rPr>
            <w:rStyle w:val="ad"/>
            <w:noProof/>
          </w:rPr>
          <w:t>92</w:t>
        </w:r>
        <w:r>
          <w:rPr>
            <w:rStyle w:val="ad"/>
          </w:rPr>
          <w:fldChar w:fldCharType="end"/>
        </w:r>
      </w:p>
    </w:sdtContent>
  </w:sdt>
  <w:p w:rsidR="00D41571" w:rsidRPr="006A490D" w:rsidRDefault="00D41571" w:rsidP="00104607">
    <w:pPr>
      <w:pStyle w:val="ab"/>
      <w:jc w:val="cen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A1D" w:rsidRDefault="00931A1D">
      <w:pPr>
        <w:spacing w:after="0" w:line="240" w:lineRule="auto"/>
      </w:pPr>
      <w:r>
        <w:separator/>
      </w:r>
    </w:p>
  </w:footnote>
  <w:footnote w:type="continuationSeparator" w:id="0">
    <w:p w:rsidR="00931A1D" w:rsidRDefault="00931A1D">
      <w:pPr>
        <w:spacing w:after="0" w:line="240" w:lineRule="auto"/>
      </w:pPr>
      <w:r>
        <w:continuationSeparator/>
      </w:r>
    </w:p>
  </w:footnote>
  <w:footnote w:id="1">
    <w:p w:rsidR="00D41571" w:rsidRDefault="00D41571" w:rsidP="00D4164F">
      <w:pPr>
        <w:pStyle w:val="af4"/>
        <w:ind w:firstLine="0"/>
      </w:pPr>
      <w:r w:rsidRPr="005C6D90">
        <w:rPr>
          <w:rStyle w:val="af6"/>
        </w:rPr>
        <w:footnoteRef/>
      </w:r>
      <w:r w:rsidRPr="00B401FB">
        <w:t xml:space="preserve"> По данным территориального органа Федеральной службы государственной статистики по Томской области (</w:t>
      </w:r>
      <w:r>
        <w:t>http://www.tmsk.gks.ru</w:t>
      </w:r>
      <w:r w:rsidRPr="00B401FB">
        <w:t>).</w:t>
      </w:r>
    </w:p>
  </w:footnote>
  <w:footnote w:id="2">
    <w:p w:rsidR="00D41571" w:rsidRDefault="00D41571" w:rsidP="00921431">
      <w:pPr>
        <w:pStyle w:val="af4"/>
        <w:ind w:firstLine="0"/>
      </w:pPr>
      <w:r w:rsidRPr="00494A38">
        <w:rPr>
          <w:rStyle w:val="af6"/>
        </w:rPr>
        <w:footnoteRef/>
      </w:r>
      <w:r w:rsidRPr="00494A38">
        <w:rPr>
          <w:rFonts w:eastAsia="Times New Roman" w:cs="Times New Roman"/>
          <w:iCs/>
          <w:szCs w:val="24"/>
        </w:rPr>
        <w:t>Мирный А.Н. Справочник ТБО. М., 2001.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420" w:rsidRDefault="00723420">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420" w:rsidRDefault="00723420">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1571" w:rsidRDefault="00D41571" w:rsidP="00B13F19">
    <w:pPr>
      <w:pStyle w:val="af0"/>
    </w:pPr>
    <w:r>
      <w:tab/>
    </w:r>
    <w:r>
      <w:tab/>
    </w:r>
  </w:p>
  <w:p w:rsidR="00D41571" w:rsidRDefault="00D41571" w:rsidP="00D35828">
    <w:pPr>
      <w:pStyle w:val="af0"/>
      <w:tabs>
        <w:tab w:val="clear" w:pos="4677"/>
        <w:tab w:val="clear" w:pos="9355"/>
        <w:tab w:val="left" w:pos="6270"/>
      </w:tabs>
    </w:pPr>
    <w:r>
      <w:tab/>
    </w:r>
  </w:p>
  <w:p w:rsidR="00D41571" w:rsidRDefault="00D41571" w:rsidP="00B13F19">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550AC770"/>
    <w:name w:val="WWNum10"/>
    <w:lvl w:ilvl="0">
      <w:start w:val="1"/>
      <w:numFmt w:val="russianLower"/>
      <w:lvlText w:val="%1)"/>
      <w:lvlJc w:val="left"/>
      <w:pPr>
        <w:tabs>
          <w:tab w:val="num" w:pos="274"/>
        </w:tabs>
        <w:ind w:left="1703" w:hanging="360"/>
      </w:pPr>
      <w:rPr>
        <w:rFonts w:hint="default"/>
      </w:rPr>
    </w:lvl>
    <w:lvl w:ilvl="1">
      <w:start w:val="1"/>
      <w:numFmt w:val="lowerLetter"/>
      <w:lvlText w:val="%2."/>
      <w:lvlJc w:val="left"/>
      <w:pPr>
        <w:tabs>
          <w:tab w:val="num" w:pos="274"/>
        </w:tabs>
        <w:ind w:left="2423" w:hanging="360"/>
      </w:pPr>
    </w:lvl>
    <w:lvl w:ilvl="2">
      <w:start w:val="1"/>
      <w:numFmt w:val="lowerRoman"/>
      <w:lvlText w:val="%2.%3."/>
      <w:lvlJc w:val="right"/>
      <w:pPr>
        <w:tabs>
          <w:tab w:val="num" w:pos="274"/>
        </w:tabs>
        <w:ind w:left="3143" w:hanging="180"/>
      </w:pPr>
    </w:lvl>
    <w:lvl w:ilvl="3">
      <w:start w:val="1"/>
      <w:numFmt w:val="decimal"/>
      <w:lvlText w:val="%2.%3.%4."/>
      <w:lvlJc w:val="left"/>
      <w:pPr>
        <w:tabs>
          <w:tab w:val="num" w:pos="274"/>
        </w:tabs>
        <w:ind w:left="3863" w:hanging="360"/>
      </w:pPr>
    </w:lvl>
    <w:lvl w:ilvl="4">
      <w:start w:val="1"/>
      <w:numFmt w:val="lowerLetter"/>
      <w:lvlText w:val="%2.%3.%4.%5."/>
      <w:lvlJc w:val="left"/>
      <w:pPr>
        <w:tabs>
          <w:tab w:val="num" w:pos="274"/>
        </w:tabs>
        <w:ind w:left="4583" w:hanging="360"/>
      </w:pPr>
    </w:lvl>
    <w:lvl w:ilvl="5">
      <w:start w:val="1"/>
      <w:numFmt w:val="lowerRoman"/>
      <w:lvlText w:val="%2.%3.%4.%5.%6."/>
      <w:lvlJc w:val="right"/>
      <w:pPr>
        <w:tabs>
          <w:tab w:val="num" w:pos="274"/>
        </w:tabs>
        <w:ind w:left="5303" w:hanging="180"/>
      </w:pPr>
    </w:lvl>
    <w:lvl w:ilvl="6">
      <w:start w:val="1"/>
      <w:numFmt w:val="decimal"/>
      <w:lvlText w:val="%2.%3.%4.%5.%6.%7."/>
      <w:lvlJc w:val="left"/>
      <w:pPr>
        <w:tabs>
          <w:tab w:val="num" w:pos="274"/>
        </w:tabs>
        <w:ind w:left="6023" w:hanging="360"/>
      </w:pPr>
    </w:lvl>
    <w:lvl w:ilvl="7">
      <w:start w:val="1"/>
      <w:numFmt w:val="lowerLetter"/>
      <w:lvlText w:val="%2.%3.%4.%5.%6.%7.%8."/>
      <w:lvlJc w:val="left"/>
      <w:pPr>
        <w:tabs>
          <w:tab w:val="num" w:pos="274"/>
        </w:tabs>
        <w:ind w:left="6743" w:hanging="360"/>
      </w:pPr>
    </w:lvl>
    <w:lvl w:ilvl="8">
      <w:start w:val="1"/>
      <w:numFmt w:val="lowerRoman"/>
      <w:lvlText w:val="%2.%3.%4.%5.%6.%7.%8.%9."/>
      <w:lvlJc w:val="right"/>
      <w:pPr>
        <w:tabs>
          <w:tab w:val="num" w:pos="274"/>
        </w:tabs>
        <w:ind w:left="7463" w:hanging="180"/>
      </w:pPr>
    </w:lvl>
  </w:abstractNum>
  <w:abstractNum w:abstractNumId="1">
    <w:nsid w:val="00000004"/>
    <w:multiLevelType w:val="multilevel"/>
    <w:tmpl w:val="015EBBB2"/>
    <w:name w:val="WWNum11"/>
    <w:lvl w:ilvl="0">
      <w:start w:val="1"/>
      <w:numFmt w:val="russianLower"/>
      <w:lvlText w:val="%1)"/>
      <w:lvlJc w:val="left"/>
      <w:pPr>
        <w:tabs>
          <w:tab w:val="num" w:pos="0"/>
        </w:tabs>
        <w:ind w:left="928" w:hanging="360"/>
      </w:pPr>
      <w:rPr>
        <w:rFonts w:hint="default"/>
      </w:rPr>
    </w:lvl>
    <w:lvl w:ilvl="1">
      <w:start w:val="1"/>
      <w:numFmt w:val="lowerLetter"/>
      <w:lvlText w:val="%2."/>
      <w:lvlJc w:val="left"/>
      <w:pPr>
        <w:tabs>
          <w:tab w:val="num" w:pos="0"/>
        </w:tabs>
        <w:ind w:left="1157" w:hanging="360"/>
      </w:pPr>
    </w:lvl>
    <w:lvl w:ilvl="2">
      <w:start w:val="1"/>
      <w:numFmt w:val="lowerRoman"/>
      <w:lvlText w:val="%2.%3."/>
      <w:lvlJc w:val="right"/>
      <w:pPr>
        <w:tabs>
          <w:tab w:val="num" w:pos="0"/>
        </w:tabs>
        <w:ind w:left="1877" w:hanging="180"/>
      </w:pPr>
    </w:lvl>
    <w:lvl w:ilvl="3">
      <w:start w:val="1"/>
      <w:numFmt w:val="decimal"/>
      <w:lvlText w:val="%2.%3.%4."/>
      <w:lvlJc w:val="left"/>
      <w:pPr>
        <w:tabs>
          <w:tab w:val="num" w:pos="0"/>
        </w:tabs>
        <w:ind w:left="2597" w:hanging="360"/>
      </w:pPr>
    </w:lvl>
    <w:lvl w:ilvl="4">
      <w:start w:val="1"/>
      <w:numFmt w:val="lowerLetter"/>
      <w:lvlText w:val="%2.%3.%4.%5."/>
      <w:lvlJc w:val="left"/>
      <w:pPr>
        <w:tabs>
          <w:tab w:val="num" w:pos="0"/>
        </w:tabs>
        <w:ind w:left="3317" w:hanging="360"/>
      </w:pPr>
    </w:lvl>
    <w:lvl w:ilvl="5">
      <w:start w:val="1"/>
      <w:numFmt w:val="lowerRoman"/>
      <w:lvlText w:val="%2.%3.%4.%5.%6."/>
      <w:lvlJc w:val="right"/>
      <w:pPr>
        <w:tabs>
          <w:tab w:val="num" w:pos="0"/>
        </w:tabs>
        <w:ind w:left="4037" w:hanging="180"/>
      </w:pPr>
    </w:lvl>
    <w:lvl w:ilvl="6">
      <w:start w:val="1"/>
      <w:numFmt w:val="decimal"/>
      <w:lvlText w:val="%2.%3.%4.%5.%6.%7."/>
      <w:lvlJc w:val="left"/>
      <w:pPr>
        <w:tabs>
          <w:tab w:val="num" w:pos="0"/>
        </w:tabs>
        <w:ind w:left="4757" w:hanging="360"/>
      </w:pPr>
    </w:lvl>
    <w:lvl w:ilvl="7">
      <w:start w:val="1"/>
      <w:numFmt w:val="lowerLetter"/>
      <w:lvlText w:val="%2.%3.%4.%5.%6.%7.%8."/>
      <w:lvlJc w:val="left"/>
      <w:pPr>
        <w:tabs>
          <w:tab w:val="num" w:pos="0"/>
        </w:tabs>
        <w:ind w:left="5477" w:hanging="360"/>
      </w:pPr>
    </w:lvl>
    <w:lvl w:ilvl="8">
      <w:start w:val="1"/>
      <w:numFmt w:val="lowerRoman"/>
      <w:lvlText w:val="%2.%3.%4.%5.%6.%7.%8.%9."/>
      <w:lvlJc w:val="right"/>
      <w:pPr>
        <w:tabs>
          <w:tab w:val="num" w:pos="0"/>
        </w:tabs>
        <w:ind w:left="6197" w:hanging="180"/>
      </w:pPr>
    </w:lvl>
  </w:abstractNum>
  <w:abstractNum w:abstractNumId="2">
    <w:nsid w:val="00000007"/>
    <w:multiLevelType w:val="multilevel"/>
    <w:tmpl w:val="68482462"/>
    <w:lvl w:ilvl="0">
      <w:start w:val="1"/>
      <w:numFmt w:val="bullet"/>
      <w:pStyle w:val="a"/>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3">
    <w:nsid w:val="01FD7FAB"/>
    <w:multiLevelType w:val="hybridMultilevel"/>
    <w:tmpl w:val="45BA82F4"/>
    <w:lvl w:ilvl="0" w:tplc="04190005">
      <w:start w:val="1"/>
      <w:numFmt w:val="bullet"/>
      <w:lvlText w:val=""/>
      <w:lvlJc w:val="left"/>
      <w:pPr>
        <w:ind w:left="284" w:firstLine="76"/>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32B4ABF"/>
    <w:multiLevelType w:val="hybridMultilevel"/>
    <w:tmpl w:val="7932DB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876E85"/>
    <w:multiLevelType w:val="hybridMultilevel"/>
    <w:tmpl w:val="52C6D772"/>
    <w:lvl w:ilvl="0" w:tplc="04190005">
      <w:start w:val="1"/>
      <w:numFmt w:val="bullet"/>
      <w:lvlText w:val=""/>
      <w:lvlJc w:val="left"/>
      <w:pPr>
        <w:ind w:left="1069" w:hanging="360"/>
      </w:pPr>
      <w:rPr>
        <w:rFonts w:ascii="Wingdings" w:hAnsi="Wingding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0BAD2FF0"/>
    <w:multiLevelType w:val="multilevel"/>
    <w:tmpl w:val="218A18D8"/>
    <w:styleLink w:val="a0"/>
    <w:lvl w:ilvl="0">
      <w:start w:val="1"/>
      <w:numFmt w:val="decimal"/>
      <w:lvlText w:val="%1"/>
      <w:lvlJc w:val="left"/>
      <w:pPr>
        <w:ind w:left="0" w:firstLine="0"/>
      </w:pPr>
      <w:rPr>
        <w:rFonts w:ascii="Times New Roman" w:hAnsi="Times New Roman" w:hint="default"/>
        <w:b/>
        <w:i w:val="0"/>
        <w:caps w:val="0"/>
        <w:strike w:val="0"/>
        <w:dstrike w:val="0"/>
        <w:vanish w:val="0"/>
        <w:color w:val="auto"/>
        <w:kern w:val="0"/>
        <w:sz w:val="36"/>
        <w:u w:val="none"/>
        <w:vertAlign w:val="baseline"/>
      </w:rPr>
    </w:lvl>
    <w:lvl w:ilvl="1">
      <w:start w:val="1"/>
      <w:numFmt w:val="decimal"/>
      <w:lvlText w:val="%1.%2"/>
      <w:lvlJc w:val="left"/>
      <w:pPr>
        <w:tabs>
          <w:tab w:val="num" w:pos="1191"/>
        </w:tabs>
        <w:ind w:left="0" w:firstLine="0"/>
      </w:pPr>
      <w:rPr>
        <w:rFonts w:ascii="Times New Roman" w:hAnsi="Times New Roman" w:hint="default"/>
        <w:b/>
        <w:i w:val="0"/>
        <w:caps w:val="0"/>
        <w:strike w:val="0"/>
        <w:dstrike w:val="0"/>
        <w:vanish w:val="0"/>
        <w:color w:val="auto"/>
        <w:kern w:val="0"/>
        <w:sz w:val="32"/>
        <w:u w:val="none"/>
        <w:vertAlign w:val="baseline"/>
      </w:rPr>
    </w:lvl>
    <w:lvl w:ilvl="2">
      <w:start w:val="1"/>
      <w:numFmt w:val="decimal"/>
      <w:lvlText w:val="%1.%2.%3"/>
      <w:lvlJc w:val="left"/>
      <w:pPr>
        <w:tabs>
          <w:tab w:val="num" w:pos="1191"/>
        </w:tabs>
        <w:ind w:left="0" w:firstLine="0"/>
      </w:pPr>
      <w:rPr>
        <w:rFonts w:ascii="Times New Roman" w:hAnsi="Times New Roman" w:hint="default"/>
        <w:b/>
        <w:i w:val="0"/>
        <w:caps w:val="0"/>
        <w:strike w:val="0"/>
        <w:dstrike w:val="0"/>
        <w:vanish w:val="0"/>
        <w:color w:val="auto"/>
        <w:kern w:val="0"/>
        <w:sz w:val="28"/>
        <w:u w:val="none"/>
        <w:vertAlign w:val="baseline"/>
      </w:rPr>
    </w:lvl>
    <w:lvl w:ilvl="3">
      <w:start w:val="1"/>
      <w:numFmt w:val="decimal"/>
      <w:lvlText w:val="%1.%2.%3.%4"/>
      <w:lvlJc w:val="left"/>
      <w:pPr>
        <w:tabs>
          <w:tab w:val="num" w:pos="1191"/>
        </w:tabs>
        <w:ind w:left="0" w:firstLine="0"/>
      </w:pPr>
      <w:rPr>
        <w:rFonts w:ascii="Times New Roman" w:hAnsi="Times New Roman" w:hint="default"/>
        <w:b/>
        <w:i w:val="0"/>
        <w:caps w:val="0"/>
        <w:strike w:val="0"/>
        <w:dstrike w:val="0"/>
        <w:vanish w:val="0"/>
        <w:color w:val="auto"/>
        <w:kern w:val="0"/>
        <w:sz w:val="24"/>
        <w:u w:val="none"/>
        <w:vertAlign w:val="baseline"/>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7">
    <w:nsid w:val="0C2A4FE7"/>
    <w:multiLevelType w:val="hybridMultilevel"/>
    <w:tmpl w:val="29924DA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A23ECC"/>
    <w:multiLevelType w:val="hybridMultilevel"/>
    <w:tmpl w:val="A2B43FD8"/>
    <w:lvl w:ilvl="0" w:tplc="5ED20DCC">
      <w:start w:val="1"/>
      <w:numFmt w:val="bullet"/>
      <w:pStyle w:val="2"/>
      <w:lvlText w:val=""/>
      <w:lvlJc w:val="left"/>
      <w:pPr>
        <w:ind w:left="2062"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13526548"/>
    <w:multiLevelType w:val="hybridMultilevel"/>
    <w:tmpl w:val="9BA0DB8E"/>
    <w:lvl w:ilvl="0" w:tplc="BD282B5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FB67B1"/>
    <w:multiLevelType w:val="hybridMultilevel"/>
    <w:tmpl w:val="840C31DA"/>
    <w:lvl w:ilvl="0" w:tplc="4D3EAAA6">
      <w:start w:val="1"/>
      <w:numFmt w:val="bullet"/>
      <w:lvlText w:val=""/>
      <w:lvlJc w:val="left"/>
      <w:pPr>
        <w:ind w:left="284" w:firstLine="76"/>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02707C"/>
    <w:multiLevelType w:val="hybridMultilevel"/>
    <w:tmpl w:val="8588384C"/>
    <w:lvl w:ilvl="0" w:tplc="0419000F">
      <w:start w:val="1"/>
      <w:numFmt w:val="bullet"/>
      <w:pStyle w:val="1"/>
      <w:lvlText w:val=""/>
      <w:lvlJc w:val="left"/>
      <w:pPr>
        <w:tabs>
          <w:tab w:val="num" w:pos="1068"/>
        </w:tabs>
        <w:ind w:firstLine="708"/>
      </w:pPr>
      <w:rPr>
        <w:rFonts w:ascii="Symbol" w:hAnsi="Symbol" w:cs="Symbol" w:hint="default"/>
      </w:rPr>
    </w:lvl>
    <w:lvl w:ilvl="1" w:tplc="04190019">
      <w:start w:val="1"/>
      <w:numFmt w:val="bullet"/>
      <w:lvlText w:val=""/>
      <w:lvlJc w:val="left"/>
      <w:pPr>
        <w:tabs>
          <w:tab w:val="num" w:pos="1363"/>
        </w:tabs>
        <w:ind w:left="1080"/>
      </w:pPr>
      <w:rPr>
        <w:rFonts w:ascii="Wingdings" w:hAnsi="Wingdings" w:cs="Wingdings"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2">
    <w:nsid w:val="32663E49"/>
    <w:multiLevelType w:val="hybridMultilevel"/>
    <w:tmpl w:val="5484CAFE"/>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FB4BE2"/>
    <w:multiLevelType w:val="hybridMultilevel"/>
    <w:tmpl w:val="CB80A610"/>
    <w:lvl w:ilvl="0" w:tplc="FFFFFFFF">
      <w:start w:val="1"/>
      <w:numFmt w:val="decimal"/>
      <w:pStyle w:val="a1"/>
      <w:lvlText w:val="Таблица %1."/>
      <w:lvlJc w:val="left"/>
      <w:pPr>
        <w:ind w:left="2771" w:hanging="360"/>
      </w:pPr>
      <w:rPr>
        <w:rFonts w:hint="default"/>
      </w:rPr>
    </w:lvl>
    <w:lvl w:ilvl="1" w:tplc="FFFFFFFF">
      <w:start w:val="1"/>
      <w:numFmt w:val="lowerLetter"/>
      <w:lvlText w:val="%2."/>
      <w:lvlJc w:val="left"/>
      <w:pPr>
        <w:ind w:left="3491" w:hanging="360"/>
      </w:pPr>
    </w:lvl>
    <w:lvl w:ilvl="2" w:tplc="FFFFFFFF">
      <w:start w:val="1"/>
      <w:numFmt w:val="lowerRoman"/>
      <w:lvlText w:val="%3."/>
      <w:lvlJc w:val="right"/>
      <w:pPr>
        <w:ind w:left="4211" w:hanging="180"/>
      </w:pPr>
    </w:lvl>
    <w:lvl w:ilvl="3" w:tplc="FFFFFFFF">
      <w:start w:val="1"/>
      <w:numFmt w:val="decimal"/>
      <w:lvlText w:val="%4."/>
      <w:lvlJc w:val="left"/>
      <w:pPr>
        <w:ind w:left="4931" w:hanging="360"/>
      </w:pPr>
    </w:lvl>
    <w:lvl w:ilvl="4" w:tplc="FFFFFFFF">
      <w:start w:val="1"/>
      <w:numFmt w:val="lowerLetter"/>
      <w:lvlText w:val="%5."/>
      <w:lvlJc w:val="left"/>
      <w:pPr>
        <w:ind w:left="5651" w:hanging="360"/>
      </w:pPr>
    </w:lvl>
    <w:lvl w:ilvl="5" w:tplc="FFFFFFFF">
      <w:start w:val="1"/>
      <w:numFmt w:val="lowerRoman"/>
      <w:lvlText w:val="%6."/>
      <w:lvlJc w:val="right"/>
      <w:pPr>
        <w:ind w:left="6371" w:hanging="180"/>
      </w:pPr>
    </w:lvl>
    <w:lvl w:ilvl="6" w:tplc="FFFFFFFF">
      <w:start w:val="1"/>
      <w:numFmt w:val="decimal"/>
      <w:lvlText w:val="%7."/>
      <w:lvlJc w:val="left"/>
      <w:pPr>
        <w:ind w:left="7091" w:hanging="360"/>
      </w:pPr>
    </w:lvl>
    <w:lvl w:ilvl="7" w:tplc="FFFFFFFF">
      <w:start w:val="1"/>
      <w:numFmt w:val="lowerLetter"/>
      <w:lvlText w:val="%8."/>
      <w:lvlJc w:val="left"/>
      <w:pPr>
        <w:ind w:left="7811" w:hanging="360"/>
      </w:pPr>
    </w:lvl>
    <w:lvl w:ilvl="8" w:tplc="FFFFFFFF">
      <w:start w:val="1"/>
      <w:numFmt w:val="lowerRoman"/>
      <w:lvlText w:val="%9."/>
      <w:lvlJc w:val="right"/>
      <w:pPr>
        <w:ind w:left="8531" w:hanging="180"/>
      </w:pPr>
    </w:lvl>
  </w:abstractNum>
  <w:abstractNum w:abstractNumId="14">
    <w:nsid w:val="3C2C228D"/>
    <w:multiLevelType w:val="hybridMultilevel"/>
    <w:tmpl w:val="E7CE8B76"/>
    <w:lvl w:ilvl="0" w:tplc="197863D8">
      <w:start w:val="1"/>
      <w:numFmt w:val="decimal"/>
      <w:pStyle w:val="TableOderedList1"/>
      <w:lvlText w:val="%1"/>
      <w:lvlJc w:val="left"/>
      <w:pPr>
        <w:ind w:left="720" w:hanging="360"/>
      </w:pPr>
      <w:rPr>
        <w:b w:val="0"/>
        <w:bCs w:val="0"/>
        <w:i w:val="0"/>
        <w:iCs w:val="0"/>
        <w:caps w:val="0"/>
        <w:smallCaps w:val="0"/>
        <w:strike w:val="0"/>
        <w:dstrike w:val="0"/>
        <w:vanish w:val="0"/>
        <w:color w:val="000000"/>
        <w:spacing w:val="0"/>
        <w:kern w:val="0"/>
        <w:position w:val="0"/>
        <w:u w:val="none"/>
        <w:effect w:val="none"/>
        <w:vertAlign w:val="baseline"/>
      </w:r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15">
    <w:nsid w:val="3D825CCA"/>
    <w:multiLevelType w:val="hybridMultilevel"/>
    <w:tmpl w:val="FF201B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4151E75"/>
    <w:multiLevelType w:val="hybridMultilevel"/>
    <w:tmpl w:val="420AD8F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934B52"/>
    <w:multiLevelType w:val="hybridMultilevel"/>
    <w:tmpl w:val="BC301FC0"/>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F21AA1"/>
    <w:multiLevelType w:val="hybridMultilevel"/>
    <w:tmpl w:val="70C0FC28"/>
    <w:lvl w:ilvl="0" w:tplc="04190005">
      <w:start w:val="1"/>
      <w:numFmt w:val="bullet"/>
      <w:lvlText w:val=""/>
      <w:lvlJc w:val="left"/>
      <w:pPr>
        <w:ind w:left="1069" w:hanging="360"/>
      </w:pPr>
      <w:rPr>
        <w:rFonts w:ascii="Wingdings" w:hAnsi="Wingding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373309D"/>
    <w:multiLevelType w:val="hybridMultilevel"/>
    <w:tmpl w:val="7E9CB602"/>
    <w:lvl w:ilvl="0" w:tplc="04190005">
      <w:start w:val="1"/>
      <w:numFmt w:val="bullet"/>
      <w:lvlText w:val=""/>
      <w:lvlJc w:val="left"/>
      <w:pPr>
        <w:ind w:left="1069" w:hanging="360"/>
      </w:pPr>
      <w:rPr>
        <w:rFonts w:ascii="Wingdings" w:hAnsi="Wingding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nsid w:val="547256C0"/>
    <w:multiLevelType w:val="hybridMultilevel"/>
    <w:tmpl w:val="FA728652"/>
    <w:lvl w:ilvl="0" w:tplc="04190001">
      <w:start w:val="1"/>
      <w:numFmt w:val="bullet"/>
      <w:pStyle w:val="10"/>
      <w:lvlText w:val="−"/>
      <w:lvlJc w:val="left"/>
      <w:pPr>
        <w:ind w:left="6030" w:hanging="360"/>
      </w:pPr>
      <w:rPr>
        <w:rFonts w:ascii="Times New Roman" w:hAnsi="Times New Roman" w:cs="Times New Roman" w:hint="default"/>
      </w:rPr>
    </w:lvl>
    <w:lvl w:ilvl="1" w:tplc="04190019">
      <w:start w:val="1"/>
      <w:numFmt w:val="bullet"/>
      <w:lvlText w:val="o"/>
      <w:lvlJc w:val="left"/>
      <w:pPr>
        <w:ind w:left="1440" w:hanging="360"/>
      </w:pPr>
      <w:rPr>
        <w:rFonts w:ascii="Courier New" w:hAnsi="Courier New" w:cs="Courier New" w:hint="default"/>
      </w:rPr>
    </w:lvl>
    <w:lvl w:ilvl="2" w:tplc="0419001B">
      <w:start w:val="1"/>
      <w:numFmt w:val="bullet"/>
      <w:lvlText w:val=""/>
      <w:lvlJc w:val="left"/>
      <w:pPr>
        <w:ind w:left="2160" w:hanging="360"/>
      </w:pPr>
      <w:rPr>
        <w:rFonts w:ascii="Wingdings" w:hAnsi="Wingdings" w:cs="Wingdings" w:hint="default"/>
      </w:rPr>
    </w:lvl>
    <w:lvl w:ilvl="3" w:tplc="0419000F">
      <w:start w:val="1"/>
      <w:numFmt w:val="bullet"/>
      <w:lvlText w:val=""/>
      <w:lvlJc w:val="left"/>
      <w:pPr>
        <w:ind w:left="2880" w:hanging="360"/>
      </w:pPr>
      <w:rPr>
        <w:rFonts w:ascii="Symbol" w:hAnsi="Symbol" w:cs="Symbol" w:hint="default"/>
      </w:rPr>
    </w:lvl>
    <w:lvl w:ilvl="4" w:tplc="04190019">
      <w:start w:val="1"/>
      <w:numFmt w:val="bullet"/>
      <w:lvlText w:val="o"/>
      <w:lvlJc w:val="left"/>
      <w:pPr>
        <w:ind w:left="3600" w:hanging="360"/>
      </w:pPr>
      <w:rPr>
        <w:rFonts w:ascii="Courier New" w:hAnsi="Courier New" w:cs="Courier New" w:hint="default"/>
      </w:rPr>
    </w:lvl>
    <w:lvl w:ilvl="5" w:tplc="0419001B">
      <w:start w:val="1"/>
      <w:numFmt w:val="bullet"/>
      <w:lvlText w:val=""/>
      <w:lvlJc w:val="left"/>
      <w:pPr>
        <w:ind w:left="4320" w:hanging="360"/>
      </w:pPr>
      <w:rPr>
        <w:rFonts w:ascii="Wingdings" w:hAnsi="Wingdings" w:cs="Wingdings" w:hint="default"/>
      </w:rPr>
    </w:lvl>
    <w:lvl w:ilvl="6" w:tplc="0419000F">
      <w:start w:val="1"/>
      <w:numFmt w:val="bullet"/>
      <w:lvlText w:val=""/>
      <w:lvlJc w:val="left"/>
      <w:pPr>
        <w:ind w:left="5040" w:hanging="360"/>
      </w:pPr>
      <w:rPr>
        <w:rFonts w:ascii="Symbol" w:hAnsi="Symbol" w:cs="Symbol" w:hint="default"/>
      </w:rPr>
    </w:lvl>
    <w:lvl w:ilvl="7" w:tplc="04190019">
      <w:start w:val="1"/>
      <w:numFmt w:val="bullet"/>
      <w:lvlText w:val="o"/>
      <w:lvlJc w:val="left"/>
      <w:pPr>
        <w:ind w:left="5760" w:hanging="360"/>
      </w:pPr>
      <w:rPr>
        <w:rFonts w:ascii="Courier New" w:hAnsi="Courier New" w:cs="Courier New" w:hint="default"/>
      </w:rPr>
    </w:lvl>
    <w:lvl w:ilvl="8" w:tplc="0419001B">
      <w:start w:val="1"/>
      <w:numFmt w:val="bullet"/>
      <w:lvlText w:val=""/>
      <w:lvlJc w:val="left"/>
      <w:pPr>
        <w:ind w:left="6480" w:hanging="360"/>
      </w:pPr>
      <w:rPr>
        <w:rFonts w:ascii="Wingdings" w:hAnsi="Wingdings" w:cs="Wingdings" w:hint="default"/>
      </w:rPr>
    </w:lvl>
  </w:abstractNum>
  <w:abstractNum w:abstractNumId="21">
    <w:nsid w:val="5A7B5ED8"/>
    <w:multiLevelType w:val="hybridMultilevel"/>
    <w:tmpl w:val="98A6B60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5C6C28"/>
    <w:multiLevelType w:val="hybridMultilevel"/>
    <w:tmpl w:val="056A16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F1612BB"/>
    <w:multiLevelType w:val="hybridMultilevel"/>
    <w:tmpl w:val="92265A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94551B7"/>
    <w:multiLevelType w:val="hybridMultilevel"/>
    <w:tmpl w:val="643A963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A811E53"/>
    <w:multiLevelType w:val="hybridMultilevel"/>
    <w:tmpl w:val="2CA65D5A"/>
    <w:lvl w:ilvl="0" w:tplc="0419000F">
      <w:start w:val="1"/>
      <w:numFmt w:val="decimal"/>
      <w:pStyle w:val="a2"/>
      <w:lvlText w:val="Рис. %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B6B3331"/>
    <w:multiLevelType w:val="multilevel"/>
    <w:tmpl w:val="379CC6E8"/>
    <w:lvl w:ilvl="0">
      <w:start w:val="1"/>
      <w:numFmt w:val="decimal"/>
      <w:pStyle w:val="11"/>
      <w:suff w:val="space"/>
      <w:lvlText w:val="%1."/>
      <w:lvlJc w:val="left"/>
      <w:pPr>
        <w:ind w:firstLine="709"/>
      </w:pPr>
      <w:rPr>
        <w:rFonts w:hint="default"/>
      </w:rPr>
    </w:lvl>
    <w:lvl w:ilvl="1">
      <w:start w:val="1"/>
      <w:numFmt w:val="decimal"/>
      <w:suff w:val="space"/>
      <w:lvlText w:val="%1.%2."/>
      <w:lvlJc w:val="left"/>
      <w:pPr>
        <w:ind w:left="7513" w:firstLine="709"/>
      </w:pPr>
      <w:rPr>
        <w:rFonts w:hint="default"/>
      </w:rPr>
    </w:lvl>
    <w:lvl w:ilvl="2">
      <w:start w:val="1"/>
      <w:numFmt w:val="decimal"/>
      <w:suff w:val="space"/>
      <w:lvlText w:val="%1.%2.%3."/>
      <w:lvlJc w:val="left"/>
      <w:pPr>
        <w:ind w:firstLine="709"/>
      </w:pPr>
      <w:rPr>
        <w:rFonts w:hint="default"/>
      </w:rPr>
    </w:lvl>
    <w:lvl w:ilvl="3">
      <w:start w:val="1"/>
      <w:numFmt w:val="decimal"/>
      <w:pStyle w:val="4"/>
      <w:suff w:val="space"/>
      <w:lvlText w:val="%1.%2.%3.%4."/>
      <w:lvlJc w:val="left"/>
      <w:pPr>
        <w:ind w:firstLine="709"/>
      </w:pPr>
      <w:rPr>
        <w:rFonts w:hint="default"/>
      </w:rPr>
    </w:lvl>
    <w:lvl w:ilvl="4">
      <w:start w:val="1"/>
      <w:numFmt w:val="decimal"/>
      <w:lvlText w:val="%1.%2.%3.%4.%5"/>
      <w:lvlJc w:val="left"/>
      <w:pPr>
        <w:ind w:firstLine="709"/>
      </w:pPr>
      <w:rPr>
        <w:rFonts w:hint="default"/>
      </w:rPr>
    </w:lvl>
    <w:lvl w:ilvl="5">
      <w:start w:val="1"/>
      <w:numFmt w:val="decimal"/>
      <w:lvlText w:val="%1.%2.%3.%4.%5.%6"/>
      <w:lvlJc w:val="left"/>
      <w:pPr>
        <w:ind w:firstLine="709"/>
      </w:pPr>
      <w:rPr>
        <w:rFonts w:hint="default"/>
      </w:rPr>
    </w:lvl>
    <w:lvl w:ilvl="6">
      <w:start w:val="1"/>
      <w:numFmt w:val="decimal"/>
      <w:lvlText w:val="%1.%2.%3.%4.%5.%6.%7"/>
      <w:lvlJc w:val="left"/>
      <w:pPr>
        <w:ind w:firstLine="709"/>
      </w:pPr>
      <w:rPr>
        <w:rFonts w:hint="default"/>
      </w:rPr>
    </w:lvl>
    <w:lvl w:ilvl="7">
      <w:start w:val="1"/>
      <w:numFmt w:val="decimal"/>
      <w:lvlText w:val="%1.%2.%3.%4.%5.%6.%7.%8"/>
      <w:lvlJc w:val="left"/>
      <w:pPr>
        <w:ind w:firstLine="709"/>
      </w:pPr>
      <w:rPr>
        <w:rFonts w:hint="default"/>
      </w:rPr>
    </w:lvl>
    <w:lvl w:ilvl="8">
      <w:start w:val="1"/>
      <w:numFmt w:val="decimal"/>
      <w:lvlText w:val="%1.%2.%3.%4.%5.%6.%7.%8.%9"/>
      <w:lvlJc w:val="left"/>
      <w:pPr>
        <w:ind w:firstLine="709"/>
      </w:pPr>
      <w:rPr>
        <w:rFonts w:hint="default"/>
      </w:rPr>
    </w:lvl>
  </w:abstractNum>
  <w:abstractNum w:abstractNumId="27">
    <w:nsid w:val="6C0251F1"/>
    <w:multiLevelType w:val="hybridMultilevel"/>
    <w:tmpl w:val="B6B6043E"/>
    <w:lvl w:ilvl="0" w:tplc="04190005">
      <w:start w:val="1"/>
      <w:numFmt w:val="bullet"/>
      <w:lvlText w:val=""/>
      <w:lvlJc w:val="left"/>
      <w:pPr>
        <w:ind w:left="1069" w:hanging="360"/>
      </w:pPr>
      <w:rPr>
        <w:rFonts w:ascii="Wingdings" w:hAnsi="Wingdings"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nsid w:val="6CEC598C"/>
    <w:multiLevelType w:val="hybridMultilevel"/>
    <w:tmpl w:val="816A6270"/>
    <w:lvl w:ilvl="0" w:tplc="FFFFFFFF">
      <w:numFmt w:val="bullet"/>
      <w:pStyle w:val="a3"/>
      <w:lvlText w:val="-"/>
      <w:lvlJc w:val="left"/>
      <w:pPr>
        <w:tabs>
          <w:tab w:val="num" w:pos="0"/>
        </w:tabs>
        <w:ind w:left="284" w:hanging="284"/>
      </w:pPr>
      <w:rPr>
        <w:rFonts w:ascii="Times New Roman" w:eastAsia="Times New Roman" w:hAnsi="Times New Roman" w:hint="default"/>
      </w:rPr>
    </w:lvl>
    <w:lvl w:ilvl="1" w:tplc="FFFFFFFF">
      <w:numFmt w:val="bullet"/>
      <w:lvlText w:val="-"/>
      <w:lvlJc w:val="left"/>
      <w:pPr>
        <w:ind w:left="1440" w:hanging="360"/>
      </w:pPr>
      <w:rPr>
        <w:rFonts w:ascii="Times New Roman" w:eastAsia="Times New Roman" w:hAnsi="Times New Roman" w:hint="default"/>
      </w:rPr>
    </w:lvl>
    <w:lvl w:ilvl="2" w:tplc="FFFFFFFF">
      <w:start w:val="1"/>
      <w:numFmt w:val="bullet"/>
      <w:lvlText w:val=""/>
      <w:lvlJc w:val="left"/>
      <w:pPr>
        <w:ind w:left="1210" w:hanging="360"/>
      </w:pPr>
      <w:rPr>
        <w:rFonts w:ascii="Wingdings" w:hAnsi="Wingdings" w:cs="Wingdings" w:hint="default"/>
        <w:color w:val="auto"/>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num w:numId="1">
    <w:abstractNumId w:val="24"/>
  </w:num>
  <w:num w:numId="2">
    <w:abstractNumId w:val="15"/>
  </w:num>
  <w:num w:numId="3">
    <w:abstractNumId w:val="9"/>
  </w:num>
  <w:num w:numId="4">
    <w:abstractNumId w:val="21"/>
  </w:num>
  <w:num w:numId="5">
    <w:abstractNumId w:val="4"/>
  </w:num>
  <w:num w:numId="6">
    <w:abstractNumId w:val="7"/>
  </w:num>
  <w:num w:numId="7">
    <w:abstractNumId w:val="16"/>
  </w:num>
  <w:num w:numId="8">
    <w:abstractNumId w:val="8"/>
  </w:num>
  <w:num w:numId="9">
    <w:abstractNumId w:val="13"/>
  </w:num>
  <w:num w:numId="10">
    <w:abstractNumId w:val="28"/>
  </w:num>
  <w:num w:numId="11">
    <w:abstractNumId w:val="11"/>
  </w:num>
  <w:num w:numId="12">
    <w:abstractNumId w:val="26"/>
  </w:num>
  <w:num w:numId="13">
    <w:abstractNumId w:val="14"/>
  </w:num>
  <w:num w:numId="14">
    <w:abstractNumId w:val="25"/>
  </w:num>
  <w:num w:numId="15">
    <w:abstractNumId w:val="20"/>
  </w:num>
  <w:num w:numId="16">
    <w:abstractNumId w:val="6"/>
  </w:num>
  <w:num w:numId="17">
    <w:abstractNumId w:val="2"/>
  </w:num>
  <w:num w:numId="18">
    <w:abstractNumId w:val="23"/>
  </w:num>
  <w:num w:numId="19">
    <w:abstractNumId w:val="10"/>
  </w:num>
  <w:num w:numId="20">
    <w:abstractNumId w:val="17"/>
  </w:num>
  <w:num w:numId="21">
    <w:abstractNumId w:val="3"/>
  </w:num>
  <w:num w:numId="22">
    <w:abstractNumId w:val="18"/>
  </w:num>
  <w:num w:numId="23">
    <w:abstractNumId w:val="12"/>
  </w:num>
  <w:num w:numId="24">
    <w:abstractNumId w:val="22"/>
  </w:num>
  <w:num w:numId="25">
    <w:abstractNumId w:val="27"/>
  </w:num>
  <w:num w:numId="26">
    <w:abstractNumId w:val="19"/>
  </w:num>
  <w:num w:numId="27">
    <w:abstractNumId w:val="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stylePaneFormatFilter w:val="1728"/>
  <w:defaultTabStop w:val="708"/>
  <w:characterSpacingControl w:val="doNotCompress"/>
  <w:hdrShapeDefaults>
    <o:shapedefaults v:ext="edit" spidmax="5122"/>
  </w:hdrShapeDefaults>
  <w:footnotePr>
    <w:footnote w:id="-1"/>
    <w:footnote w:id="0"/>
  </w:footnotePr>
  <w:endnotePr>
    <w:endnote w:id="-1"/>
    <w:endnote w:id="0"/>
  </w:endnotePr>
  <w:compat/>
  <w:rsids>
    <w:rsidRoot w:val="009F1316"/>
    <w:rsid w:val="0000160B"/>
    <w:rsid w:val="00001B44"/>
    <w:rsid w:val="000025A8"/>
    <w:rsid w:val="0000290F"/>
    <w:rsid w:val="0000653F"/>
    <w:rsid w:val="000066C8"/>
    <w:rsid w:val="0000791C"/>
    <w:rsid w:val="000079B1"/>
    <w:rsid w:val="00007D7E"/>
    <w:rsid w:val="0001057E"/>
    <w:rsid w:val="000132AA"/>
    <w:rsid w:val="00013BD1"/>
    <w:rsid w:val="0001499A"/>
    <w:rsid w:val="00015617"/>
    <w:rsid w:val="00015E10"/>
    <w:rsid w:val="00020FD8"/>
    <w:rsid w:val="0002103B"/>
    <w:rsid w:val="0002577D"/>
    <w:rsid w:val="00026A9D"/>
    <w:rsid w:val="00027096"/>
    <w:rsid w:val="00027DBA"/>
    <w:rsid w:val="000304EF"/>
    <w:rsid w:val="00030827"/>
    <w:rsid w:val="00032496"/>
    <w:rsid w:val="00033A0B"/>
    <w:rsid w:val="00033F0B"/>
    <w:rsid w:val="00033F8E"/>
    <w:rsid w:val="00034105"/>
    <w:rsid w:val="00034F87"/>
    <w:rsid w:val="000351B0"/>
    <w:rsid w:val="00035DBB"/>
    <w:rsid w:val="00036494"/>
    <w:rsid w:val="00036BC6"/>
    <w:rsid w:val="00040322"/>
    <w:rsid w:val="000459C0"/>
    <w:rsid w:val="00045BEA"/>
    <w:rsid w:val="0004628D"/>
    <w:rsid w:val="0004697D"/>
    <w:rsid w:val="00047408"/>
    <w:rsid w:val="000501E1"/>
    <w:rsid w:val="00052A98"/>
    <w:rsid w:val="0005517C"/>
    <w:rsid w:val="0005544B"/>
    <w:rsid w:val="00056F57"/>
    <w:rsid w:val="0005785B"/>
    <w:rsid w:val="000604BF"/>
    <w:rsid w:val="000614E8"/>
    <w:rsid w:val="000630E1"/>
    <w:rsid w:val="000649A7"/>
    <w:rsid w:val="00064F82"/>
    <w:rsid w:val="00065989"/>
    <w:rsid w:val="000659A1"/>
    <w:rsid w:val="00065DA8"/>
    <w:rsid w:val="00066297"/>
    <w:rsid w:val="00066B5C"/>
    <w:rsid w:val="00071BAA"/>
    <w:rsid w:val="00071ED8"/>
    <w:rsid w:val="0007260F"/>
    <w:rsid w:val="00073EAF"/>
    <w:rsid w:val="000740C5"/>
    <w:rsid w:val="000763C3"/>
    <w:rsid w:val="00077C8A"/>
    <w:rsid w:val="00077FAB"/>
    <w:rsid w:val="00080766"/>
    <w:rsid w:val="00081D44"/>
    <w:rsid w:val="00082DE4"/>
    <w:rsid w:val="000843F3"/>
    <w:rsid w:val="00086B84"/>
    <w:rsid w:val="000876D7"/>
    <w:rsid w:val="00087B2D"/>
    <w:rsid w:val="00087DBA"/>
    <w:rsid w:val="000906C6"/>
    <w:rsid w:val="00092644"/>
    <w:rsid w:val="00093A9B"/>
    <w:rsid w:val="00094996"/>
    <w:rsid w:val="00094D1C"/>
    <w:rsid w:val="00095085"/>
    <w:rsid w:val="000963A5"/>
    <w:rsid w:val="0009791F"/>
    <w:rsid w:val="000A20B5"/>
    <w:rsid w:val="000A24ED"/>
    <w:rsid w:val="000A2E6B"/>
    <w:rsid w:val="000A507D"/>
    <w:rsid w:val="000A546C"/>
    <w:rsid w:val="000A67C4"/>
    <w:rsid w:val="000A762D"/>
    <w:rsid w:val="000B04D8"/>
    <w:rsid w:val="000B2660"/>
    <w:rsid w:val="000B2898"/>
    <w:rsid w:val="000B3878"/>
    <w:rsid w:val="000B41B1"/>
    <w:rsid w:val="000B4ED7"/>
    <w:rsid w:val="000B4EDD"/>
    <w:rsid w:val="000B5DCB"/>
    <w:rsid w:val="000B6EEA"/>
    <w:rsid w:val="000B7B32"/>
    <w:rsid w:val="000C0CEB"/>
    <w:rsid w:val="000C289F"/>
    <w:rsid w:val="000C345A"/>
    <w:rsid w:val="000C3ECE"/>
    <w:rsid w:val="000C402E"/>
    <w:rsid w:val="000C42E6"/>
    <w:rsid w:val="000C47AF"/>
    <w:rsid w:val="000C541B"/>
    <w:rsid w:val="000C65A5"/>
    <w:rsid w:val="000C71C9"/>
    <w:rsid w:val="000D21F7"/>
    <w:rsid w:val="000D3DBE"/>
    <w:rsid w:val="000D4299"/>
    <w:rsid w:val="000D44E4"/>
    <w:rsid w:val="000D6C43"/>
    <w:rsid w:val="000D6EC6"/>
    <w:rsid w:val="000D7687"/>
    <w:rsid w:val="000D7D4C"/>
    <w:rsid w:val="000E10B5"/>
    <w:rsid w:val="000E1367"/>
    <w:rsid w:val="000E2515"/>
    <w:rsid w:val="000E25DB"/>
    <w:rsid w:val="000E27E1"/>
    <w:rsid w:val="000E32C5"/>
    <w:rsid w:val="000E3EBD"/>
    <w:rsid w:val="000E41D1"/>
    <w:rsid w:val="000E46DD"/>
    <w:rsid w:val="000E4B12"/>
    <w:rsid w:val="000E4FB8"/>
    <w:rsid w:val="000E56BF"/>
    <w:rsid w:val="000E56D8"/>
    <w:rsid w:val="000E5B3D"/>
    <w:rsid w:val="000E679E"/>
    <w:rsid w:val="000F0AC9"/>
    <w:rsid w:val="000F152C"/>
    <w:rsid w:val="000F22B3"/>
    <w:rsid w:val="000F25E8"/>
    <w:rsid w:val="000F4A18"/>
    <w:rsid w:val="000F4DC4"/>
    <w:rsid w:val="000F590D"/>
    <w:rsid w:val="00100581"/>
    <w:rsid w:val="001005EA"/>
    <w:rsid w:val="00100E64"/>
    <w:rsid w:val="00102980"/>
    <w:rsid w:val="00103688"/>
    <w:rsid w:val="00104607"/>
    <w:rsid w:val="0010589F"/>
    <w:rsid w:val="00106466"/>
    <w:rsid w:val="00106A6D"/>
    <w:rsid w:val="00107746"/>
    <w:rsid w:val="00107AE5"/>
    <w:rsid w:val="0011075A"/>
    <w:rsid w:val="00110C2E"/>
    <w:rsid w:val="001128F0"/>
    <w:rsid w:val="001145BE"/>
    <w:rsid w:val="00114C37"/>
    <w:rsid w:val="00115572"/>
    <w:rsid w:val="00116763"/>
    <w:rsid w:val="001200E0"/>
    <w:rsid w:val="00120795"/>
    <w:rsid w:val="0012120B"/>
    <w:rsid w:val="001215D4"/>
    <w:rsid w:val="00121B20"/>
    <w:rsid w:val="00124F3F"/>
    <w:rsid w:val="001260C3"/>
    <w:rsid w:val="00127BB8"/>
    <w:rsid w:val="00127EC5"/>
    <w:rsid w:val="00131580"/>
    <w:rsid w:val="00133557"/>
    <w:rsid w:val="00134A0E"/>
    <w:rsid w:val="00135991"/>
    <w:rsid w:val="00136C03"/>
    <w:rsid w:val="001378E4"/>
    <w:rsid w:val="00142FA2"/>
    <w:rsid w:val="001457EE"/>
    <w:rsid w:val="001506C9"/>
    <w:rsid w:val="001531D9"/>
    <w:rsid w:val="00153893"/>
    <w:rsid w:val="001538D2"/>
    <w:rsid w:val="00153914"/>
    <w:rsid w:val="00153A85"/>
    <w:rsid w:val="0015576E"/>
    <w:rsid w:val="00157518"/>
    <w:rsid w:val="00157DD1"/>
    <w:rsid w:val="00161E29"/>
    <w:rsid w:val="001633C5"/>
    <w:rsid w:val="00166D87"/>
    <w:rsid w:val="00170DF4"/>
    <w:rsid w:val="00171FD4"/>
    <w:rsid w:val="001720B3"/>
    <w:rsid w:val="00173D8D"/>
    <w:rsid w:val="0017470C"/>
    <w:rsid w:val="001747C5"/>
    <w:rsid w:val="00175ADE"/>
    <w:rsid w:val="001807B2"/>
    <w:rsid w:val="00180D13"/>
    <w:rsid w:val="0018123F"/>
    <w:rsid w:val="00184158"/>
    <w:rsid w:val="001866AB"/>
    <w:rsid w:val="001908EE"/>
    <w:rsid w:val="001911BF"/>
    <w:rsid w:val="0019191C"/>
    <w:rsid w:val="00192090"/>
    <w:rsid w:val="00194666"/>
    <w:rsid w:val="001947BA"/>
    <w:rsid w:val="00194981"/>
    <w:rsid w:val="0019547C"/>
    <w:rsid w:val="0019569D"/>
    <w:rsid w:val="00195B28"/>
    <w:rsid w:val="001977FC"/>
    <w:rsid w:val="00197BE7"/>
    <w:rsid w:val="001A0CC5"/>
    <w:rsid w:val="001A116F"/>
    <w:rsid w:val="001A1F94"/>
    <w:rsid w:val="001A3FA5"/>
    <w:rsid w:val="001A438A"/>
    <w:rsid w:val="001A6BFD"/>
    <w:rsid w:val="001A72A1"/>
    <w:rsid w:val="001A7E4B"/>
    <w:rsid w:val="001B1B7C"/>
    <w:rsid w:val="001B325B"/>
    <w:rsid w:val="001B378E"/>
    <w:rsid w:val="001B39A5"/>
    <w:rsid w:val="001B3BD0"/>
    <w:rsid w:val="001B41FD"/>
    <w:rsid w:val="001B47C7"/>
    <w:rsid w:val="001B5591"/>
    <w:rsid w:val="001C0CFB"/>
    <w:rsid w:val="001C16BA"/>
    <w:rsid w:val="001C1E0F"/>
    <w:rsid w:val="001C2408"/>
    <w:rsid w:val="001C4163"/>
    <w:rsid w:val="001C5014"/>
    <w:rsid w:val="001C6608"/>
    <w:rsid w:val="001C774B"/>
    <w:rsid w:val="001D1B96"/>
    <w:rsid w:val="001D20E5"/>
    <w:rsid w:val="001D4888"/>
    <w:rsid w:val="001D537E"/>
    <w:rsid w:val="001D6269"/>
    <w:rsid w:val="001D6936"/>
    <w:rsid w:val="001D774F"/>
    <w:rsid w:val="001D7CEB"/>
    <w:rsid w:val="001E05AB"/>
    <w:rsid w:val="001E4E48"/>
    <w:rsid w:val="001E4EBA"/>
    <w:rsid w:val="001E62A0"/>
    <w:rsid w:val="001E7171"/>
    <w:rsid w:val="001F0A75"/>
    <w:rsid w:val="001F0B56"/>
    <w:rsid w:val="001F1701"/>
    <w:rsid w:val="001F1EC3"/>
    <w:rsid w:val="001F2FD6"/>
    <w:rsid w:val="001F3D11"/>
    <w:rsid w:val="001F439E"/>
    <w:rsid w:val="001F4547"/>
    <w:rsid w:val="001F51A3"/>
    <w:rsid w:val="001F6032"/>
    <w:rsid w:val="001F65A8"/>
    <w:rsid w:val="001F6A15"/>
    <w:rsid w:val="001F6AE4"/>
    <w:rsid w:val="001F74D4"/>
    <w:rsid w:val="0020029B"/>
    <w:rsid w:val="002032C0"/>
    <w:rsid w:val="0020340F"/>
    <w:rsid w:val="00203CFE"/>
    <w:rsid w:val="00206D42"/>
    <w:rsid w:val="00207DEB"/>
    <w:rsid w:val="002133B0"/>
    <w:rsid w:val="002172CA"/>
    <w:rsid w:val="002201C7"/>
    <w:rsid w:val="00223E29"/>
    <w:rsid w:val="00223E7F"/>
    <w:rsid w:val="00224A12"/>
    <w:rsid w:val="0022530A"/>
    <w:rsid w:val="002269B4"/>
    <w:rsid w:val="00226F4F"/>
    <w:rsid w:val="00231ED6"/>
    <w:rsid w:val="00232367"/>
    <w:rsid w:val="00233D32"/>
    <w:rsid w:val="002341D0"/>
    <w:rsid w:val="002351D4"/>
    <w:rsid w:val="00236794"/>
    <w:rsid w:val="0023730D"/>
    <w:rsid w:val="002378F5"/>
    <w:rsid w:val="00237DDC"/>
    <w:rsid w:val="00241932"/>
    <w:rsid w:val="0024228B"/>
    <w:rsid w:val="00243DEA"/>
    <w:rsid w:val="00245313"/>
    <w:rsid w:val="00245BF1"/>
    <w:rsid w:val="002503B0"/>
    <w:rsid w:val="00250684"/>
    <w:rsid w:val="002514C0"/>
    <w:rsid w:val="0025279E"/>
    <w:rsid w:val="00252ADB"/>
    <w:rsid w:val="0025300B"/>
    <w:rsid w:val="00253D21"/>
    <w:rsid w:val="002557D1"/>
    <w:rsid w:val="0025708E"/>
    <w:rsid w:val="00260325"/>
    <w:rsid w:val="002626F3"/>
    <w:rsid w:val="00262B69"/>
    <w:rsid w:val="00264534"/>
    <w:rsid w:val="002649E1"/>
    <w:rsid w:val="00264A62"/>
    <w:rsid w:val="0026689A"/>
    <w:rsid w:val="0026770C"/>
    <w:rsid w:val="00273256"/>
    <w:rsid w:val="00273C9F"/>
    <w:rsid w:val="00275A0C"/>
    <w:rsid w:val="00277327"/>
    <w:rsid w:val="00280087"/>
    <w:rsid w:val="00282AD9"/>
    <w:rsid w:val="00283391"/>
    <w:rsid w:val="00283780"/>
    <w:rsid w:val="00284F34"/>
    <w:rsid w:val="00285405"/>
    <w:rsid w:val="00290013"/>
    <w:rsid w:val="00291C40"/>
    <w:rsid w:val="0029202D"/>
    <w:rsid w:val="00292EB0"/>
    <w:rsid w:val="00293BD1"/>
    <w:rsid w:val="00296C98"/>
    <w:rsid w:val="002979C1"/>
    <w:rsid w:val="002A0551"/>
    <w:rsid w:val="002A15B6"/>
    <w:rsid w:val="002A1D5C"/>
    <w:rsid w:val="002A3FBE"/>
    <w:rsid w:val="002A529E"/>
    <w:rsid w:val="002A68C6"/>
    <w:rsid w:val="002A7392"/>
    <w:rsid w:val="002A7796"/>
    <w:rsid w:val="002B1C54"/>
    <w:rsid w:val="002B2546"/>
    <w:rsid w:val="002B4E1D"/>
    <w:rsid w:val="002B4F12"/>
    <w:rsid w:val="002B6366"/>
    <w:rsid w:val="002B72B0"/>
    <w:rsid w:val="002B7ABA"/>
    <w:rsid w:val="002C05B6"/>
    <w:rsid w:val="002C0B99"/>
    <w:rsid w:val="002C2812"/>
    <w:rsid w:val="002C39CA"/>
    <w:rsid w:val="002C3ECD"/>
    <w:rsid w:val="002C41F7"/>
    <w:rsid w:val="002C52CF"/>
    <w:rsid w:val="002C52E0"/>
    <w:rsid w:val="002C60C5"/>
    <w:rsid w:val="002C6EAF"/>
    <w:rsid w:val="002D0CE6"/>
    <w:rsid w:val="002D2739"/>
    <w:rsid w:val="002D2DA0"/>
    <w:rsid w:val="002D65D8"/>
    <w:rsid w:val="002E07CF"/>
    <w:rsid w:val="002E08B4"/>
    <w:rsid w:val="002E0C74"/>
    <w:rsid w:val="002E23C4"/>
    <w:rsid w:val="002E33A4"/>
    <w:rsid w:val="002E464C"/>
    <w:rsid w:val="002E4A1E"/>
    <w:rsid w:val="002E4ED7"/>
    <w:rsid w:val="002E5928"/>
    <w:rsid w:val="002E612E"/>
    <w:rsid w:val="002E68FB"/>
    <w:rsid w:val="002E6A20"/>
    <w:rsid w:val="002E6B6D"/>
    <w:rsid w:val="002E70C4"/>
    <w:rsid w:val="002E7233"/>
    <w:rsid w:val="002F03EB"/>
    <w:rsid w:val="002F127E"/>
    <w:rsid w:val="002F177C"/>
    <w:rsid w:val="002F4909"/>
    <w:rsid w:val="002F5654"/>
    <w:rsid w:val="002F5B4A"/>
    <w:rsid w:val="002F6413"/>
    <w:rsid w:val="002F7C4C"/>
    <w:rsid w:val="003001FE"/>
    <w:rsid w:val="00301B17"/>
    <w:rsid w:val="00304A58"/>
    <w:rsid w:val="00304D09"/>
    <w:rsid w:val="0030785D"/>
    <w:rsid w:val="00307880"/>
    <w:rsid w:val="0031060E"/>
    <w:rsid w:val="003108B9"/>
    <w:rsid w:val="00311576"/>
    <w:rsid w:val="00314247"/>
    <w:rsid w:val="003144F6"/>
    <w:rsid w:val="00315997"/>
    <w:rsid w:val="003166E3"/>
    <w:rsid w:val="0032006D"/>
    <w:rsid w:val="00320324"/>
    <w:rsid w:val="003235A0"/>
    <w:rsid w:val="00323D99"/>
    <w:rsid w:val="00323E9C"/>
    <w:rsid w:val="00324253"/>
    <w:rsid w:val="00325B07"/>
    <w:rsid w:val="00327506"/>
    <w:rsid w:val="0033258B"/>
    <w:rsid w:val="003339B7"/>
    <w:rsid w:val="00334D5F"/>
    <w:rsid w:val="00335FF1"/>
    <w:rsid w:val="00336782"/>
    <w:rsid w:val="00336871"/>
    <w:rsid w:val="00336C32"/>
    <w:rsid w:val="0033798C"/>
    <w:rsid w:val="00340DEE"/>
    <w:rsid w:val="003418A9"/>
    <w:rsid w:val="003424A1"/>
    <w:rsid w:val="003426EC"/>
    <w:rsid w:val="00342C7B"/>
    <w:rsid w:val="003430DD"/>
    <w:rsid w:val="00343D1C"/>
    <w:rsid w:val="00343DB7"/>
    <w:rsid w:val="0034408E"/>
    <w:rsid w:val="003443F8"/>
    <w:rsid w:val="00344BF5"/>
    <w:rsid w:val="00344E45"/>
    <w:rsid w:val="00345F7B"/>
    <w:rsid w:val="0034713F"/>
    <w:rsid w:val="00350DF8"/>
    <w:rsid w:val="0035170D"/>
    <w:rsid w:val="00351B34"/>
    <w:rsid w:val="00351BB5"/>
    <w:rsid w:val="00352D1E"/>
    <w:rsid w:val="00356883"/>
    <w:rsid w:val="0036010D"/>
    <w:rsid w:val="00360664"/>
    <w:rsid w:val="00360D2A"/>
    <w:rsid w:val="00361308"/>
    <w:rsid w:val="00361FE1"/>
    <w:rsid w:val="00363120"/>
    <w:rsid w:val="00364CA5"/>
    <w:rsid w:val="0036566C"/>
    <w:rsid w:val="00365735"/>
    <w:rsid w:val="0036676B"/>
    <w:rsid w:val="003700EE"/>
    <w:rsid w:val="00370E28"/>
    <w:rsid w:val="00371BC2"/>
    <w:rsid w:val="00373C3C"/>
    <w:rsid w:val="00374572"/>
    <w:rsid w:val="003766FB"/>
    <w:rsid w:val="00377AFD"/>
    <w:rsid w:val="00384211"/>
    <w:rsid w:val="00384436"/>
    <w:rsid w:val="00386461"/>
    <w:rsid w:val="00390878"/>
    <w:rsid w:val="00391E14"/>
    <w:rsid w:val="003922B0"/>
    <w:rsid w:val="00393834"/>
    <w:rsid w:val="003951EE"/>
    <w:rsid w:val="0039690B"/>
    <w:rsid w:val="00397E95"/>
    <w:rsid w:val="003A0DBA"/>
    <w:rsid w:val="003A1968"/>
    <w:rsid w:val="003A243D"/>
    <w:rsid w:val="003A2752"/>
    <w:rsid w:val="003A2F71"/>
    <w:rsid w:val="003A3723"/>
    <w:rsid w:val="003A37F0"/>
    <w:rsid w:val="003A5301"/>
    <w:rsid w:val="003A5435"/>
    <w:rsid w:val="003A5436"/>
    <w:rsid w:val="003A6810"/>
    <w:rsid w:val="003A74CA"/>
    <w:rsid w:val="003B276A"/>
    <w:rsid w:val="003B3A03"/>
    <w:rsid w:val="003B4F7E"/>
    <w:rsid w:val="003B509A"/>
    <w:rsid w:val="003B67F1"/>
    <w:rsid w:val="003B6EE6"/>
    <w:rsid w:val="003B798F"/>
    <w:rsid w:val="003C0750"/>
    <w:rsid w:val="003C0EBE"/>
    <w:rsid w:val="003C1109"/>
    <w:rsid w:val="003C132E"/>
    <w:rsid w:val="003C1885"/>
    <w:rsid w:val="003C28DC"/>
    <w:rsid w:val="003C3064"/>
    <w:rsid w:val="003D01A4"/>
    <w:rsid w:val="003D0506"/>
    <w:rsid w:val="003D120E"/>
    <w:rsid w:val="003D140D"/>
    <w:rsid w:val="003D193D"/>
    <w:rsid w:val="003D4933"/>
    <w:rsid w:val="003D4DAF"/>
    <w:rsid w:val="003D5A18"/>
    <w:rsid w:val="003D63F3"/>
    <w:rsid w:val="003E204A"/>
    <w:rsid w:val="003E38C0"/>
    <w:rsid w:val="003E3A37"/>
    <w:rsid w:val="003E43A9"/>
    <w:rsid w:val="003E4C25"/>
    <w:rsid w:val="003E523F"/>
    <w:rsid w:val="003F0D4B"/>
    <w:rsid w:val="003F4236"/>
    <w:rsid w:val="003F63FD"/>
    <w:rsid w:val="00400CA9"/>
    <w:rsid w:val="00400EAF"/>
    <w:rsid w:val="004010B7"/>
    <w:rsid w:val="004012D5"/>
    <w:rsid w:val="0040139D"/>
    <w:rsid w:val="00401D25"/>
    <w:rsid w:val="004021D4"/>
    <w:rsid w:val="00402300"/>
    <w:rsid w:val="00404E95"/>
    <w:rsid w:val="00405614"/>
    <w:rsid w:val="0040653B"/>
    <w:rsid w:val="00407A52"/>
    <w:rsid w:val="004111AE"/>
    <w:rsid w:val="00411413"/>
    <w:rsid w:val="00411F8A"/>
    <w:rsid w:val="004125CB"/>
    <w:rsid w:val="00412B7C"/>
    <w:rsid w:val="0041324A"/>
    <w:rsid w:val="0041422B"/>
    <w:rsid w:val="004146B6"/>
    <w:rsid w:val="00414D81"/>
    <w:rsid w:val="004156B3"/>
    <w:rsid w:val="00415747"/>
    <w:rsid w:val="004158D4"/>
    <w:rsid w:val="004166BE"/>
    <w:rsid w:val="0041765E"/>
    <w:rsid w:val="00417916"/>
    <w:rsid w:val="00420A77"/>
    <w:rsid w:val="004232EA"/>
    <w:rsid w:val="00423A96"/>
    <w:rsid w:val="004248E4"/>
    <w:rsid w:val="00425E33"/>
    <w:rsid w:val="00426F88"/>
    <w:rsid w:val="00427D6D"/>
    <w:rsid w:val="00431600"/>
    <w:rsid w:val="0043168C"/>
    <w:rsid w:val="00431E3E"/>
    <w:rsid w:val="00433327"/>
    <w:rsid w:val="00434B76"/>
    <w:rsid w:val="00436CBA"/>
    <w:rsid w:val="00437B05"/>
    <w:rsid w:val="00437C05"/>
    <w:rsid w:val="00437C3D"/>
    <w:rsid w:val="00437EE5"/>
    <w:rsid w:val="00440D53"/>
    <w:rsid w:val="00441D3F"/>
    <w:rsid w:val="00441E19"/>
    <w:rsid w:val="004422BE"/>
    <w:rsid w:val="00442C5B"/>
    <w:rsid w:val="004446B0"/>
    <w:rsid w:val="00444B6B"/>
    <w:rsid w:val="00444F44"/>
    <w:rsid w:val="00444F58"/>
    <w:rsid w:val="00445902"/>
    <w:rsid w:val="00447A55"/>
    <w:rsid w:val="00450099"/>
    <w:rsid w:val="004505B8"/>
    <w:rsid w:val="00450A59"/>
    <w:rsid w:val="00450C40"/>
    <w:rsid w:val="004520E2"/>
    <w:rsid w:val="00452996"/>
    <w:rsid w:val="004541A9"/>
    <w:rsid w:val="00454FD8"/>
    <w:rsid w:val="00456736"/>
    <w:rsid w:val="00460B04"/>
    <w:rsid w:val="00461FFE"/>
    <w:rsid w:val="004649DC"/>
    <w:rsid w:val="00466A7C"/>
    <w:rsid w:val="00466DE6"/>
    <w:rsid w:val="00467AE0"/>
    <w:rsid w:val="00472E11"/>
    <w:rsid w:val="00473808"/>
    <w:rsid w:val="00474350"/>
    <w:rsid w:val="004762D8"/>
    <w:rsid w:val="00476CCD"/>
    <w:rsid w:val="00477005"/>
    <w:rsid w:val="004778E6"/>
    <w:rsid w:val="00481BFE"/>
    <w:rsid w:val="00482650"/>
    <w:rsid w:val="00482BED"/>
    <w:rsid w:val="0048481C"/>
    <w:rsid w:val="00485854"/>
    <w:rsid w:val="00487001"/>
    <w:rsid w:val="00487642"/>
    <w:rsid w:val="00487EC5"/>
    <w:rsid w:val="0049113D"/>
    <w:rsid w:val="004921DD"/>
    <w:rsid w:val="00494A38"/>
    <w:rsid w:val="00495D8D"/>
    <w:rsid w:val="0049695D"/>
    <w:rsid w:val="004A044F"/>
    <w:rsid w:val="004A054C"/>
    <w:rsid w:val="004A0BAD"/>
    <w:rsid w:val="004A17D1"/>
    <w:rsid w:val="004A202C"/>
    <w:rsid w:val="004A2449"/>
    <w:rsid w:val="004A2790"/>
    <w:rsid w:val="004A2F61"/>
    <w:rsid w:val="004A2FA1"/>
    <w:rsid w:val="004A3031"/>
    <w:rsid w:val="004A38FB"/>
    <w:rsid w:val="004A3ACA"/>
    <w:rsid w:val="004A4486"/>
    <w:rsid w:val="004A596F"/>
    <w:rsid w:val="004A66EE"/>
    <w:rsid w:val="004A6FAE"/>
    <w:rsid w:val="004B14A1"/>
    <w:rsid w:val="004B14AD"/>
    <w:rsid w:val="004B1F26"/>
    <w:rsid w:val="004B3847"/>
    <w:rsid w:val="004B3E94"/>
    <w:rsid w:val="004B4649"/>
    <w:rsid w:val="004B514C"/>
    <w:rsid w:val="004B6F3E"/>
    <w:rsid w:val="004B6F91"/>
    <w:rsid w:val="004B7C9F"/>
    <w:rsid w:val="004B7EA4"/>
    <w:rsid w:val="004C1D1B"/>
    <w:rsid w:val="004C25B4"/>
    <w:rsid w:val="004C35D2"/>
    <w:rsid w:val="004C4DAB"/>
    <w:rsid w:val="004C55A5"/>
    <w:rsid w:val="004C7147"/>
    <w:rsid w:val="004D1A6D"/>
    <w:rsid w:val="004D35D8"/>
    <w:rsid w:val="004D36F6"/>
    <w:rsid w:val="004D3C7D"/>
    <w:rsid w:val="004D52BF"/>
    <w:rsid w:val="004D57C2"/>
    <w:rsid w:val="004D6812"/>
    <w:rsid w:val="004E15AF"/>
    <w:rsid w:val="004E1E68"/>
    <w:rsid w:val="004E249D"/>
    <w:rsid w:val="004E3EAA"/>
    <w:rsid w:val="004E41B3"/>
    <w:rsid w:val="004E62C2"/>
    <w:rsid w:val="004E6AC5"/>
    <w:rsid w:val="004E6D88"/>
    <w:rsid w:val="004F033E"/>
    <w:rsid w:val="004F0363"/>
    <w:rsid w:val="004F3541"/>
    <w:rsid w:val="004F41F6"/>
    <w:rsid w:val="004F55C7"/>
    <w:rsid w:val="004F6D97"/>
    <w:rsid w:val="004F6F12"/>
    <w:rsid w:val="004F70FD"/>
    <w:rsid w:val="005011F7"/>
    <w:rsid w:val="00501D03"/>
    <w:rsid w:val="005024B2"/>
    <w:rsid w:val="0050524A"/>
    <w:rsid w:val="005065C7"/>
    <w:rsid w:val="00506EE6"/>
    <w:rsid w:val="00511539"/>
    <w:rsid w:val="0051361D"/>
    <w:rsid w:val="00513AD0"/>
    <w:rsid w:val="00514BEF"/>
    <w:rsid w:val="00515319"/>
    <w:rsid w:val="005207CB"/>
    <w:rsid w:val="00521578"/>
    <w:rsid w:val="005232E7"/>
    <w:rsid w:val="005267F8"/>
    <w:rsid w:val="0052695E"/>
    <w:rsid w:val="00526D81"/>
    <w:rsid w:val="00526FC2"/>
    <w:rsid w:val="00527C0B"/>
    <w:rsid w:val="00530767"/>
    <w:rsid w:val="00531731"/>
    <w:rsid w:val="005318CE"/>
    <w:rsid w:val="0053252B"/>
    <w:rsid w:val="00533B3A"/>
    <w:rsid w:val="00535642"/>
    <w:rsid w:val="0053767C"/>
    <w:rsid w:val="00537ABF"/>
    <w:rsid w:val="00537ECF"/>
    <w:rsid w:val="00540062"/>
    <w:rsid w:val="00540FA4"/>
    <w:rsid w:val="00541929"/>
    <w:rsid w:val="00543BAA"/>
    <w:rsid w:val="005444F3"/>
    <w:rsid w:val="0054458D"/>
    <w:rsid w:val="00546872"/>
    <w:rsid w:val="0055099C"/>
    <w:rsid w:val="00553BA4"/>
    <w:rsid w:val="00554167"/>
    <w:rsid w:val="00560589"/>
    <w:rsid w:val="00561184"/>
    <w:rsid w:val="0056122F"/>
    <w:rsid w:val="00563B38"/>
    <w:rsid w:val="00564998"/>
    <w:rsid w:val="00566006"/>
    <w:rsid w:val="00567B30"/>
    <w:rsid w:val="00567D80"/>
    <w:rsid w:val="00567F58"/>
    <w:rsid w:val="00567FBA"/>
    <w:rsid w:val="00570577"/>
    <w:rsid w:val="00571455"/>
    <w:rsid w:val="0057340E"/>
    <w:rsid w:val="0057380F"/>
    <w:rsid w:val="00573DE0"/>
    <w:rsid w:val="00575817"/>
    <w:rsid w:val="0057607F"/>
    <w:rsid w:val="00576570"/>
    <w:rsid w:val="00576818"/>
    <w:rsid w:val="005773FB"/>
    <w:rsid w:val="0058086C"/>
    <w:rsid w:val="0058125D"/>
    <w:rsid w:val="005815E3"/>
    <w:rsid w:val="0058185B"/>
    <w:rsid w:val="00581E95"/>
    <w:rsid w:val="00582B58"/>
    <w:rsid w:val="0058355C"/>
    <w:rsid w:val="005852B6"/>
    <w:rsid w:val="00591E32"/>
    <w:rsid w:val="00592384"/>
    <w:rsid w:val="00595180"/>
    <w:rsid w:val="005951A9"/>
    <w:rsid w:val="005959C6"/>
    <w:rsid w:val="005965AF"/>
    <w:rsid w:val="0059694E"/>
    <w:rsid w:val="00596C56"/>
    <w:rsid w:val="005970D8"/>
    <w:rsid w:val="005A003F"/>
    <w:rsid w:val="005A19C9"/>
    <w:rsid w:val="005A244C"/>
    <w:rsid w:val="005A2B05"/>
    <w:rsid w:val="005A3256"/>
    <w:rsid w:val="005A343A"/>
    <w:rsid w:val="005B0EC9"/>
    <w:rsid w:val="005B25FC"/>
    <w:rsid w:val="005B30CB"/>
    <w:rsid w:val="005B4A96"/>
    <w:rsid w:val="005B6743"/>
    <w:rsid w:val="005C07ED"/>
    <w:rsid w:val="005C4080"/>
    <w:rsid w:val="005C4D9A"/>
    <w:rsid w:val="005C6D90"/>
    <w:rsid w:val="005D13E6"/>
    <w:rsid w:val="005D1EEA"/>
    <w:rsid w:val="005D5765"/>
    <w:rsid w:val="005D5F01"/>
    <w:rsid w:val="005D616A"/>
    <w:rsid w:val="005D667A"/>
    <w:rsid w:val="005E008C"/>
    <w:rsid w:val="005E031E"/>
    <w:rsid w:val="005E0382"/>
    <w:rsid w:val="005E19F6"/>
    <w:rsid w:val="005E2095"/>
    <w:rsid w:val="005F00B6"/>
    <w:rsid w:val="005F08D3"/>
    <w:rsid w:val="005F31F2"/>
    <w:rsid w:val="005F438D"/>
    <w:rsid w:val="005F4542"/>
    <w:rsid w:val="005F4585"/>
    <w:rsid w:val="005F5BE3"/>
    <w:rsid w:val="005F6AC8"/>
    <w:rsid w:val="00600561"/>
    <w:rsid w:val="00601635"/>
    <w:rsid w:val="006019F6"/>
    <w:rsid w:val="00601EE2"/>
    <w:rsid w:val="00606B47"/>
    <w:rsid w:val="00606D6B"/>
    <w:rsid w:val="00607F77"/>
    <w:rsid w:val="0061101E"/>
    <w:rsid w:val="006110B6"/>
    <w:rsid w:val="0061131E"/>
    <w:rsid w:val="006128F9"/>
    <w:rsid w:val="006135A0"/>
    <w:rsid w:val="006136B2"/>
    <w:rsid w:val="00614615"/>
    <w:rsid w:val="00615DA7"/>
    <w:rsid w:val="00616630"/>
    <w:rsid w:val="00616CF9"/>
    <w:rsid w:val="006216FB"/>
    <w:rsid w:val="00623FBC"/>
    <w:rsid w:val="00626AC7"/>
    <w:rsid w:val="00627440"/>
    <w:rsid w:val="00627502"/>
    <w:rsid w:val="00627514"/>
    <w:rsid w:val="00627B40"/>
    <w:rsid w:val="00631C85"/>
    <w:rsid w:val="006328D0"/>
    <w:rsid w:val="00633063"/>
    <w:rsid w:val="00633A8A"/>
    <w:rsid w:val="00633CD9"/>
    <w:rsid w:val="0063465B"/>
    <w:rsid w:val="0063505E"/>
    <w:rsid w:val="00635D83"/>
    <w:rsid w:val="00636693"/>
    <w:rsid w:val="006378EB"/>
    <w:rsid w:val="00643338"/>
    <w:rsid w:val="00643375"/>
    <w:rsid w:val="00646571"/>
    <w:rsid w:val="006505DA"/>
    <w:rsid w:val="006517DE"/>
    <w:rsid w:val="006539BD"/>
    <w:rsid w:val="00653E50"/>
    <w:rsid w:val="00654BCE"/>
    <w:rsid w:val="006558F3"/>
    <w:rsid w:val="006563BF"/>
    <w:rsid w:val="00656CDA"/>
    <w:rsid w:val="006571B7"/>
    <w:rsid w:val="0066064F"/>
    <w:rsid w:val="006622C3"/>
    <w:rsid w:val="006627FC"/>
    <w:rsid w:val="006633A0"/>
    <w:rsid w:val="006635A9"/>
    <w:rsid w:val="006637AB"/>
    <w:rsid w:val="00665E55"/>
    <w:rsid w:val="00665E9C"/>
    <w:rsid w:val="00666C00"/>
    <w:rsid w:val="00666E62"/>
    <w:rsid w:val="00667499"/>
    <w:rsid w:val="006740CE"/>
    <w:rsid w:val="00674481"/>
    <w:rsid w:val="0067715D"/>
    <w:rsid w:val="00680A40"/>
    <w:rsid w:val="00680C4E"/>
    <w:rsid w:val="00681357"/>
    <w:rsid w:val="00683063"/>
    <w:rsid w:val="006832BB"/>
    <w:rsid w:val="00684E8D"/>
    <w:rsid w:val="00686C19"/>
    <w:rsid w:val="00687BD6"/>
    <w:rsid w:val="0069210D"/>
    <w:rsid w:val="00692243"/>
    <w:rsid w:val="00692C51"/>
    <w:rsid w:val="00692FCE"/>
    <w:rsid w:val="006937F0"/>
    <w:rsid w:val="006941AC"/>
    <w:rsid w:val="00695223"/>
    <w:rsid w:val="0069621D"/>
    <w:rsid w:val="00696FB2"/>
    <w:rsid w:val="006A01A5"/>
    <w:rsid w:val="006A115A"/>
    <w:rsid w:val="006A1550"/>
    <w:rsid w:val="006A41B9"/>
    <w:rsid w:val="006A5758"/>
    <w:rsid w:val="006A65B9"/>
    <w:rsid w:val="006A6D91"/>
    <w:rsid w:val="006A7F1C"/>
    <w:rsid w:val="006B0342"/>
    <w:rsid w:val="006B0564"/>
    <w:rsid w:val="006B3E39"/>
    <w:rsid w:val="006B3FC3"/>
    <w:rsid w:val="006B5556"/>
    <w:rsid w:val="006B5700"/>
    <w:rsid w:val="006B5838"/>
    <w:rsid w:val="006B5E97"/>
    <w:rsid w:val="006B7018"/>
    <w:rsid w:val="006B76E8"/>
    <w:rsid w:val="006C0B8D"/>
    <w:rsid w:val="006C0F90"/>
    <w:rsid w:val="006C1F7A"/>
    <w:rsid w:val="006C2378"/>
    <w:rsid w:val="006C43DF"/>
    <w:rsid w:val="006C5843"/>
    <w:rsid w:val="006C64A3"/>
    <w:rsid w:val="006C64FD"/>
    <w:rsid w:val="006C6EB9"/>
    <w:rsid w:val="006D17AD"/>
    <w:rsid w:val="006D1AFE"/>
    <w:rsid w:val="006D1C44"/>
    <w:rsid w:val="006D1DED"/>
    <w:rsid w:val="006D2F98"/>
    <w:rsid w:val="006D4206"/>
    <w:rsid w:val="006D5247"/>
    <w:rsid w:val="006D59B8"/>
    <w:rsid w:val="006D59C8"/>
    <w:rsid w:val="006D6703"/>
    <w:rsid w:val="006D67D8"/>
    <w:rsid w:val="006D7FB5"/>
    <w:rsid w:val="006E08AB"/>
    <w:rsid w:val="006E11D1"/>
    <w:rsid w:val="006E1893"/>
    <w:rsid w:val="006E2577"/>
    <w:rsid w:val="006E3A01"/>
    <w:rsid w:val="006E3E83"/>
    <w:rsid w:val="006E5AA6"/>
    <w:rsid w:val="006E6625"/>
    <w:rsid w:val="006E7FA8"/>
    <w:rsid w:val="006F2475"/>
    <w:rsid w:val="006F521C"/>
    <w:rsid w:val="006F5672"/>
    <w:rsid w:val="006F6855"/>
    <w:rsid w:val="006F6DF9"/>
    <w:rsid w:val="006F73C5"/>
    <w:rsid w:val="006F7851"/>
    <w:rsid w:val="006F78D4"/>
    <w:rsid w:val="006F7BC2"/>
    <w:rsid w:val="007011EC"/>
    <w:rsid w:val="00703A85"/>
    <w:rsid w:val="00704434"/>
    <w:rsid w:val="00706F55"/>
    <w:rsid w:val="00707143"/>
    <w:rsid w:val="00711030"/>
    <w:rsid w:val="00711E67"/>
    <w:rsid w:val="00713E1D"/>
    <w:rsid w:val="007154E5"/>
    <w:rsid w:val="00715F5A"/>
    <w:rsid w:val="007227A1"/>
    <w:rsid w:val="00722D64"/>
    <w:rsid w:val="00723299"/>
    <w:rsid w:val="00723420"/>
    <w:rsid w:val="00724C6D"/>
    <w:rsid w:val="007250B4"/>
    <w:rsid w:val="007255C0"/>
    <w:rsid w:val="00726FDE"/>
    <w:rsid w:val="007304D8"/>
    <w:rsid w:val="007313E6"/>
    <w:rsid w:val="00731F95"/>
    <w:rsid w:val="00732494"/>
    <w:rsid w:val="00732B08"/>
    <w:rsid w:val="00733605"/>
    <w:rsid w:val="00735E68"/>
    <w:rsid w:val="00737D15"/>
    <w:rsid w:val="007402AC"/>
    <w:rsid w:val="00740F5A"/>
    <w:rsid w:val="00741782"/>
    <w:rsid w:val="00741DA4"/>
    <w:rsid w:val="00742882"/>
    <w:rsid w:val="00743A7F"/>
    <w:rsid w:val="007453E2"/>
    <w:rsid w:val="00745DE4"/>
    <w:rsid w:val="00750AF8"/>
    <w:rsid w:val="00750D48"/>
    <w:rsid w:val="00752DD9"/>
    <w:rsid w:val="007532B1"/>
    <w:rsid w:val="0075336B"/>
    <w:rsid w:val="007533BF"/>
    <w:rsid w:val="0075349F"/>
    <w:rsid w:val="007539B2"/>
    <w:rsid w:val="00754900"/>
    <w:rsid w:val="007555D1"/>
    <w:rsid w:val="007573D4"/>
    <w:rsid w:val="007613DC"/>
    <w:rsid w:val="00761569"/>
    <w:rsid w:val="007623E2"/>
    <w:rsid w:val="00762984"/>
    <w:rsid w:val="00763670"/>
    <w:rsid w:val="00763A14"/>
    <w:rsid w:val="00770135"/>
    <w:rsid w:val="0077108F"/>
    <w:rsid w:val="00771C49"/>
    <w:rsid w:val="00771F63"/>
    <w:rsid w:val="00772473"/>
    <w:rsid w:val="00776214"/>
    <w:rsid w:val="007808E4"/>
    <w:rsid w:val="00780D3B"/>
    <w:rsid w:val="00780E15"/>
    <w:rsid w:val="00781CB8"/>
    <w:rsid w:val="00783821"/>
    <w:rsid w:val="007840C4"/>
    <w:rsid w:val="00784AA8"/>
    <w:rsid w:val="00786A6B"/>
    <w:rsid w:val="00787384"/>
    <w:rsid w:val="0078773D"/>
    <w:rsid w:val="00790066"/>
    <w:rsid w:val="00790CDD"/>
    <w:rsid w:val="00793C79"/>
    <w:rsid w:val="00794AB1"/>
    <w:rsid w:val="007951E4"/>
    <w:rsid w:val="007A1060"/>
    <w:rsid w:val="007A16B6"/>
    <w:rsid w:val="007A216C"/>
    <w:rsid w:val="007A34F4"/>
    <w:rsid w:val="007A4D53"/>
    <w:rsid w:val="007A5717"/>
    <w:rsid w:val="007A697A"/>
    <w:rsid w:val="007A7274"/>
    <w:rsid w:val="007A7A24"/>
    <w:rsid w:val="007A7B10"/>
    <w:rsid w:val="007B0253"/>
    <w:rsid w:val="007B0C04"/>
    <w:rsid w:val="007B1DCC"/>
    <w:rsid w:val="007B225C"/>
    <w:rsid w:val="007B2438"/>
    <w:rsid w:val="007B25E5"/>
    <w:rsid w:val="007B2D1C"/>
    <w:rsid w:val="007B4706"/>
    <w:rsid w:val="007C0F4F"/>
    <w:rsid w:val="007C13A2"/>
    <w:rsid w:val="007C17A4"/>
    <w:rsid w:val="007C34ED"/>
    <w:rsid w:val="007C4015"/>
    <w:rsid w:val="007C4BA7"/>
    <w:rsid w:val="007C5760"/>
    <w:rsid w:val="007C70C4"/>
    <w:rsid w:val="007D011E"/>
    <w:rsid w:val="007D05E2"/>
    <w:rsid w:val="007D1DED"/>
    <w:rsid w:val="007D2914"/>
    <w:rsid w:val="007D4108"/>
    <w:rsid w:val="007D6D10"/>
    <w:rsid w:val="007D7426"/>
    <w:rsid w:val="007E228C"/>
    <w:rsid w:val="007E4A08"/>
    <w:rsid w:val="007E7B1E"/>
    <w:rsid w:val="007F11B6"/>
    <w:rsid w:val="007F1E95"/>
    <w:rsid w:val="007F3015"/>
    <w:rsid w:val="007F3BF6"/>
    <w:rsid w:val="007F61A8"/>
    <w:rsid w:val="007F641E"/>
    <w:rsid w:val="0080077B"/>
    <w:rsid w:val="00800FCA"/>
    <w:rsid w:val="0080111D"/>
    <w:rsid w:val="00801FFA"/>
    <w:rsid w:val="00804162"/>
    <w:rsid w:val="00804D38"/>
    <w:rsid w:val="00805345"/>
    <w:rsid w:val="00805A80"/>
    <w:rsid w:val="00806643"/>
    <w:rsid w:val="0081053A"/>
    <w:rsid w:val="00810836"/>
    <w:rsid w:val="00812148"/>
    <w:rsid w:val="00815313"/>
    <w:rsid w:val="008163F3"/>
    <w:rsid w:val="0081645D"/>
    <w:rsid w:val="00820F34"/>
    <w:rsid w:val="008215DF"/>
    <w:rsid w:val="00821BA0"/>
    <w:rsid w:val="0082285C"/>
    <w:rsid w:val="008247F8"/>
    <w:rsid w:val="008257CE"/>
    <w:rsid w:val="00825ED3"/>
    <w:rsid w:val="00826E85"/>
    <w:rsid w:val="008310B7"/>
    <w:rsid w:val="008335AC"/>
    <w:rsid w:val="00834080"/>
    <w:rsid w:val="00834403"/>
    <w:rsid w:val="00835CBF"/>
    <w:rsid w:val="00842AF4"/>
    <w:rsid w:val="00842D6D"/>
    <w:rsid w:val="00843501"/>
    <w:rsid w:val="00843929"/>
    <w:rsid w:val="00843CC4"/>
    <w:rsid w:val="00844586"/>
    <w:rsid w:val="0084488C"/>
    <w:rsid w:val="00845E2D"/>
    <w:rsid w:val="00846424"/>
    <w:rsid w:val="00847547"/>
    <w:rsid w:val="00847F01"/>
    <w:rsid w:val="00847FF3"/>
    <w:rsid w:val="00850EA3"/>
    <w:rsid w:val="00851C95"/>
    <w:rsid w:val="008541CB"/>
    <w:rsid w:val="008544AF"/>
    <w:rsid w:val="00854977"/>
    <w:rsid w:val="00860050"/>
    <w:rsid w:val="00860083"/>
    <w:rsid w:val="0086379A"/>
    <w:rsid w:val="00865117"/>
    <w:rsid w:val="00865EDA"/>
    <w:rsid w:val="00866D55"/>
    <w:rsid w:val="00871C30"/>
    <w:rsid w:val="00872B81"/>
    <w:rsid w:val="00872D1D"/>
    <w:rsid w:val="0087448A"/>
    <w:rsid w:val="00874727"/>
    <w:rsid w:val="00875ED8"/>
    <w:rsid w:val="008763F5"/>
    <w:rsid w:val="0087640A"/>
    <w:rsid w:val="00877BA9"/>
    <w:rsid w:val="0088198B"/>
    <w:rsid w:val="00881EDC"/>
    <w:rsid w:val="0088205F"/>
    <w:rsid w:val="008832B5"/>
    <w:rsid w:val="00883686"/>
    <w:rsid w:val="00883C08"/>
    <w:rsid w:val="0088417A"/>
    <w:rsid w:val="008848FC"/>
    <w:rsid w:val="008850F0"/>
    <w:rsid w:val="00885711"/>
    <w:rsid w:val="008857DE"/>
    <w:rsid w:val="0088602A"/>
    <w:rsid w:val="00887A7A"/>
    <w:rsid w:val="00891C2B"/>
    <w:rsid w:val="00891D13"/>
    <w:rsid w:val="00892305"/>
    <w:rsid w:val="0089350D"/>
    <w:rsid w:val="00896F69"/>
    <w:rsid w:val="008A1BAE"/>
    <w:rsid w:val="008A3B87"/>
    <w:rsid w:val="008A4D3B"/>
    <w:rsid w:val="008A71AE"/>
    <w:rsid w:val="008A773A"/>
    <w:rsid w:val="008B0BEA"/>
    <w:rsid w:val="008B0E06"/>
    <w:rsid w:val="008B1213"/>
    <w:rsid w:val="008B1DD6"/>
    <w:rsid w:val="008B2B76"/>
    <w:rsid w:val="008B48F1"/>
    <w:rsid w:val="008B6A97"/>
    <w:rsid w:val="008B7080"/>
    <w:rsid w:val="008B72FA"/>
    <w:rsid w:val="008C0CD8"/>
    <w:rsid w:val="008C20AF"/>
    <w:rsid w:val="008C247A"/>
    <w:rsid w:val="008C2656"/>
    <w:rsid w:val="008C3951"/>
    <w:rsid w:val="008C55A6"/>
    <w:rsid w:val="008C7209"/>
    <w:rsid w:val="008C7231"/>
    <w:rsid w:val="008D06E7"/>
    <w:rsid w:val="008D07A4"/>
    <w:rsid w:val="008D1A7E"/>
    <w:rsid w:val="008D2537"/>
    <w:rsid w:val="008D32E6"/>
    <w:rsid w:val="008D4032"/>
    <w:rsid w:val="008D58CD"/>
    <w:rsid w:val="008D6388"/>
    <w:rsid w:val="008D63DE"/>
    <w:rsid w:val="008D767D"/>
    <w:rsid w:val="008E0F06"/>
    <w:rsid w:val="008E1112"/>
    <w:rsid w:val="008E1F9D"/>
    <w:rsid w:val="008E21F3"/>
    <w:rsid w:val="008E3AA6"/>
    <w:rsid w:val="008E4160"/>
    <w:rsid w:val="008E4FD6"/>
    <w:rsid w:val="008E51DB"/>
    <w:rsid w:val="008E5CAB"/>
    <w:rsid w:val="008E5CD6"/>
    <w:rsid w:val="008E63E6"/>
    <w:rsid w:val="008E6B88"/>
    <w:rsid w:val="008E6EC8"/>
    <w:rsid w:val="008F048D"/>
    <w:rsid w:val="008F0E74"/>
    <w:rsid w:val="008F2B89"/>
    <w:rsid w:val="008F2EE1"/>
    <w:rsid w:val="008F38BD"/>
    <w:rsid w:val="008F4C3D"/>
    <w:rsid w:val="008F51E3"/>
    <w:rsid w:val="008F5601"/>
    <w:rsid w:val="008F74D6"/>
    <w:rsid w:val="008F7BBF"/>
    <w:rsid w:val="008F7D5C"/>
    <w:rsid w:val="009003BF"/>
    <w:rsid w:val="00900693"/>
    <w:rsid w:val="00900BF8"/>
    <w:rsid w:val="00900DFE"/>
    <w:rsid w:val="00903A12"/>
    <w:rsid w:val="00903C33"/>
    <w:rsid w:val="00903C9A"/>
    <w:rsid w:val="00906570"/>
    <w:rsid w:val="00907E71"/>
    <w:rsid w:val="0091008E"/>
    <w:rsid w:val="00910C60"/>
    <w:rsid w:val="00910DBB"/>
    <w:rsid w:val="00910ED7"/>
    <w:rsid w:val="00911E2C"/>
    <w:rsid w:val="00912C40"/>
    <w:rsid w:val="009132AA"/>
    <w:rsid w:val="009145EE"/>
    <w:rsid w:val="0091485C"/>
    <w:rsid w:val="00914ACD"/>
    <w:rsid w:val="0091571C"/>
    <w:rsid w:val="009159D7"/>
    <w:rsid w:val="0091783D"/>
    <w:rsid w:val="00917AC4"/>
    <w:rsid w:val="00921431"/>
    <w:rsid w:val="00921626"/>
    <w:rsid w:val="00921AF9"/>
    <w:rsid w:val="00922540"/>
    <w:rsid w:val="00922555"/>
    <w:rsid w:val="00923332"/>
    <w:rsid w:val="0092446C"/>
    <w:rsid w:val="00926CD0"/>
    <w:rsid w:val="00930010"/>
    <w:rsid w:val="00930450"/>
    <w:rsid w:val="009304CD"/>
    <w:rsid w:val="00931A1D"/>
    <w:rsid w:val="00933D2B"/>
    <w:rsid w:val="00933EDA"/>
    <w:rsid w:val="00934F20"/>
    <w:rsid w:val="00935107"/>
    <w:rsid w:val="009354D1"/>
    <w:rsid w:val="009366E1"/>
    <w:rsid w:val="0093708E"/>
    <w:rsid w:val="009374B3"/>
    <w:rsid w:val="00940E6F"/>
    <w:rsid w:val="00941016"/>
    <w:rsid w:val="009422FB"/>
    <w:rsid w:val="009439C7"/>
    <w:rsid w:val="00944998"/>
    <w:rsid w:val="00944BB3"/>
    <w:rsid w:val="00947CE9"/>
    <w:rsid w:val="00951A31"/>
    <w:rsid w:val="00952D33"/>
    <w:rsid w:val="00954DE9"/>
    <w:rsid w:val="00955788"/>
    <w:rsid w:val="0096374A"/>
    <w:rsid w:val="0096390D"/>
    <w:rsid w:val="00970390"/>
    <w:rsid w:val="0097354F"/>
    <w:rsid w:val="00974041"/>
    <w:rsid w:val="00974334"/>
    <w:rsid w:val="00974B7C"/>
    <w:rsid w:val="00976049"/>
    <w:rsid w:val="00976830"/>
    <w:rsid w:val="00980B31"/>
    <w:rsid w:val="0098177E"/>
    <w:rsid w:val="00981B0C"/>
    <w:rsid w:val="00981C68"/>
    <w:rsid w:val="0098327F"/>
    <w:rsid w:val="00983CA1"/>
    <w:rsid w:val="00984C32"/>
    <w:rsid w:val="00985699"/>
    <w:rsid w:val="009910DE"/>
    <w:rsid w:val="009919BB"/>
    <w:rsid w:val="00991B7E"/>
    <w:rsid w:val="0099244C"/>
    <w:rsid w:val="00996D8E"/>
    <w:rsid w:val="00997DDF"/>
    <w:rsid w:val="00997FEC"/>
    <w:rsid w:val="009A0461"/>
    <w:rsid w:val="009A2322"/>
    <w:rsid w:val="009A2E44"/>
    <w:rsid w:val="009A5B1E"/>
    <w:rsid w:val="009A5BB8"/>
    <w:rsid w:val="009A758F"/>
    <w:rsid w:val="009A763D"/>
    <w:rsid w:val="009B061E"/>
    <w:rsid w:val="009B4527"/>
    <w:rsid w:val="009B63E7"/>
    <w:rsid w:val="009B6414"/>
    <w:rsid w:val="009B7247"/>
    <w:rsid w:val="009B74F9"/>
    <w:rsid w:val="009C1B5D"/>
    <w:rsid w:val="009C38CD"/>
    <w:rsid w:val="009C38D2"/>
    <w:rsid w:val="009C47DD"/>
    <w:rsid w:val="009C49C5"/>
    <w:rsid w:val="009C5ABD"/>
    <w:rsid w:val="009C61A6"/>
    <w:rsid w:val="009D04A0"/>
    <w:rsid w:val="009D2F5A"/>
    <w:rsid w:val="009D328C"/>
    <w:rsid w:val="009D4011"/>
    <w:rsid w:val="009D4BE2"/>
    <w:rsid w:val="009D528B"/>
    <w:rsid w:val="009D6783"/>
    <w:rsid w:val="009E360E"/>
    <w:rsid w:val="009E4908"/>
    <w:rsid w:val="009E4E57"/>
    <w:rsid w:val="009E527B"/>
    <w:rsid w:val="009E529B"/>
    <w:rsid w:val="009E58E0"/>
    <w:rsid w:val="009E6472"/>
    <w:rsid w:val="009F07CB"/>
    <w:rsid w:val="009F0A02"/>
    <w:rsid w:val="009F11EB"/>
    <w:rsid w:val="009F1316"/>
    <w:rsid w:val="009F1EA7"/>
    <w:rsid w:val="009F1FD8"/>
    <w:rsid w:val="009F303B"/>
    <w:rsid w:val="009F38AC"/>
    <w:rsid w:val="009F486C"/>
    <w:rsid w:val="009F4E57"/>
    <w:rsid w:val="009F5013"/>
    <w:rsid w:val="009F5107"/>
    <w:rsid w:val="009F6A44"/>
    <w:rsid w:val="00A02FFE"/>
    <w:rsid w:val="00A03294"/>
    <w:rsid w:val="00A039AD"/>
    <w:rsid w:val="00A061B8"/>
    <w:rsid w:val="00A064C0"/>
    <w:rsid w:val="00A06F4D"/>
    <w:rsid w:val="00A11A8B"/>
    <w:rsid w:val="00A136A4"/>
    <w:rsid w:val="00A14A3E"/>
    <w:rsid w:val="00A154A8"/>
    <w:rsid w:val="00A15627"/>
    <w:rsid w:val="00A15AB7"/>
    <w:rsid w:val="00A168B6"/>
    <w:rsid w:val="00A177A9"/>
    <w:rsid w:val="00A22C11"/>
    <w:rsid w:val="00A24276"/>
    <w:rsid w:val="00A24B51"/>
    <w:rsid w:val="00A257B9"/>
    <w:rsid w:val="00A25C6F"/>
    <w:rsid w:val="00A26BF2"/>
    <w:rsid w:val="00A2737E"/>
    <w:rsid w:val="00A30686"/>
    <w:rsid w:val="00A30C7C"/>
    <w:rsid w:val="00A31277"/>
    <w:rsid w:val="00A33359"/>
    <w:rsid w:val="00A35506"/>
    <w:rsid w:val="00A36925"/>
    <w:rsid w:val="00A37A9E"/>
    <w:rsid w:val="00A37CDB"/>
    <w:rsid w:val="00A37FC9"/>
    <w:rsid w:val="00A4044F"/>
    <w:rsid w:val="00A41578"/>
    <w:rsid w:val="00A415E2"/>
    <w:rsid w:val="00A41A8A"/>
    <w:rsid w:val="00A42D92"/>
    <w:rsid w:val="00A42E7C"/>
    <w:rsid w:val="00A43953"/>
    <w:rsid w:val="00A43CF4"/>
    <w:rsid w:val="00A447F3"/>
    <w:rsid w:val="00A44C6C"/>
    <w:rsid w:val="00A45CBF"/>
    <w:rsid w:val="00A45DE2"/>
    <w:rsid w:val="00A5024B"/>
    <w:rsid w:val="00A507AD"/>
    <w:rsid w:val="00A52D5B"/>
    <w:rsid w:val="00A55C35"/>
    <w:rsid w:val="00A565CC"/>
    <w:rsid w:val="00A56E5E"/>
    <w:rsid w:val="00A602F2"/>
    <w:rsid w:val="00A60D5A"/>
    <w:rsid w:val="00A61392"/>
    <w:rsid w:val="00A6190A"/>
    <w:rsid w:val="00A64194"/>
    <w:rsid w:val="00A64E0B"/>
    <w:rsid w:val="00A66417"/>
    <w:rsid w:val="00A66A47"/>
    <w:rsid w:val="00A66E2F"/>
    <w:rsid w:val="00A672CD"/>
    <w:rsid w:val="00A71732"/>
    <w:rsid w:val="00A71C18"/>
    <w:rsid w:val="00A72082"/>
    <w:rsid w:val="00A72837"/>
    <w:rsid w:val="00A77221"/>
    <w:rsid w:val="00A8095B"/>
    <w:rsid w:val="00A82A92"/>
    <w:rsid w:val="00A82F5A"/>
    <w:rsid w:val="00A82FD5"/>
    <w:rsid w:val="00A837C5"/>
    <w:rsid w:val="00A84EC2"/>
    <w:rsid w:val="00A866AC"/>
    <w:rsid w:val="00A86D8D"/>
    <w:rsid w:val="00A90915"/>
    <w:rsid w:val="00A90E1C"/>
    <w:rsid w:val="00A9156F"/>
    <w:rsid w:val="00A93563"/>
    <w:rsid w:val="00A94B84"/>
    <w:rsid w:val="00AA12A4"/>
    <w:rsid w:val="00AA27B1"/>
    <w:rsid w:val="00AA283F"/>
    <w:rsid w:val="00AA50C4"/>
    <w:rsid w:val="00AA53D5"/>
    <w:rsid w:val="00AA71D2"/>
    <w:rsid w:val="00AB0A8F"/>
    <w:rsid w:val="00AB0D48"/>
    <w:rsid w:val="00AB0F54"/>
    <w:rsid w:val="00AB112E"/>
    <w:rsid w:val="00AB1159"/>
    <w:rsid w:val="00AB136C"/>
    <w:rsid w:val="00AB1B2C"/>
    <w:rsid w:val="00AB23C7"/>
    <w:rsid w:val="00AB4EC8"/>
    <w:rsid w:val="00AB56C9"/>
    <w:rsid w:val="00AB7D4C"/>
    <w:rsid w:val="00AC0D28"/>
    <w:rsid w:val="00AC1E0F"/>
    <w:rsid w:val="00AC3457"/>
    <w:rsid w:val="00AD0064"/>
    <w:rsid w:val="00AD1B56"/>
    <w:rsid w:val="00AD3333"/>
    <w:rsid w:val="00AD35AF"/>
    <w:rsid w:val="00AD390D"/>
    <w:rsid w:val="00AE1829"/>
    <w:rsid w:val="00AE47ED"/>
    <w:rsid w:val="00AE5E1B"/>
    <w:rsid w:val="00AE781E"/>
    <w:rsid w:val="00AF08A0"/>
    <w:rsid w:val="00AF218F"/>
    <w:rsid w:val="00AF340F"/>
    <w:rsid w:val="00AF3653"/>
    <w:rsid w:val="00AF4B7E"/>
    <w:rsid w:val="00B01523"/>
    <w:rsid w:val="00B01F79"/>
    <w:rsid w:val="00B0284B"/>
    <w:rsid w:val="00B04DC6"/>
    <w:rsid w:val="00B100AC"/>
    <w:rsid w:val="00B11AB5"/>
    <w:rsid w:val="00B127E4"/>
    <w:rsid w:val="00B13F19"/>
    <w:rsid w:val="00B140D9"/>
    <w:rsid w:val="00B147FB"/>
    <w:rsid w:val="00B16015"/>
    <w:rsid w:val="00B16C13"/>
    <w:rsid w:val="00B17512"/>
    <w:rsid w:val="00B2016A"/>
    <w:rsid w:val="00B23336"/>
    <w:rsid w:val="00B2346B"/>
    <w:rsid w:val="00B23C22"/>
    <w:rsid w:val="00B31555"/>
    <w:rsid w:val="00B32285"/>
    <w:rsid w:val="00B34CCB"/>
    <w:rsid w:val="00B351BB"/>
    <w:rsid w:val="00B353A5"/>
    <w:rsid w:val="00B35565"/>
    <w:rsid w:val="00B35B5D"/>
    <w:rsid w:val="00B35EFE"/>
    <w:rsid w:val="00B401FB"/>
    <w:rsid w:val="00B40271"/>
    <w:rsid w:val="00B40FB8"/>
    <w:rsid w:val="00B41CD0"/>
    <w:rsid w:val="00B472D7"/>
    <w:rsid w:val="00B5094E"/>
    <w:rsid w:val="00B518BD"/>
    <w:rsid w:val="00B51FAA"/>
    <w:rsid w:val="00B53322"/>
    <w:rsid w:val="00B55378"/>
    <w:rsid w:val="00B560A4"/>
    <w:rsid w:val="00B564BD"/>
    <w:rsid w:val="00B56744"/>
    <w:rsid w:val="00B57353"/>
    <w:rsid w:val="00B577BB"/>
    <w:rsid w:val="00B6030C"/>
    <w:rsid w:val="00B608B4"/>
    <w:rsid w:val="00B62790"/>
    <w:rsid w:val="00B6675E"/>
    <w:rsid w:val="00B67DE8"/>
    <w:rsid w:val="00B70954"/>
    <w:rsid w:val="00B74F21"/>
    <w:rsid w:val="00B75DEF"/>
    <w:rsid w:val="00B765FB"/>
    <w:rsid w:val="00B76BBA"/>
    <w:rsid w:val="00B76FF4"/>
    <w:rsid w:val="00B7727F"/>
    <w:rsid w:val="00B7776D"/>
    <w:rsid w:val="00B80BD3"/>
    <w:rsid w:val="00B80FFA"/>
    <w:rsid w:val="00B81A36"/>
    <w:rsid w:val="00B8266B"/>
    <w:rsid w:val="00B848FC"/>
    <w:rsid w:val="00B84C9F"/>
    <w:rsid w:val="00B866A1"/>
    <w:rsid w:val="00B92BD2"/>
    <w:rsid w:val="00B9324A"/>
    <w:rsid w:val="00B93D38"/>
    <w:rsid w:val="00B93F5F"/>
    <w:rsid w:val="00B94A33"/>
    <w:rsid w:val="00B94D86"/>
    <w:rsid w:val="00B974A7"/>
    <w:rsid w:val="00B97B83"/>
    <w:rsid w:val="00BA1822"/>
    <w:rsid w:val="00BA2784"/>
    <w:rsid w:val="00BA3F03"/>
    <w:rsid w:val="00BA4413"/>
    <w:rsid w:val="00BA5495"/>
    <w:rsid w:val="00BA5DD3"/>
    <w:rsid w:val="00BA702F"/>
    <w:rsid w:val="00BB039B"/>
    <w:rsid w:val="00BB0D95"/>
    <w:rsid w:val="00BB235C"/>
    <w:rsid w:val="00BB5D4D"/>
    <w:rsid w:val="00BB64AA"/>
    <w:rsid w:val="00BB6525"/>
    <w:rsid w:val="00BB6EE2"/>
    <w:rsid w:val="00BC23E1"/>
    <w:rsid w:val="00BC30D2"/>
    <w:rsid w:val="00BC410D"/>
    <w:rsid w:val="00BC69DF"/>
    <w:rsid w:val="00BD2DF0"/>
    <w:rsid w:val="00BD41A3"/>
    <w:rsid w:val="00BD726E"/>
    <w:rsid w:val="00BE1E74"/>
    <w:rsid w:val="00BE3B53"/>
    <w:rsid w:val="00BE48DE"/>
    <w:rsid w:val="00BE5054"/>
    <w:rsid w:val="00BE508C"/>
    <w:rsid w:val="00BE70E1"/>
    <w:rsid w:val="00BF2528"/>
    <w:rsid w:val="00BF2C7D"/>
    <w:rsid w:val="00BF34EC"/>
    <w:rsid w:val="00BF4CA5"/>
    <w:rsid w:val="00BF561F"/>
    <w:rsid w:val="00BF57F7"/>
    <w:rsid w:val="00BF5A49"/>
    <w:rsid w:val="00BF6215"/>
    <w:rsid w:val="00BF6770"/>
    <w:rsid w:val="00BF67F1"/>
    <w:rsid w:val="00BF76CE"/>
    <w:rsid w:val="00BF7989"/>
    <w:rsid w:val="00C01DC8"/>
    <w:rsid w:val="00C01F5E"/>
    <w:rsid w:val="00C025DB"/>
    <w:rsid w:val="00C02B05"/>
    <w:rsid w:val="00C034DE"/>
    <w:rsid w:val="00C03E60"/>
    <w:rsid w:val="00C05C65"/>
    <w:rsid w:val="00C06F2B"/>
    <w:rsid w:val="00C07C2F"/>
    <w:rsid w:val="00C13437"/>
    <w:rsid w:val="00C13F23"/>
    <w:rsid w:val="00C158BC"/>
    <w:rsid w:val="00C16ED6"/>
    <w:rsid w:val="00C16F20"/>
    <w:rsid w:val="00C179E7"/>
    <w:rsid w:val="00C20E75"/>
    <w:rsid w:val="00C21031"/>
    <w:rsid w:val="00C21DAA"/>
    <w:rsid w:val="00C22CC5"/>
    <w:rsid w:val="00C22F43"/>
    <w:rsid w:val="00C23C02"/>
    <w:rsid w:val="00C24754"/>
    <w:rsid w:val="00C251A5"/>
    <w:rsid w:val="00C2525D"/>
    <w:rsid w:val="00C2584A"/>
    <w:rsid w:val="00C258C6"/>
    <w:rsid w:val="00C259AB"/>
    <w:rsid w:val="00C26238"/>
    <w:rsid w:val="00C26403"/>
    <w:rsid w:val="00C264C9"/>
    <w:rsid w:val="00C27634"/>
    <w:rsid w:val="00C27C03"/>
    <w:rsid w:val="00C30222"/>
    <w:rsid w:val="00C30E14"/>
    <w:rsid w:val="00C315BA"/>
    <w:rsid w:val="00C32CA7"/>
    <w:rsid w:val="00C33F5B"/>
    <w:rsid w:val="00C347BD"/>
    <w:rsid w:val="00C379EE"/>
    <w:rsid w:val="00C37D0F"/>
    <w:rsid w:val="00C44729"/>
    <w:rsid w:val="00C46D68"/>
    <w:rsid w:val="00C474F0"/>
    <w:rsid w:val="00C47F64"/>
    <w:rsid w:val="00C52D30"/>
    <w:rsid w:val="00C543F1"/>
    <w:rsid w:val="00C5499D"/>
    <w:rsid w:val="00C549B0"/>
    <w:rsid w:val="00C55AC8"/>
    <w:rsid w:val="00C5651A"/>
    <w:rsid w:val="00C56CD4"/>
    <w:rsid w:val="00C56ED2"/>
    <w:rsid w:val="00C57C20"/>
    <w:rsid w:val="00C57DD2"/>
    <w:rsid w:val="00C60230"/>
    <w:rsid w:val="00C60347"/>
    <w:rsid w:val="00C6131E"/>
    <w:rsid w:val="00C61A37"/>
    <w:rsid w:val="00C62F12"/>
    <w:rsid w:val="00C63D90"/>
    <w:rsid w:val="00C64261"/>
    <w:rsid w:val="00C66153"/>
    <w:rsid w:val="00C716AA"/>
    <w:rsid w:val="00C71B5C"/>
    <w:rsid w:val="00C724BD"/>
    <w:rsid w:val="00C72554"/>
    <w:rsid w:val="00C73446"/>
    <w:rsid w:val="00C75884"/>
    <w:rsid w:val="00C75AF8"/>
    <w:rsid w:val="00C80572"/>
    <w:rsid w:val="00C80C27"/>
    <w:rsid w:val="00C81484"/>
    <w:rsid w:val="00C818F0"/>
    <w:rsid w:val="00C835BB"/>
    <w:rsid w:val="00C84699"/>
    <w:rsid w:val="00C848F7"/>
    <w:rsid w:val="00C8513A"/>
    <w:rsid w:val="00C85278"/>
    <w:rsid w:val="00C86D96"/>
    <w:rsid w:val="00C87270"/>
    <w:rsid w:val="00C87AAE"/>
    <w:rsid w:val="00C87E9F"/>
    <w:rsid w:val="00C90EB3"/>
    <w:rsid w:val="00C90FE1"/>
    <w:rsid w:val="00C93230"/>
    <w:rsid w:val="00C94CE5"/>
    <w:rsid w:val="00C96994"/>
    <w:rsid w:val="00C97258"/>
    <w:rsid w:val="00CA29E8"/>
    <w:rsid w:val="00CA5472"/>
    <w:rsid w:val="00CB0439"/>
    <w:rsid w:val="00CB0CE3"/>
    <w:rsid w:val="00CB3248"/>
    <w:rsid w:val="00CB32AC"/>
    <w:rsid w:val="00CB5C29"/>
    <w:rsid w:val="00CB6A7A"/>
    <w:rsid w:val="00CC1C11"/>
    <w:rsid w:val="00CC59DB"/>
    <w:rsid w:val="00CC5BCF"/>
    <w:rsid w:val="00CC62E6"/>
    <w:rsid w:val="00CC756A"/>
    <w:rsid w:val="00CC7871"/>
    <w:rsid w:val="00CD11F9"/>
    <w:rsid w:val="00CD4246"/>
    <w:rsid w:val="00CD434B"/>
    <w:rsid w:val="00CD49C3"/>
    <w:rsid w:val="00CD5A09"/>
    <w:rsid w:val="00CD629A"/>
    <w:rsid w:val="00CE07E3"/>
    <w:rsid w:val="00CE1252"/>
    <w:rsid w:val="00CE2C6B"/>
    <w:rsid w:val="00CE32D3"/>
    <w:rsid w:val="00CE34D8"/>
    <w:rsid w:val="00CE5510"/>
    <w:rsid w:val="00CE556A"/>
    <w:rsid w:val="00CE6829"/>
    <w:rsid w:val="00CF2471"/>
    <w:rsid w:val="00CF33E3"/>
    <w:rsid w:val="00CF358E"/>
    <w:rsid w:val="00CF43FA"/>
    <w:rsid w:val="00CF7AC8"/>
    <w:rsid w:val="00D007C9"/>
    <w:rsid w:val="00D009CD"/>
    <w:rsid w:val="00D03D86"/>
    <w:rsid w:val="00D04D43"/>
    <w:rsid w:val="00D05A75"/>
    <w:rsid w:val="00D066C8"/>
    <w:rsid w:val="00D06945"/>
    <w:rsid w:val="00D10253"/>
    <w:rsid w:val="00D11556"/>
    <w:rsid w:val="00D12613"/>
    <w:rsid w:val="00D12B20"/>
    <w:rsid w:val="00D130EE"/>
    <w:rsid w:val="00D14E56"/>
    <w:rsid w:val="00D14FA5"/>
    <w:rsid w:val="00D16366"/>
    <w:rsid w:val="00D163B4"/>
    <w:rsid w:val="00D17514"/>
    <w:rsid w:val="00D176D0"/>
    <w:rsid w:val="00D17A61"/>
    <w:rsid w:val="00D2027A"/>
    <w:rsid w:val="00D20920"/>
    <w:rsid w:val="00D2354B"/>
    <w:rsid w:val="00D26738"/>
    <w:rsid w:val="00D2681D"/>
    <w:rsid w:val="00D272E7"/>
    <w:rsid w:val="00D27D87"/>
    <w:rsid w:val="00D307C6"/>
    <w:rsid w:val="00D31138"/>
    <w:rsid w:val="00D316B1"/>
    <w:rsid w:val="00D31A1D"/>
    <w:rsid w:val="00D31E2C"/>
    <w:rsid w:val="00D32FFB"/>
    <w:rsid w:val="00D350C9"/>
    <w:rsid w:val="00D35828"/>
    <w:rsid w:val="00D35AD4"/>
    <w:rsid w:val="00D35F11"/>
    <w:rsid w:val="00D367E1"/>
    <w:rsid w:val="00D3758E"/>
    <w:rsid w:val="00D40D8C"/>
    <w:rsid w:val="00D40DD6"/>
    <w:rsid w:val="00D41571"/>
    <w:rsid w:val="00D4164F"/>
    <w:rsid w:val="00D42535"/>
    <w:rsid w:val="00D44EF6"/>
    <w:rsid w:val="00D45806"/>
    <w:rsid w:val="00D47B82"/>
    <w:rsid w:val="00D47CA8"/>
    <w:rsid w:val="00D5043C"/>
    <w:rsid w:val="00D506C3"/>
    <w:rsid w:val="00D514C9"/>
    <w:rsid w:val="00D52E33"/>
    <w:rsid w:val="00D533CD"/>
    <w:rsid w:val="00D54D77"/>
    <w:rsid w:val="00D5523C"/>
    <w:rsid w:val="00D55843"/>
    <w:rsid w:val="00D5603F"/>
    <w:rsid w:val="00D56E03"/>
    <w:rsid w:val="00D6058A"/>
    <w:rsid w:val="00D6139F"/>
    <w:rsid w:val="00D63E08"/>
    <w:rsid w:val="00D64E8B"/>
    <w:rsid w:val="00D65E93"/>
    <w:rsid w:val="00D65F61"/>
    <w:rsid w:val="00D66294"/>
    <w:rsid w:val="00D668D8"/>
    <w:rsid w:val="00D66D38"/>
    <w:rsid w:val="00D66DFB"/>
    <w:rsid w:val="00D7118D"/>
    <w:rsid w:val="00D711C9"/>
    <w:rsid w:val="00D73311"/>
    <w:rsid w:val="00D745F9"/>
    <w:rsid w:val="00D76E0B"/>
    <w:rsid w:val="00D8507F"/>
    <w:rsid w:val="00D87BB9"/>
    <w:rsid w:val="00D944B8"/>
    <w:rsid w:val="00D96594"/>
    <w:rsid w:val="00D97554"/>
    <w:rsid w:val="00DA08CE"/>
    <w:rsid w:val="00DA42C6"/>
    <w:rsid w:val="00DA5270"/>
    <w:rsid w:val="00DA5C76"/>
    <w:rsid w:val="00DA60A3"/>
    <w:rsid w:val="00DA61A5"/>
    <w:rsid w:val="00DA66F2"/>
    <w:rsid w:val="00DA71B6"/>
    <w:rsid w:val="00DB218E"/>
    <w:rsid w:val="00DB5F37"/>
    <w:rsid w:val="00DB76F4"/>
    <w:rsid w:val="00DB7754"/>
    <w:rsid w:val="00DC1B48"/>
    <w:rsid w:val="00DC3781"/>
    <w:rsid w:val="00DC3DE1"/>
    <w:rsid w:val="00DC3E2E"/>
    <w:rsid w:val="00DC40E0"/>
    <w:rsid w:val="00DC6D26"/>
    <w:rsid w:val="00DC782B"/>
    <w:rsid w:val="00DD11C6"/>
    <w:rsid w:val="00DD1960"/>
    <w:rsid w:val="00DD4A3A"/>
    <w:rsid w:val="00DD5825"/>
    <w:rsid w:val="00DD774A"/>
    <w:rsid w:val="00DD7E15"/>
    <w:rsid w:val="00DE0185"/>
    <w:rsid w:val="00DE0471"/>
    <w:rsid w:val="00DE2C03"/>
    <w:rsid w:val="00DE3592"/>
    <w:rsid w:val="00DE4533"/>
    <w:rsid w:val="00DE4754"/>
    <w:rsid w:val="00DE69FE"/>
    <w:rsid w:val="00DF0608"/>
    <w:rsid w:val="00DF0DED"/>
    <w:rsid w:val="00DF192A"/>
    <w:rsid w:val="00DF28ED"/>
    <w:rsid w:val="00DF330C"/>
    <w:rsid w:val="00DF62C3"/>
    <w:rsid w:val="00DF67C1"/>
    <w:rsid w:val="00DF6EF0"/>
    <w:rsid w:val="00DF7A39"/>
    <w:rsid w:val="00E00779"/>
    <w:rsid w:val="00E01A3E"/>
    <w:rsid w:val="00E0289C"/>
    <w:rsid w:val="00E02E3E"/>
    <w:rsid w:val="00E033D4"/>
    <w:rsid w:val="00E03D9E"/>
    <w:rsid w:val="00E03E18"/>
    <w:rsid w:val="00E04BD7"/>
    <w:rsid w:val="00E0587B"/>
    <w:rsid w:val="00E05B88"/>
    <w:rsid w:val="00E1006C"/>
    <w:rsid w:val="00E10F6C"/>
    <w:rsid w:val="00E11D25"/>
    <w:rsid w:val="00E11D87"/>
    <w:rsid w:val="00E122D3"/>
    <w:rsid w:val="00E12857"/>
    <w:rsid w:val="00E12E93"/>
    <w:rsid w:val="00E12F78"/>
    <w:rsid w:val="00E13774"/>
    <w:rsid w:val="00E148C0"/>
    <w:rsid w:val="00E15CB7"/>
    <w:rsid w:val="00E206EB"/>
    <w:rsid w:val="00E21CCB"/>
    <w:rsid w:val="00E2201D"/>
    <w:rsid w:val="00E228AA"/>
    <w:rsid w:val="00E22ED0"/>
    <w:rsid w:val="00E2383C"/>
    <w:rsid w:val="00E248F7"/>
    <w:rsid w:val="00E25041"/>
    <w:rsid w:val="00E26648"/>
    <w:rsid w:val="00E26BC5"/>
    <w:rsid w:val="00E2733E"/>
    <w:rsid w:val="00E30923"/>
    <w:rsid w:val="00E30B80"/>
    <w:rsid w:val="00E31101"/>
    <w:rsid w:val="00E32105"/>
    <w:rsid w:val="00E34000"/>
    <w:rsid w:val="00E343A3"/>
    <w:rsid w:val="00E35490"/>
    <w:rsid w:val="00E35A4A"/>
    <w:rsid w:val="00E36441"/>
    <w:rsid w:val="00E37149"/>
    <w:rsid w:val="00E379EF"/>
    <w:rsid w:val="00E401F2"/>
    <w:rsid w:val="00E4115A"/>
    <w:rsid w:val="00E41F95"/>
    <w:rsid w:val="00E42885"/>
    <w:rsid w:val="00E44138"/>
    <w:rsid w:val="00E4457E"/>
    <w:rsid w:val="00E4526A"/>
    <w:rsid w:val="00E46B76"/>
    <w:rsid w:val="00E47FB0"/>
    <w:rsid w:val="00E512B5"/>
    <w:rsid w:val="00E52535"/>
    <w:rsid w:val="00E54CB2"/>
    <w:rsid w:val="00E55468"/>
    <w:rsid w:val="00E57058"/>
    <w:rsid w:val="00E60051"/>
    <w:rsid w:val="00E60903"/>
    <w:rsid w:val="00E6335A"/>
    <w:rsid w:val="00E63D69"/>
    <w:rsid w:val="00E64D35"/>
    <w:rsid w:val="00E64F6E"/>
    <w:rsid w:val="00E64FEB"/>
    <w:rsid w:val="00E65A75"/>
    <w:rsid w:val="00E67B5C"/>
    <w:rsid w:val="00E7036F"/>
    <w:rsid w:val="00E72370"/>
    <w:rsid w:val="00E73041"/>
    <w:rsid w:val="00E73C69"/>
    <w:rsid w:val="00E74F87"/>
    <w:rsid w:val="00E753F9"/>
    <w:rsid w:val="00E76D64"/>
    <w:rsid w:val="00E7709A"/>
    <w:rsid w:val="00E77A47"/>
    <w:rsid w:val="00E77F32"/>
    <w:rsid w:val="00E8210E"/>
    <w:rsid w:val="00E8572E"/>
    <w:rsid w:val="00E903F5"/>
    <w:rsid w:val="00E9096D"/>
    <w:rsid w:val="00E91608"/>
    <w:rsid w:val="00E93E97"/>
    <w:rsid w:val="00E94EB4"/>
    <w:rsid w:val="00E951FB"/>
    <w:rsid w:val="00E957B4"/>
    <w:rsid w:val="00E97B38"/>
    <w:rsid w:val="00E97D18"/>
    <w:rsid w:val="00EA00C7"/>
    <w:rsid w:val="00EA1322"/>
    <w:rsid w:val="00EA1710"/>
    <w:rsid w:val="00EA1E95"/>
    <w:rsid w:val="00EA2557"/>
    <w:rsid w:val="00EA2FA9"/>
    <w:rsid w:val="00EA32F5"/>
    <w:rsid w:val="00EA5096"/>
    <w:rsid w:val="00EA6377"/>
    <w:rsid w:val="00EB0100"/>
    <w:rsid w:val="00EB0616"/>
    <w:rsid w:val="00EB0DAA"/>
    <w:rsid w:val="00EB1584"/>
    <w:rsid w:val="00EB22CD"/>
    <w:rsid w:val="00EB285F"/>
    <w:rsid w:val="00EB71A2"/>
    <w:rsid w:val="00EB7CD3"/>
    <w:rsid w:val="00EC1D58"/>
    <w:rsid w:val="00EC1E13"/>
    <w:rsid w:val="00EC3CA5"/>
    <w:rsid w:val="00EC5509"/>
    <w:rsid w:val="00EC5DD1"/>
    <w:rsid w:val="00EC63BC"/>
    <w:rsid w:val="00EC73E5"/>
    <w:rsid w:val="00EC7D3F"/>
    <w:rsid w:val="00ED0726"/>
    <w:rsid w:val="00ED10E1"/>
    <w:rsid w:val="00ED1B0F"/>
    <w:rsid w:val="00ED23E9"/>
    <w:rsid w:val="00ED4114"/>
    <w:rsid w:val="00ED669A"/>
    <w:rsid w:val="00ED7AE6"/>
    <w:rsid w:val="00ED7B15"/>
    <w:rsid w:val="00EE0C8A"/>
    <w:rsid w:val="00EE0CEF"/>
    <w:rsid w:val="00EE139E"/>
    <w:rsid w:val="00EE33A4"/>
    <w:rsid w:val="00EE39FC"/>
    <w:rsid w:val="00EE5AE5"/>
    <w:rsid w:val="00EE693A"/>
    <w:rsid w:val="00EE7F00"/>
    <w:rsid w:val="00EF0D83"/>
    <w:rsid w:val="00EF3AA8"/>
    <w:rsid w:val="00EF5456"/>
    <w:rsid w:val="00EF5A63"/>
    <w:rsid w:val="00EF6B66"/>
    <w:rsid w:val="00EF7C16"/>
    <w:rsid w:val="00F031D6"/>
    <w:rsid w:val="00F03A02"/>
    <w:rsid w:val="00F04ABF"/>
    <w:rsid w:val="00F04AE0"/>
    <w:rsid w:val="00F06DD5"/>
    <w:rsid w:val="00F072B0"/>
    <w:rsid w:val="00F0777B"/>
    <w:rsid w:val="00F07C32"/>
    <w:rsid w:val="00F108BA"/>
    <w:rsid w:val="00F11475"/>
    <w:rsid w:val="00F119D9"/>
    <w:rsid w:val="00F12223"/>
    <w:rsid w:val="00F13A57"/>
    <w:rsid w:val="00F15B28"/>
    <w:rsid w:val="00F16EA9"/>
    <w:rsid w:val="00F17D6D"/>
    <w:rsid w:val="00F209E7"/>
    <w:rsid w:val="00F20CFD"/>
    <w:rsid w:val="00F21851"/>
    <w:rsid w:val="00F21997"/>
    <w:rsid w:val="00F21D01"/>
    <w:rsid w:val="00F23D74"/>
    <w:rsid w:val="00F258FF"/>
    <w:rsid w:val="00F2639F"/>
    <w:rsid w:val="00F26EF6"/>
    <w:rsid w:val="00F273D3"/>
    <w:rsid w:val="00F27D93"/>
    <w:rsid w:val="00F305D8"/>
    <w:rsid w:val="00F30E89"/>
    <w:rsid w:val="00F3103B"/>
    <w:rsid w:val="00F3134B"/>
    <w:rsid w:val="00F32ACE"/>
    <w:rsid w:val="00F36073"/>
    <w:rsid w:val="00F41B56"/>
    <w:rsid w:val="00F437BA"/>
    <w:rsid w:val="00F43C08"/>
    <w:rsid w:val="00F440B9"/>
    <w:rsid w:val="00F4414E"/>
    <w:rsid w:val="00F443FE"/>
    <w:rsid w:val="00F44482"/>
    <w:rsid w:val="00F44605"/>
    <w:rsid w:val="00F46156"/>
    <w:rsid w:val="00F462FF"/>
    <w:rsid w:val="00F506A5"/>
    <w:rsid w:val="00F50B3B"/>
    <w:rsid w:val="00F50DED"/>
    <w:rsid w:val="00F51840"/>
    <w:rsid w:val="00F52033"/>
    <w:rsid w:val="00F52725"/>
    <w:rsid w:val="00F52B5A"/>
    <w:rsid w:val="00F541E3"/>
    <w:rsid w:val="00F54DA6"/>
    <w:rsid w:val="00F54E7C"/>
    <w:rsid w:val="00F55E4E"/>
    <w:rsid w:val="00F56370"/>
    <w:rsid w:val="00F56416"/>
    <w:rsid w:val="00F606A5"/>
    <w:rsid w:val="00F60743"/>
    <w:rsid w:val="00F61119"/>
    <w:rsid w:val="00F61BC3"/>
    <w:rsid w:val="00F62D8B"/>
    <w:rsid w:val="00F63B6D"/>
    <w:rsid w:val="00F64886"/>
    <w:rsid w:val="00F6490B"/>
    <w:rsid w:val="00F65215"/>
    <w:rsid w:val="00F6638D"/>
    <w:rsid w:val="00F66661"/>
    <w:rsid w:val="00F66CA0"/>
    <w:rsid w:val="00F67852"/>
    <w:rsid w:val="00F70BC0"/>
    <w:rsid w:val="00F750D7"/>
    <w:rsid w:val="00F75AA2"/>
    <w:rsid w:val="00F77C38"/>
    <w:rsid w:val="00F8216F"/>
    <w:rsid w:val="00F822F2"/>
    <w:rsid w:val="00F82EF1"/>
    <w:rsid w:val="00F8315B"/>
    <w:rsid w:val="00F83E7C"/>
    <w:rsid w:val="00F8431C"/>
    <w:rsid w:val="00F870A1"/>
    <w:rsid w:val="00F87F4C"/>
    <w:rsid w:val="00F9067E"/>
    <w:rsid w:val="00F90EA1"/>
    <w:rsid w:val="00F91A0B"/>
    <w:rsid w:val="00F93365"/>
    <w:rsid w:val="00F93752"/>
    <w:rsid w:val="00F94E49"/>
    <w:rsid w:val="00F94FAF"/>
    <w:rsid w:val="00F953A1"/>
    <w:rsid w:val="00F959C9"/>
    <w:rsid w:val="00F963DE"/>
    <w:rsid w:val="00F97125"/>
    <w:rsid w:val="00F97E4D"/>
    <w:rsid w:val="00FA083A"/>
    <w:rsid w:val="00FA106F"/>
    <w:rsid w:val="00FA2E04"/>
    <w:rsid w:val="00FA39F2"/>
    <w:rsid w:val="00FA3F20"/>
    <w:rsid w:val="00FB244C"/>
    <w:rsid w:val="00FB3785"/>
    <w:rsid w:val="00FB40FF"/>
    <w:rsid w:val="00FB541B"/>
    <w:rsid w:val="00FB64EF"/>
    <w:rsid w:val="00FC15A1"/>
    <w:rsid w:val="00FC227B"/>
    <w:rsid w:val="00FC2B33"/>
    <w:rsid w:val="00FC2FB8"/>
    <w:rsid w:val="00FC33C7"/>
    <w:rsid w:val="00FC6891"/>
    <w:rsid w:val="00FC6AF1"/>
    <w:rsid w:val="00FC70F4"/>
    <w:rsid w:val="00FC769E"/>
    <w:rsid w:val="00FD136D"/>
    <w:rsid w:val="00FD1800"/>
    <w:rsid w:val="00FD1C52"/>
    <w:rsid w:val="00FD2526"/>
    <w:rsid w:val="00FD3095"/>
    <w:rsid w:val="00FD3F36"/>
    <w:rsid w:val="00FD480D"/>
    <w:rsid w:val="00FD6BB9"/>
    <w:rsid w:val="00FD7527"/>
    <w:rsid w:val="00FD7AC7"/>
    <w:rsid w:val="00FE1AF2"/>
    <w:rsid w:val="00FE3413"/>
    <w:rsid w:val="00FE3DD4"/>
    <w:rsid w:val="00FE49D4"/>
    <w:rsid w:val="00FE628D"/>
    <w:rsid w:val="00FE646C"/>
    <w:rsid w:val="00FE68C9"/>
    <w:rsid w:val="00FE6C81"/>
    <w:rsid w:val="00FF1BEA"/>
    <w:rsid w:val="00FF2705"/>
    <w:rsid w:val="00FF2AB2"/>
    <w:rsid w:val="00FF54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macro" w:uiPriority="0"/>
    <w:lsdException w:name="Title" w:semiHidden="0" w:uiPriority="10" w:unhideWhenUsed="0" w:qFormat="1"/>
    <w:lsdException w:name="Default Paragraph Font" w:uiPriority="1"/>
    <w:lsdException w:name="Body Text" w:uiPriority="0" w:qFormat="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nhideWhenUsed="0" w:qFormat="1"/>
    <w:lsdException w:name="Bibliography" w:uiPriority="37"/>
    <w:lsdException w:name="TOC Heading" w:uiPriority="39" w:qFormat="1"/>
  </w:latentStyles>
  <w:style w:type="paragraph" w:default="1" w:styleId="a4">
    <w:name w:val="Normal"/>
    <w:qFormat/>
    <w:rsid w:val="00B97B83"/>
    <w:pPr>
      <w:ind w:firstLine="708"/>
      <w:jc w:val="both"/>
    </w:pPr>
    <w:rPr>
      <w:rFonts w:ascii="Times New Roman" w:hAnsi="Times New Roman"/>
      <w:sz w:val="24"/>
    </w:rPr>
  </w:style>
  <w:style w:type="paragraph" w:styleId="12">
    <w:name w:val="heading 1"/>
    <w:basedOn w:val="a5"/>
    <w:next w:val="a4"/>
    <w:link w:val="13"/>
    <w:uiPriority w:val="9"/>
    <w:qFormat/>
    <w:rsid w:val="0098327F"/>
    <w:pPr>
      <w:spacing w:after="240"/>
      <w:contextualSpacing/>
      <w:outlineLvl w:val="0"/>
    </w:pPr>
    <w:rPr>
      <w:b/>
    </w:rPr>
  </w:style>
  <w:style w:type="paragraph" w:styleId="20">
    <w:name w:val="heading 2"/>
    <w:aliases w:val=" Char1,Char1,Chapter Title,Sub Head,PullOut,H2,Numbered text 3,2 headline,h,headline,h2,Раздел Знак,Заголовок 2 Знак Знак Знак,H2 Знак Знак Знак,Numbered text 3 Знак Знак Знак,h2 Знак Знак Знак,Numbered text 3 Знак1 Знак,contract,H21,H22"/>
    <w:basedOn w:val="12"/>
    <w:next w:val="a4"/>
    <w:link w:val="21"/>
    <w:uiPriority w:val="9"/>
    <w:unhideWhenUsed/>
    <w:qFormat/>
    <w:rsid w:val="00A37CDB"/>
    <w:pPr>
      <w:outlineLvl w:val="1"/>
    </w:pPr>
    <w:rPr>
      <w:rFonts w:eastAsia="Calibri"/>
    </w:rPr>
  </w:style>
  <w:style w:type="paragraph" w:styleId="3">
    <w:name w:val="heading 3"/>
    <w:aliases w:val="H3,Char,Heading 3 Char,Char Char"/>
    <w:basedOn w:val="20"/>
    <w:next w:val="a4"/>
    <w:link w:val="30"/>
    <w:uiPriority w:val="9"/>
    <w:unhideWhenUsed/>
    <w:qFormat/>
    <w:rsid w:val="00711E67"/>
    <w:pPr>
      <w:outlineLvl w:val="2"/>
    </w:pPr>
  </w:style>
  <w:style w:type="paragraph" w:styleId="40">
    <w:name w:val="heading 4"/>
    <w:aliases w:val="Заголовок 4 (Приложение),Level 2 - a"/>
    <w:basedOn w:val="a4"/>
    <w:next w:val="a4"/>
    <w:link w:val="41"/>
    <w:uiPriority w:val="9"/>
    <w:unhideWhenUsed/>
    <w:qFormat/>
    <w:rsid w:val="00680C4E"/>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4"/>
    <w:next w:val="a4"/>
    <w:link w:val="50"/>
    <w:uiPriority w:val="99"/>
    <w:qFormat/>
    <w:rsid w:val="00561184"/>
    <w:pPr>
      <w:spacing w:before="240" w:after="60" w:line="240" w:lineRule="auto"/>
      <w:ind w:firstLine="0"/>
      <w:outlineLvl w:val="4"/>
    </w:pPr>
    <w:rPr>
      <w:rFonts w:ascii="Arial" w:eastAsia="Times New Roman" w:hAnsi="Arial" w:cs="Times New Roman"/>
      <w:szCs w:val="20"/>
      <w:lang w:eastAsia="ru-RU"/>
    </w:rPr>
  </w:style>
  <w:style w:type="paragraph" w:styleId="6">
    <w:name w:val="heading 6"/>
    <w:basedOn w:val="a4"/>
    <w:next w:val="a4"/>
    <w:link w:val="60"/>
    <w:uiPriority w:val="99"/>
    <w:qFormat/>
    <w:rsid w:val="00561184"/>
    <w:pPr>
      <w:spacing w:before="240" w:after="60" w:line="240" w:lineRule="auto"/>
      <w:ind w:firstLine="0"/>
      <w:outlineLvl w:val="5"/>
    </w:pPr>
    <w:rPr>
      <w:rFonts w:eastAsia="Times New Roman" w:cs="Times New Roman"/>
      <w:i/>
      <w:szCs w:val="20"/>
      <w:lang w:eastAsia="ru-RU"/>
    </w:rPr>
  </w:style>
  <w:style w:type="paragraph" w:styleId="7">
    <w:name w:val="heading 7"/>
    <w:basedOn w:val="a4"/>
    <w:next w:val="a4"/>
    <w:link w:val="70"/>
    <w:uiPriority w:val="99"/>
    <w:qFormat/>
    <w:rsid w:val="00561184"/>
    <w:pPr>
      <w:spacing w:before="240" w:after="60" w:line="240" w:lineRule="auto"/>
      <w:ind w:firstLine="0"/>
      <w:outlineLvl w:val="6"/>
    </w:pPr>
    <w:rPr>
      <w:rFonts w:ascii="Arial" w:eastAsia="Times New Roman" w:hAnsi="Arial" w:cs="Times New Roman"/>
      <w:sz w:val="20"/>
      <w:szCs w:val="20"/>
      <w:lang w:eastAsia="ru-RU"/>
    </w:rPr>
  </w:style>
  <w:style w:type="paragraph" w:styleId="8">
    <w:name w:val="heading 8"/>
    <w:basedOn w:val="a4"/>
    <w:next w:val="a4"/>
    <w:link w:val="80"/>
    <w:uiPriority w:val="99"/>
    <w:qFormat/>
    <w:rsid w:val="00561184"/>
    <w:pPr>
      <w:spacing w:before="240" w:after="60" w:line="240" w:lineRule="auto"/>
      <w:ind w:firstLine="0"/>
      <w:outlineLvl w:val="7"/>
    </w:pPr>
    <w:rPr>
      <w:rFonts w:ascii="Arial" w:eastAsia="Times New Roman" w:hAnsi="Arial" w:cs="Times New Roman"/>
      <w:i/>
      <w:sz w:val="20"/>
      <w:szCs w:val="20"/>
      <w:lang w:eastAsia="ru-RU"/>
    </w:rPr>
  </w:style>
  <w:style w:type="paragraph" w:styleId="9">
    <w:name w:val="heading 9"/>
    <w:basedOn w:val="a4"/>
    <w:next w:val="a4"/>
    <w:link w:val="90"/>
    <w:uiPriority w:val="99"/>
    <w:qFormat/>
    <w:rsid w:val="00561184"/>
    <w:pPr>
      <w:spacing w:before="240" w:after="60" w:line="240" w:lineRule="auto"/>
      <w:ind w:firstLine="0"/>
      <w:outlineLvl w:val="8"/>
    </w:pPr>
    <w:rPr>
      <w:rFonts w:ascii="Arial" w:eastAsia="Times New Roman" w:hAnsi="Arial" w:cs="Times New Roman"/>
      <w:b/>
      <w:i/>
      <w:sz w:val="18"/>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No Spacing"/>
    <w:link w:val="a9"/>
    <w:uiPriority w:val="1"/>
    <w:qFormat/>
    <w:rsid w:val="00080766"/>
    <w:pPr>
      <w:spacing w:after="0" w:line="240" w:lineRule="auto"/>
    </w:pPr>
    <w:rPr>
      <w:rFonts w:ascii="Times New Roman" w:hAnsi="Times New Roman"/>
      <w:sz w:val="24"/>
    </w:rPr>
  </w:style>
  <w:style w:type="character" w:customStyle="1" w:styleId="13">
    <w:name w:val="Заголовок 1 Знак"/>
    <w:basedOn w:val="a6"/>
    <w:link w:val="12"/>
    <w:uiPriority w:val="9"/>
    <w:rsid w:val="0098327F"/>
    <w:rPr>
      <w:rFonts w:ascii="Times New Roman" w:hAnsi="Times New Roman"/>
      <w:b/>
      <w:sz w:val="24"/>
    </w:rPr>
  </w:style>
  <w:style w:type="paragraph" w:styleId="aa">
    <w:name w:val="Title"/>
    <w:aliases w:val="Заголовок 1.1."/>
    <w:basedOn w:val="12"/>
    <w:next w:val="a4"/>
    <w:link w:val="22"/>
    <w:uiPriority w:val="10"/>
    <w:qFormat/>
    <w:rsid w:val="00BE5054"/>
    <w:pPr>
      <w:spacing w:after="160" w:line="276" w:lineRule="auto"/>
    </w:pPr>
    <w:rPr>
      <w:caps/>
    </w:rPr>
  </w:style>
  <w:style w:type="character" w:customStyle="1" w:styleId="22">
    <w:name w:val="Название Знак2"/>
    <w:aliases w:val="Заголовок 1.1. Знак"/>
    <w:basedOn w:val="a6"/>
    <w:link w:val="aa"/>
    <w:uiPriority w:val="10"/>
    <w:rsid w:val="00BE5054"/>
    <w:rPr>
      <w:rFonts w:ascii="Times New Roman" w:hAnsi="Times New Roman"/>
      <w:b/>
      <w:caps/>
      <w:sz w:val="24"/>
    </w:rPr>
  </w:style>
  <w:style w:type="paragraph" w:styleId="ab">
    <w:name w:val="footer"/>
    <w:basedOn w:val="a4"/>
    <w:link w:val="14"/>
    <w:uiPriority w:val="99"/>
    <w:rsid w:val="00763670"/>
    <w:pPr>
      <w:suppressLineNumbers/>
      <w:tabs>
        <w:tab w:val="center" w:pos="4677"/>
        <w:tab w:val="right" w:pos="9355"/>
      </w:tabs>
      <w:suppressAutoHyphens/>
      <w:spacing w:after="0" w:line="100" w:lineRule="atLeast"/>
      <w:ind w:firstLine="567"/>
    </w:pPr>
    <w:rPr>
      <w:rFonts w:ascii="Calibri" w:eastAsia="SimSun" w:hAnsi="Calibri" w:cs="Calibri"/>
      <w:kern w:val="1"/>
      <w:sz w:val="22"/>
      <w:lang w:eastAsia="ar-SA"/>
    </w:rPr>
  </w:style>
  <w:style w:type="character" w:customStyle="1" w:styleId="14">
    <w:name w:val="Нижний колонтитул Знак1"/>
    <w:basedOn w:val="a6"/>
    <w:link w:val="ab"/>
    <w:uiPriority w:val="99"/>
    <w:rsid w:val="00763670"/>
    <w:rPr>
      <w:rFonts w:ascii="Calibri" w:eastAsia="SimSun" w:hAnsi="Calibri" w:cs="Calibri"/>
      <w:kern w:val="1"/>
      <w:lang w:eastAsia="ar-SA"/>
    </w:rPr>
  </w:style>
  <w:style w:type="character" w:customStyle="1" w:styleId="ac">
    <w:name w:val="Нижний колонтитул Знак"/>
    <w:basedOn w:val="a6"/>
    <w:uiPriority w:val="99"/>
    <w:rsid w:val="00763670"/>
    <w:rPr>
      <w:rFonts w:ascii="Times New Roman" w:hAnsi="Times New Roman"/>
      <w:sz w:val="24"/>
    </w:rPr>
  </w:style>
  <w:style w:type="character" w:styleId="ad">
    <w:name w:val="page number"/>
    <w:basedOn w:val="a6"/>
    <w:rsid w:val="00763670"/>
  </w:style>
  <w:style w:type="paragraph" w:styleId="ae">
    <w:name w:val="List Paragraph"/>
    <w:aliases w:val="it_List1,Ненумерованный список,List Paragraph"/>
    <w:basedOn w:val="a4"/>
    <w:link w:val="af"/>
    <w:uiPriority w:val="99"/>
    <w:qFormat/>
    <w:rsid w:val="001977FC"/>
    <w:pPr>
      <w:ind w:left="720"/>
      <w:contextualSpacing/>
    </w:pPr>
  </w:style>
  <w:style w:type="paragraph" w:styleId="af0">
    <w:name w:val="header"/>
    <w:aliases w:val="ВерхКолонтитул,ВерхКолонтитул Знак,ВерхКолонтитул Знак Знак Знак Знак Знак,ВерхКолонтитул Знак Знак Знак Знак"/>
    <w:basedOn w:val="a4"/>
    <w:link w:val="af1"/>
    <w:uiPriority w:val="99"/>
    <w:rsid w:val="00C56ED2"/>
    <w:pPr>
      <w:widowControl w:val="0"/>
      <w:tabs>
        <w:tab w:val="center" w:pos="4677"/>
        <w:tab w:val="right" w:pos="9355"/>
      </w:tabs>
      <w:spacing w:after="0" w:line="240" w:lineRule="auto"/>
      <w:ind w:firstLine="0"/>
    </w:pPr>
    <w:rPr>
      <w:rFonts w:eastAsia="Times New Roman" w:cs="Times New Roman"/>
      <w:szCs w:val="24"/>
      <w:lang w:eastAsia="ru-RU"/>
    </w:rPr>
  </w:style>
  <w:style w:type="character" w:customStyle="1" w:styleId="af1">
    <w:name w:val="Верхний колонтитул Знак"/>
    <w:aliases w:val="ВерхКолонтитул Знак1,ВерхКолонтитул Знак Знак,ВерхКолонтитул Знак Знак Знак Знак Знак Знак,ВерхКолонтитул Знак Знак Знак Знак Знак1"/>
    <w:basedOn w:val="a6"/>
    <w:link w:val="af0"/>
    <w:uiPriority w:val="99"/>
    <w:rsid w:val="00C56ED2"/>
    <w:rPr>
      <w:rFonts w:ascii="Times New Roman" w:eastAsia="Times New Roman" w:hAnsi="Times New Roman" w:cs="Times New Roman"/>
      <w:sz w:val="24"/>
      <w:szCs w:val="24"/>
      <w:lang w:eastAsia="ru-RU"/>
    </w:rPr>
  </w:style>
  <w:style w:type="paragraph" w:styleId="af2">
    <w:name w:val="caption"/>
    <w:aliases w:val="Таблица название,Название объекта Знак1,Название объекта Знак Знак,Название объекта Знак Знак Знак,Название таблицы,рисунка,Таблица_номер_справа_12"/>
    <w:basedOn w:val="a4"/>
    <w:next w:val="a4"/>
    <w:link w:val="af3"/>
    <w:unhideWhenUsed/>
    <w:qFormat/>
    <w:rsid w:val="0053252B"/>
    <w:pPr>
      <w:spacing w:after="200" w:line="240" w:lineRule="auto"/>
      <w:jc w:val="right"/>
    </w:pPr>
    <w:rPr>
      <w:rFonts w:eastAsia="Times New Roman" w:cs="Times New Roman"/>
      <w:i/>
      <w:iCs/>
      <w:szCs w:val="20"/>
    </w:rPr>
  </w:style>
  <w:style w:type="paragraph" w:customStyle="1" w:styleId="120">
    <w:name w:val="Стиль Название объекта + 12 пт По правому краю"/>
    <w:basedOn w:val="af2"/>
    <w:qFormat/>
    <w:rsid w:val="00B97B83"/>
  </w:style>
  <w:style w:type="paragraph" w:styleId="af4">
    <w:name w:val="footnote text"/>
    <w:basedOn w:val="a4"/>
    <w:link w:val="af5"/>
    <w:unhideWhenUsed/>
    <w:rsid w:val="0053252B"/>
    <w:pPr>
      <w:spacing w:after="0" w:line="240" w:lineRule="auto"/>
    </w:pPr>
    <w:rPr>
      <w:sz w:val="20"/>
      <w:szCs w:val="20"/>
    </w:rPr>
  </w:style>
  <w:style w:type="character" w:customStyle="1" w:styleId="af5">
    <w:name w:val="Текст сноски Знак"/>
    <w:basedOn w:val="a6"/>
    <w:link w:val="af4"/>
    <w:rsid w:val="0053252B"/>
    <w:rPr>
      <w:rFonts w:ascii="Times New Roman" w:hAnsi="Times New Roman"/>
      <w:sz w:val="20"/>
      <w:szCs w:val="20"/>
    </w:rPr>
  </w:style>
  <w:style w:type="character" w:styleId="af6">
    <w:name w:val="footnote reference"/>
    <w:basedOn w:val="a6"/>
    <w:unhideWhenUsed/>
    <w:rsid w:val="0053252B"/>
    <w:rPr>
      <w:vertAlign w:val="superscript"/>
    </w:rPr>
  </w:style>
  <w:style w:type="character" w:styleId="af7">
    <w:name w:val="Hyperlink"/>
    <w:basedOn w:val="a6"/>
    <w:uiPriority w:val="99"/>
    <w:unhideWhenUsed/>
    <w:rsid w:val="0053252B"/>
    <w:rPr>
      <w:color w:val="0563C1" w:themeColor="hyperlink"/>
      <w:u w:val="single"/>
    </w:rPr>
  </w:style>
  <w:style w:type="table" w:styleId="af8">
    <w:name w:val="Table Grid"/>
    <w:basedOn w:val="a7"/>
    <w:uiPriority w:val="59"/>
    <w:rsid w:val="005818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FollowedHyperlink"/>
    <w:basedOn w:val="a6"/>
    <w:uiPriority w:val="99"/>
    <w:semiHidden/>
    <w:unhideWhenUsed/>
    <w:rsid w:val="00E55468"/>
    <w:rPr>
      <w:color w:val="800080"/>
      <w:u w:val="single"/>
    </w:rPr>
  </w:style>
  <w:style w:type="paragraph" w:customStyle="1" w:styleId="msonormal0">
    <w:name w:val="msonormal"/>
    <w:basedOn w:val="a4"/>
    <w:rsid w:val="00E55468"/>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63">
    <w:name w:val="xl63"/>
    <w:basedOn w:val="a4"/>
    <w:rsid w:val="00E55468"/>
    <w:pPr>
      <w:spacing w:before="100" w:beforeAutospacing="1" w:after="100" w:afterAutospacing="1" w:line="240" w:lineRule="auto"/>
      <w:ind w:firstLine="0"/>
      <w:jc w:val="left"/>
    </w:pPr>
    <w:rPr>
      <w:rFonts w:eastAsia="Times New Roman" w:cs="Times New Roman"/>
      <w:szCs w:val="24"/>
      <w:lang w:eastAsia="ru-RU"/>
    </w:rPr>
  </w:style>
  <w:style w:type="paragraph" w:customStyle="1" w:styleId="23">
    <w:name w:val="2 уровень"/>
    <w:basedOn w:val="3"/>
    <w:link w:val="24"/>
    <w:qFormat/>
    <w:rsid w:val="00D2027A"/>
    <w:pPr>
      <w:suppressAutoHyphens/>
    </w:pPr>
    <w:rPr>
      <w:b w:val="0"/>
      <w:bCs/>
      <w:kern w:val="1"/>
      <w:lang w:eastAsia="ar-SA"/>
    </w:rPr>
  </w:style>
  <w:style w:type="character" w:customStyle="1" w:styleId="24">
    <w:name w:val="2 уровень Знак"/>
    <w:basedOn w:val="a6"/>
    <w:link w:val="23"/>
    <w:rsid w:val="00D2027A"/>
    <w:rPr>
      <w:rFonts w:ascii="Times New Roman" w:eastAsiaTheme="majorEastAsia" w:hAnsi="Times New Roman" w:cstheme="majorBidi"/>
      <w:b/>
      <w:bCs/>
      <w:kern w:val="1"/>
      <w:sz w:val="24"/>
      <w:lang w:eastAsia="ar-SA"/>
    </w:rPr>
  </w:style>
  <w:style w:type="character" w:customStyle="1" w:styleId="30">
    <w:name w:val="Заголовок 3 Знак"/>
    <w:aliases w:val="H3 Знак,Char Знак,Heading 3 Char Знак,Char Char Знак"/>
    <w:basedOn w:val="a6"/>
    <w:link w:val="3"/>
    <w:uiPriority w:val="9"/>
    <w:rsid w:val="00711E67"/>
    <w:rPr>
      <w:rFonts w:ascii="Times New Roman" w:eastAsia="Calibri" w:hAnsi="Times New Roman"/>
      <w:b/>
      <w:sz w:val="24"/>
    </w:rPr>
  </w:style>
  <w:style w:type="paragraph" w:customStyle="1" w:styleId="xl65">
    <w:name w:val="xl65"/>
    <w:basedOn w:val="a4"/>
    <w:rsid w:val="00F963DE"/>
    <w:pPr>
      <w:spacing w:before="100" w:beforeAutospacing="1" w:after="100" w:afterAutospacing="1" w:line="240" w:lineRule="auto"/>
      <w:ind w:firstLine="0"/>
      <w:jc w:val="left"/>
    </w:pPr>
    <w:rPr>
      <w:rFonts w:eastAsia="Times New Roman" w:cs="Times New Roman"/>
      <w:szCs w:val="24"/>
      <w:lang w:eastAsia="ru-RU"/>
    </w:rPr>
  </w:style>
  <w:style w:type="paragraph" w:customStyle="1" w:styleId="xl66">
    <w:name w:val="xl66"/>
    <w:basedOn w:val="a4"/>
    <w:rsid w:val="00F96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7">
    <w:name w:val="xl67"/>
    <w:basedOn w:val="a4"/>
    <w:rsid w:val="00F96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8">
    <w:name w:val="xl68"/>
    <w:basedOn w:val="a4"/>
    <w:rsid w:val="00F96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9">
    <w:name w:val="xl69"/>
    <w:basedOn w:val="a4"/>
    <w:rsid w:val="00F96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Cs w:val="24"/>
      <w:lang w:eastAsia="ru-RU"/>
    </w:rPr>
  </w:style>
  <w:style w:type="paragraph" w:customStyle="1" w:styleId="xl70">
    <w:name w:val="xl70"/>
    <w:basedOn w:val="a4"/>
    <w:rsid w:val="00F96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b/>
      <w:bCs/>
      <w:szCs w:val="24"/>
      <w:lang w:eastAsia="ru-RU"/>
    </w:rPr>
  </w:style>
  <w:style w:type="paragraph" w:customStyle="1" w:styleId="xl71">
    <w:name w:val="xl71"/>
    <w:basedOn w:val="a4"/>
    <w:rsid w:val="00F96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paragraph" w:customStyle="1" w:styleId="xl72">
    <w:name w:val="xl72"/>
    <w:basedOn w:val="a4"/>
    <w:rsid w:val="00F96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b/>
      <w:bCs/>
      <w:szCs w:val="24"/>
      <w:lang w:eastAsia="ru-RU"/>
    </w:rPr>
  </w:style>
  <w:style w:type="character" w:styleId="afa">
    <w:name w:val="Strong"/>
    <w:basedOn w:val="a6"/>
    <w:uiPriority w:val="22"/>
    <w:qFormat/>
    <w:rsid w:val="001C4163"/>
    <w:rPr>
      <w:b/>
      <w:bCs/>
    </w:rPr>
  </w:style>
  <w:style w:type="paragraph" w:styleId="afb">
    <w:name w:val="Normal (Web)"/>
    <w:aliases w:val="Обычный (Web)"/>
    <w:basedOn w:val="a4"/>
    <w:link w:val="afc"/>
    <w:uiPriority w:val="99"/>
    <w:unhideWhenUsed/>
    <w:qFormat/>
    <w:rsid w:val="007A216C"/>
    <w:pPr>
      <w:spacing w:before="100" w:beforeAutospacing="1" w:after="100" w:afterAutospacing="1" w:line="240" w:lineRule="auto"/>
      <w:ind w:firstLine="567"/>
    </w:pPr>
    <w:rPr>
      <w:rFonts w:eastAsia="Calibri" w:cs="Times New Roman"/>
      <w:szCs w:val="24"/>
      <w:lang w:eastAsia="ru-RU"/>
    </w:rPr>
  </w:style>
  <w:style w:type="character" w:customStyle="1" w:styleId="afc">
    <w:name w:val="Обычный (веб) Знак"/>
    <w:aliases w:val="Обычный (Web) Знак"/>
    <w:basedOn w:val="a6"/>
    <w:link w:val="afb"/>
    <w:uiPriority w:val="99"/>
    <w:rsid w:val="007A216C"/>
    <w:rPr>
      <w:rFonts w:ascii="Times New Roman" w:eastAsia="Calibri" w:hAnsi="Times New Roman" w:cs="Times New Roman"/>
      <w:sz w:val="24"/>
      <w:szCs w:val="24"/>
      <w:lang w:eastAsia="ru-RU"/>
    </w:rPr>
  </w:style>
  <w:style w:type="paragraph" w:customStyle="1" w:styleId="afd">
    <w:name w:val="ГОСТ"/>
    <w:basedOn w:val="a4"/>
    <w:link w:val="afe"/>
    <w:qFormat/>
    <w:rsid w:val="00CC62E6"/>
    <w:pPr>
      <w:suppressAutoHyphens/>
      <w:spacing w:after="0" w:line="360" w:lineRule="auto"/>
      <w:ind w:firstLine="709"/>
    </w:pPr>
    <w:rPr>
      <w:rFonts w:eastAsia="SimSun" w:cs="Times New Roman"/>
      <w:color w:val="000000"/>
      <w:kern w:val="1"/>
      <w:szCs w:val="24"/>
      <w:lang w:eastAsia="ar-SA"/>
    </w:rPr>
  </w:style>
  <w:style w:type="character" w:customStyle="1" w:styleId="afe">
    <w:name w:val="ГОСТ Знак"/>
    <w:basedOn w:val="a6"/>
    <w:link w:val="afd"/>
    <w:rsid w:val="00CC62E6"/>
    <w:rPr>
      <w:rFonts w:ascii="Times New Roman" w:eastAsia="SimSun" w:hAnsi="Times New Roman" w:cs="Times New Roman"/>
      <w:color w:val="000000"/>
      <w:kern w:val="1"/>
      <w:sz w:val="24"/>
      <w:szCs w:val="24"/>
      <w:lang w:eastAsia="ar-SA"/>
    </w:rPr>
  </w:style>
  <w:style w:type="character" w:customStyle="1" w:styleId="af">
    <w:name w:val="Абзац списка Знак"/>
    <w:aliases w:val="it_List1 Знак,Ненумерованный список Знак,List Paragraph Знак"/>
    <w:link w:val="ae"/>
    <w:uiPriority w:val="99"/>
    <w:rsid w:val="00CC62E6"/>
    <w:rPr>
      <w:rFonts w:ascii="Times New Roman" w:hAnsi="Times New Roman"/>
      <w:sz w:val="24"/>
    </w:rPr>
  </w:style>
  <w:style w:type="paragraph" w:styleId="aff">
    <w:name w:val="Body Text"/>
    <w:basedOn w:val="a4"/>
    <w:link w:val="aff0"/>
    <w:qFormat/>
    <w:rsid w:val="00CC62E6"/>
    <w:pPr>
      <w:suppressAutoHyphens/>
      <w:spacing w:after="120" w:line="276" w:lineRule="auto"/>
      <w:ind w:firstLine="567"/>
    </w:pPr>
    <w:rPr>
      <w:rFonts w:ascii="Calibri" w:eastAsia="SimSun" w:hAnsi="Calibri" w:cs="Calibri"/>
      <w:kern w:val="1"/>
      <w:sz w:val="22"/>
      <w:lang w:eastAsia="ar-SA"/>
    </w:rPr>
  </w:style>
  <w:style w:type="character" w:customStyle="1" w:styleId="aff0">
    <w:name w:val="Основной текст Знак"/>
    <w:basedOn w:val="a6"/>
    <w:link w:val="aff"/>
    <w:rsid w:val="00CC62E6"/>
    <w:rPr>
      <w:rFonts w:ascii="Calibri" w:eastAsia="SimSun" w:hAnsi="Calibri" w:cs="Calibri"/>
      <w:kern w:val="1"/>
      <w:lang w:eastAsia="ar-SA"/>
    </w:rPr>
  </w:style>
  <w:style w:type="paragraph" w:customStyle="1" w:styleId="ConsPlusNormal">
    <w:name w:val="ConsPlusNormal"/>
    <w:link w:val="ConsPlusNormal0"/>
    <w:rsid w:val="00C23C02"/>
    <w:pPr>
      <w:autoSpaceDE w:val="0"/>
      <w:autoSpaceDN w:val="0"/>
      <w:adjustRightInd w:val="0"/>
      <w:spacing w:after="0" w:line="240" w:lineRule="auto"/>
    </w:pPr>
    <w:rPr>
      <w:rFonts w:ascii="Arial" w:eastAsia="Calibri" w:hAnsi="Arial" w:cs="Arial"/>
      <w:sz w:val="20"/>
      <w:szCs w:val="20"/>
    </w:rPr>
  </w:style>
  <w:style w:type="character" w:customStyle="1" w:styleId="ConsPlusNormal0">
    <w:name w:val="ConsPlusNormal Знак"/>
    <w:link w:val="ConsPlusNormal"/>
    <w:locked/>
    <w:rsid w:val="00C23C02"/>
    <w:rPr>
      <w:rFonts w:ascii="Arial" w:eastAsia="Calibri" w:hAnsi="Arial" w:cs="Arial"/>
      <w:sz w:val="20"/>
      <w:szCs w:val="20"/>
    </w:rPr>
  </w:style>
  <w:style w:type="character" w:customStyle="1" w:styleId="blk">
    <w:name w:val="blk"/>
    <w:rsid w:val="00C23C02"/>
  </w:style>
  <w:style w:type="paragraph" w:customStyle="1" w:styleId="15">
    <w:name w:val="1 уровень"/>
    <w:basedOn w:val="12"/>
    <w:next w:val="a4"/>
    <w:link w:val="16"/>
    <w:qFormat/>
    <w:rsid w:val="00C23C02"/>
    <w:pPr>
      <w:keepLines/>
      <w:suppressAutoHyphens/>
    </w:pPr>
    <w:rPr>
      <w:rFonts w:eastAsia="SimSun" w:cs="Times New Roman"/>
      <w:caps/>
      <w:kern w:val="24"/>
      <w:szCs w:val="24"/>
      <w:lang w:eastAsia="ar-SA"/>
    </w:rPr>
  </w:style>
  <w:style w:type="character" w:customStyle="1" w:styleId="16">
    <w:name w:val="1 уровень Знак"/>
    <w:basedOn w:val="a6"/>
    <w:link w:val="15"/>
    <w:rsid w:val="00C23C02"/>
    <w:rPr>
      <w:rFonts w:ascii="Times New Roman" w:eastAsia="SimSun" w:hAnsi="Times New Roman" w:cs="Times New Roman"/>
      <w:b/>
      <w:caps/>
      <w:kern w:val="24"/>
      <w:sz w:val="24"/>
      <w:szCs w:val="24"/>
      <w:lang w:eastAsia="ar-SA"/>
    </w:rPr>
  </w:style>
  <w:style w:type="character" w:customStyle="1" w:styleId="af3">
    <w:name w:val="Название объекта Знак"/>
    <w:aliases w:val="Таблица название Знак,Название объекта Знак1 Знак1,Название объекта Знак Знак Знак2,Название объекта Знак Знак Знак Знак1,Название таблицы Знак1,рисунка Знак1,Таблица_номер_справа_12 Знак1"/>
    <w:basedOn w:val="a6"/>
    <w:link w:val="af2"/>
    <w:rsid w:val="009919BB"/>
    <w:rPr>
      <w:rFonts w:ascii="Times New Roman" w:eastAsia="Times New Roman" w:hAnsi="Times New Roman" w:cs="Times New Roman"/>
      <w:i/>
      <w:iCs/>
      <w:sz w:val="24"/>
      <w:szCs w:val="20"/>
    </w:rPr>
  </w:style>
  <w:style w:type="paragraph" w:customStyle="1" w:styleId="aff1">
    <w:name w:val="Текст таблицы"/>
    <w:basedOn w:val="a4"/>
    <w:link w:val="aff2"/>
    <w:uiPriority w:val="99"/>
    <w:rsid w:val="009919BB"/>
    <w:pPr>
      <w:spacing w:after="0" w:line="240" w:lineRule="auto"/>
      <w:ind w:firstLine="0"/>
      <w:textAlignment w:val="baseline"/>
    </w:pPr>
    <w:rPr>
      <w:rFonts w:eastAsia="Calibri" w:cs="Times New Roman"/>
      <w:szCs w:val="24"/>
    </w:rPr>
  </w:style>
  <w:style w:type="character" w:customStyle="1" w:styleId="aff2">
    <w:name w:val="Текст таблицы Знак"/>
    <w:link w:val="aff1"/>
    <w:uiPriority w:val="99"/>
    <w:locked/>
    <w:rsid w:val="009919BB"/>
    <w:rPr>
      <w:rFonts w:ascii="Times New Roman" w:eastAsia="Calibri" w:hAnsi="Times New Roman" w:cs="Times New Roman"/>
      <w:sz w:val="24"/>
      <w:szCs w:val="24"/>
    </w:rPr>
  </w:style>
  <w:style w:type="paragraph" w:customStyle="1" w:styleId="31">
    <w:name w:val="3  уровень"/>
    <w:basedOn w:val="a4"/>
    <w:link w:val="32"/>
    <w:qFormat/>
    <w:rsid w:val="00CF33E3"/>
    <w:pPr>
      <w:spacing w:after="0" w:line="240" w:lineRule="auto"/>
      <w:ind w:firstLine="0"/>
    </w:pPr>
    <w:rPr>
      <w:rFonts w:eastAsia="Times New Roman" w:cs="Times New Roman"/>
      <w:szCs w:val="24"/>
      <w:u w:val="single"/>
      <w:lang w:eastAsia="ru-RU"/>
    </w:rPr>
  </w:style>
  <w:style w:type="character" w:customStyle="1" w:styleId="32">
    <w:name w:val="3  уровень Знак"/>
    <w:basedOn w:val="a6"/>
    <w:link w:val="31"/>
    <w:rsid w:val="00CF33E3"/>
    <w:rPr>
      <w:rFonts w:ascii="Times New Roman" w:eastAsia="Times New Roman" w:hAnsi="Times New Roman" w:cs="Times New Roman"/>
      <w:sz w:val="24"/>
      <w:szCs w:val="24"/>
      <w:u w:val="single"/>
      <w:lang w:eastAsia="ru-RU"/>
    </w:rPr>
  </w:style>
  <w:style w:type="character" w:customStyle="1" w:styleId="17">
    <w:name w:val="Неразрешенное упоминание1"/>
    <w:basedOn w:val="a6"/>
    <w:semiHidden/>
    <w:unhideWhenUsed/>
    <w:rsid w:val="00E9096D"/>
    <w:rPr>
      <w:color w:val="808080"/>
      <w:shd w:val="clear" w:color="auto" w:fill="E6E6E6"/>
    </w:rPr>
  </w:style>
  <w:style w:type="paragraph" w:styleId="aff3">
    <w:name w:val="Balloon Text"/>
    <w:basedOn w:val="a4"/>
    <w:link w:val="aff4"/>
    <w:uiPriority w:val="99"/>
    <w:semiHidden/>
    <w:unhideWhenUsed/>
    <w:rsid w:val="007B0C04"/>
    <w:pPr>
      <w:spacing w:after="0" w:line="240" w:lineRule="auto"/>
    </w:pPr>
    <w:rPr>
      <w:rFonts w:ascii="Segoe UI" w:hAnsi="Segoe UI" w:cs="Segoe UI"/>
      <w:sz w:val="18"/>
      <w:szCs w:val="18"/>
    </w:rPr>
  </w:style>
  <w:style w:type="character" w:customStyle="1" w:styleId="aff4">
    <w:name w:val="Текст выноски Знак"/>
    <w:basedOn w:val="a6"/>
    <w:link w:val="aff3"/>
    <w:uiPriority w:val="99"/>
    <w:rsid w:val="007B0C04"/>
    <w:rPr>
      <w:rFonts w:ascii="Segoe UI" w:hAnsi="Segoe UI" w:cs="Segoe UI"/>
      <w:sz w:val="18"/>
      <w:szCs w:val="18"/>
    </w:rPr>
  </w:style>
  <w:style w:type="character" w:styleId="aff5">
    <w:name w:val="annotation reference"/>
    <w:basedOn w:val="a6"/>
    <w:uiPriority w:val="99"/>
    <w:semiHidden/>
    <w:unhideWhenUsed/>
    <w:rsid w:val="00FC70F4"/>
    <w:rPr>
      <w:sz w:val="16"/>
      <w:szCs w:val="16"/>
    </w:rPr>
  </w:style>
  <w:style w:type="paragraph" w:styleId="aff6">
    <w:name w:val="annotation text"/>
    <w:basedOn w:val="a4"/>
    <w:link w:val="aff7"/>
    <w:uiPriority w:val="99"/>
    <w:unhideWhenUsed/>
    <w:rsid w:val="00FC70F4"/>
    <w:pPr>
      <w:spacing w:line="240" w:lineRule="auto"/>
    </w:pPr>
    <w:rPr>
      <w:sz w:val="20"/>
      <w:szCs w:val="20"/>
    </w:rPr>
  </w:style>
  <w:style w:type="character" w:customStyle="1" w:styleId="aff7">
    <w:name w:val="Текст примечания Знак"/>
    <w:basedOn w:val="a6"/>
    <w:link w:val="aff6"/>
    <w:uiPriority w:val="99"/>
    <w:rsid w:val="00FC70F4"/>
    <w:rPr>
      <w:rFonts w:ascii="Times New Roman" w:hAnsi="Times New Roman"/>
      <w:sz w:val="20"/>
      <w:szCs w:val="20"/>
    </w:rPr>
  </w:style>
  <w:style w:type="paragraph" w:styleId="aff8">
    <w:name w:val="annotation subject"/>
    <w:basedOn w:val="aff6"/>
    <w:next w:val="aff6"/>
    <w:link w:val="aff9"/>
    <w:uiPriority w:val="99"/>
    <w:unhideWhenUsed/>
    <w:rsid w:val="00FC70F4"/>
    <w:rPr>
      <w:b/>
      <w:bCs/>
    </w:rPr>
  </w:style>
  <w:style w:type="character" w:customStyle="1" w:styleId="aff9">
    <w:name w:val="Тема примечания Знак"/>
    <w:basedOn w:val="aff7"/>
    <w:link w:val="aff8"/>
    <w:uiPriority w:val="99"/>
    <w:rsid w:val="00FC70F4"/>
    <w:rPr>
      <w:rFonts w:ascii="Times New Roman" w:hAnsi="Times New Roman"/>
      <w:b/>
      <w:bCs/>
      <w:sz w:val="20"/>
      <w:szCs w:val="20"/>
    </w:rPr>
  </w:style>
  <w:style w:type="paragraph" w:styleId="affa">
    <w:name w:val="TOC Heading"/>
    <w:basedOn w:val="12"/>
    <w:next w:val="a4"/>
    <w:uiPriority w:val="39"/>
    <w:unhideWhenUsed/>
    <w:qFormat/>
    <w:rsid w:val="001908EE"/>
    <w:pPr>
      <w:keepLines/>
      <w:spacing w:before="240" w:line="259" w:lineRule="auto"/>
      <w:outlineLvl w:val="9"/>
    </w:pPr>
    <w:rPr>
      <w:rFonts w:asciiTheme="majorHAnsi" w:eastAsiaTheme="majorEastAsia" w:hAnsiTheme="majorHAnsi" w:cstheme="majorBidi"/>
      <w:b w:val="0"/>
      <w:color w:val="2F5496" w:themeColor="accent1" w:themeShade="BF"/>
      <w:sz w:val="32"/>
      <w:szCs w:val="32"/>
      <w:lang w:eastAsia="ru-RU"/>
    </w:rPr>
  </w:style>
  <w:style w:type="paragraph" w:styleId="18">
    <w:name w:val="toc 1"/>
    <w:basedOn w:val="a4"/>
    <w:next w:val="a4"/>
    <w:autoRedefine/>
    <w:uiPriority w:val="39"/>
    <w:unhideWhenUsed/>
    <w:qFormat/>
    <w:rsid w:val="00A43CF4"/>
    <w:pPr>
      <w:tabs>
        <w:tab w:val="right" w:leader="dot" w:pos="9638"/>
      </w:tabs>
      <w:spacing w:before="120" w:after="120" w:line="276" w:lineRule="auto"/>
      <w:ind w:firstLine="0"/>
    </w:pPr>
    <w:rPr>
      <w:rFonts w:asciiTheme="minorHAnsi" w:hAnsiTheme="minorHAnsi" w:cstheme="minorHAnsi"/>
      <w:b/>
      <w:bCs/>
      <w:caps/>
      <w:sz w:val="20"/>
      <w:szCs w:val="20"/>
    </w:rPr>
  </w:style>
  <w:style w:type="numbering" w:customStyle="1" w:styleId="19">
    <w:name w:val="Нет списка1"/>
    <w:next w:val="a8"/>
    <w:semiHidden/>
    <w:rsid w:val="006740CE"/>
  </w:style>
  <w:style w:type="paragraph" w:customStyle="1" w:styleId="1a">
    <w:name w:val="Без интервала1"/>
    <w:rsid w:val="006740CE"/>
    <w:pPr>
      <w:spacing w:after="0" w:line="240" w:lineRule="auto"/>
    </w:pPr>
    <w:rPr>
      <w:rFonts w:ascii="Times New Roman" w:eastAsia="Times New Roman" w:hAnsi="Times New Roman" w:cs="Times New Roman"/>
      <w:sz w:val="24"/>
    </w:rPr>
  </w:style>
  <w:style w:type="paragraph" w:customStyle="1" w:styleId="42">
    <w:name w:val="4"/>
    <w:basedOn w:val="12"/>
    <w:next w:val="a4"/>
    <w:link w:val="affb"/>
    <w:qFormat/>
    <w:rsid w:val="006740CE"/>
    <w:pPr>
      <w:spacing w:after="160" w:line="276" w:lineRule="auto"/>
    </w:pPr>
    <w:rPr>
      <w:rFonts w:asciiTheme="minorHAnsi" w:hAnsiTheme="minorHAnsi"/>
      <w:caps/>
    </w:rPr>
  </w:style>
  <w:style w:type="character" w:customStyle="1" w:styleId="affb">
    <w:name w:val="Название Знак"/>
    <w:basedOn w:val="a6"/>
    <w:link w:val="42"/>
    <w:uiPriority w:val="10"/>
    <w:locked/>
    <w:rsid w:val="006740CE"/>
    <w:rPr>
      <w:b/>
      <w:caps/>
      <w:sz w:val="24"/>
      <w:szCs w:val="22"/>
      <w:lang w:val="ru-RU" w:eastAsia="en-US" w:bidi="ar-SA"/>
    </w:rPr>
  </w:style>
  <w:style w:type="table" w:customStyle="1" w:styleId="1b">
    <w:name w:val="Сетка таблицы1"/>
    <w:basedOn w:val="a7"/>
    <w:next w:val="af8"/>
    <w:rsid w:val="006740CE"/>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it_List1 Char,Ненумерованный список Char"/>
    <w:link w:val="25"/>
    <w:locked/>
    <w:rsid w:val="006740CE"/>
    <w:rPr>
      <w:sz w:val="24"/>
      <w:lang w:val="ru-RU" w:eastAsia="ru-RU" w:bidi="ar-SA"/>
    </w:rPr>
  </w:style>
  <w:style w:type="paragraph" w:customStyle="1" w:styleId="1c">
    <w:name w:val="Заголовок оглавления1"/>
    <w:basedOn w:val="12"/>
    <w:next w:val="a4"/>
    <w:rsid w:val="006740CE"/>
    <w:pPr>
      <w:keepLines/>
      <w:spacing w:before="240" w:line="259" w:lineRule="auto"/>
      <w:outlineLvl w:val="9"/>
    </w:pPr>
    <w:rPr>
      <w:rFonts w:ascii="Calibri Light" w:eastAsia="Calibri" w:hAnsi="Calibri Light" w:cs="Times New Roman"/>
      <w:b w:val="0"/>
      <w:color w:val="2F5496"/>
      <w:sz w:val="32"/>
      <w:szCs w:val="32"/>
      <w:lang w:eastAsia="ru-RU"/>
    </w:rPr>
  </w:style>
  <w:style w:type="paragraph" w:styleId="affc">
    <w:name w:val="Document Map"/>
    <w:basedOn w:val="a4"/>
    <w:link w:val="affd"/>
    <w:uiPriority w:val="99"/>
    <w:rsid w:val="006740CE"/>
    <w:pPr>
      <w:ind w:firstLine="0"/>
      <w:jc w:val="left"/>
    </w:pPr>
    <w:rPr>
      <w:rFonts w:ascii="Tahoma" w:eastAsia="Times New Roman" w:hAnsi="Tahoma" w:cs="Tahoma"/>
      <w:sz w:val="16"/>
      <w:szCs w:val="16"/>
    </w:rPr>
  </w:style>
  <w:style w:type="character" w:customStyle="1" w:styleId="affd">
    <w:name w:val="Схема документа Знак"/>
    <w:basedOn w:val="a6"/>
    <w:link w:val="affc"/>
    <w:uiPriority w:val="99"/>
    <w:rsid w:val="006740CE"/>
    <w:rPr>
      <w:rFonts w:ascii="Tahoma" w:eastAsia="Times New Roman" w:hAnsi="Tahoma" w:cs="Tahoma"/>
      <w:sz w:val="16"/>
      <w:szCs w:val="16"/>
    </w:rPr>
  </w:style>
  <w:style w:type="numbering" w:customStyle="1" w:styleId="26">
    <w:name w:val="Нет списка2"/>
    <w:next w:val="a8"/>
    <w:semiHidden/>
    <w:rsid w:val="006740CE"/>
  </w:style>
  <w:style w:type="table" w:customStyle="1" w:styleId="27">
    <w:name w:val="Сетка таблицы2"/>
    <w:basedOn w:val="a7"/>
    <w:next w:val="af8"/>
    <w:locked/>
    <w:rsid w:val="006740CE"/>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semiHidden/>
    <w:rsid w:val="006740CE"/>
  </w:style>
  <w:style w:type="paragraph" w:customStyle="1" w:styleId="33">
    <w:name w:val="3"/>
    <w:basedOn w:val="12"/>
    <w:next w:val="a4"/>
    <w:qFormat/>
    <w:rsid w:val="006740CE"/>
    <w:pPr>
      <w:spacing w:after="160" w:line="276" w:lineRule="auto"/>
    </w:pPr>
    <w:rPr>
      <w:rFonts w:eastAsia="Times New Roman" w:cs="Times New Roman"/>
      <w:caps/>
    </w:rPr>
  </w:style>
  <w:style w:type="paragraph" w:styleId="affe">
    <w:name w:val="Revision"/>
    <w:hidden/>
    <w:uiPriority w:val="99"/>
    <w:semiHidden/>
    <w:rsid w:val="006941AC"/>
    <w:pPr>
      <w:spacing w:after="0" w:line="240" w:lineRule="auto"/>
    </w:pPr>
    <w:rPr>
      <w:rFonts w:ascii="Times New Roman" w:hAnsi="Times New Roman"/>
      <w:sz w:val="24"/>
    </w:rPr>
  </w:style>
  <w:style w:type="character" w:styleId="afff">
    <w:name w:val="Emphasis"/>
    <w:basedOn w:val="a6"/>
    <w:uiPriority w:val="20"/>
    <w:qFormat/>
    <w:rsid w:val="00DE69FE"/>
    <w:rPr>
      <w:i/>
      <w:iCs/>
    </w:rPr>
  </w:style>
  <w:style w:type="character" w:customStyle="1" w:styleId="21">
    <w:name w:val="Заголовок 2 Знак"/>
    <w:aliases w:val=" Char1 Знак,Char1 Знак,Chapter Title Знак,Sub Head Знак,PullOut Знак,H2 Знак,Numbered text 3 Знак,2 headline Знак,h Знак,headline Знак,h2 Знак,Раздел Знак Знак,Заголовок 2 Знак Знак Знак Знак,H2 Знак Знак Знак Знак,contract Знак"/>
    <w:basedOn w:val="a6"/>
    <w:link w:val="20"/>
    <w:uiPriority w:val="9"/>
    <w:rsid w:val="00A37CDB"/>
    <w:rPr>
      <w:rFonts w:ascii="Times New Roman" w:eastAsia="Calibri" w:hAnsi="Times New Roman"/>
      <w:b/>
      <w:sz w:val="24"/>
    </w:rPr>
  </w:style>
  <w:style w:type="paragraph" w:customStyle="1" w:styleId="28">
    <w:name w:val="2"/>
    <w:basedOn w:val="12"/>
    <w:next w:val="a4"/>
    <w:uiPriority w:val="10"/>
    <w:qFormat/>
    <w:rsid w:val="003B509A"/>
    <w:pPr>
      <w:spacing w:after="160" w:line="276" w:lineRule="auto"/>
      <w:contextualSpacing w:val="0"/>
    </w:pPr>
    <w:rPr>
      <w:rFonts w:eastAsia="Calibri" w:cs="Times New Roman"/>
      <w:caps/>
      <w:szCs w:val="20"/>
    </w:rPr>
  </w:style>
  <w:style w:type="character" w:customStyle="1" w:styleId="docaccesstitle">
    <w:name w:val="docaccess_title"/>
    <w:basedOn w:val="a6"/>
    <w:rsid w:val="003B509A"/>
  </w:style>
  <w:style w:type="character" w:customStyle="1" w:styleId="docaccessactnever">
    <w:name w:val="docaccess_act_never"/>
    <w:basedOn w:val="a6"/>
    <w:rsid w:val="003B509A"/>
  </w:style>
  <w:style w:type="character" w:customStyle="1" w:styleId="docaccessbase">
    <w:name w:val="docaccess_base"/>
    <w:basedOn w:val="a6"/>
    <w:rsid w:val="003B509A"/>
  </w:style>
  <w:style w:type="character" w:styleId="afff0">
    <w:name w:val="Subtle Reference"/>
    <w:uiPriority w:val="31"/>
    <w:qFormat/>
    <w:rsid w:val="003B509A"/>
    <w:rPr>
      <w:smallCaps/>
      <w:color w:val="ED7D31"/>
      <w:u w:val="single"/>
    </w:rPr>
  </w:style>
  <w:style w:type="paragraph" w:customStyle="1" w:styleId="Default">
    <w:name w:val="Default"/>
    <w:rsid w:val="003B509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9">
    <w:name w:val="Основной текст (2)_"/>
    <w:link w:val="2a"/>
    <w:rsid w:val="003B509A"/>
    <w:rPr>
      <w:sz w:val="19"/>
      <w:szCs w:val="19"/>
      <w:shd w:val="clear" w:color="auto" w:fill="FFFFFF"/>
    </w:rPr>
  </w:style>
  <w:style w:type="paragraph" w:customStyle="1" w:styleId="2a">
    <w:name w:val="Основной текст (2)"/>
    <w:basedOn w:val="a4"/>
    <w:link w:val="29"/>
    <w:rsid w:val="003B509A"/>
    <w:pPr>
      <w:shd w:val="clear" w:color="auto" w:fill="FFFFFF"/>
      <w:spacing w:after="0" w:line="0" w:lineRule="atLeast"/>
      <w:ind w:firstLine="0"/>
      <w:jc w:val="left"/>
    </w:pPr>
    <w:rPr>
      <w:rFonts w:asciiTheme="minorHAnsi" w:hAnsiTheme="minorHAnsi"/>
      <w:sz w:val="19"/>
      <w:szCs w:val="19"/>
    </w:rPr>
  </w:style>
  <w:style w:type="paragraph" w:customStyle="1" w:styleId="ConsPlusCell">
    <w:name w:val="ConsPlusCell"/>
    <w:rsid w:val="003B509A"/>
    <w:pPr>
      <w:autoSpaceDE w:val="0"/>
      <w:autoSpaceDN w:val="0"/>
      <w:adjustRightInd w:val="0"/>
      <w:spacing w:after="0" w:line="240" w:lineRule="auto"/>
    </w:pPr>
    <w:rPr>
      <w:rFonts w:ascii="Arial" w:eastAsia="Calibri" w:hAnsi="Arial" w:cs="Arial"/>
      <w:sz w:val="20"/>
      <w:szCs w:val="20"/>
    </w:rPr>
  </w:style>
  <w:style w:type="paragraph" w:customStyle="1" w:styleId="1d">
    <w:name w:val="1"/>
    <w:basedOn w:val="12"/>
    <w:next w:val="a4"/>
    <w:uiPriority w:val="10"/>
    <w:qFormat/>
    <w:rsid w:val="00104607"/>
    <w:pPr>
      <w:spacing w:after="160" w:line="276" w:lineRule="auto"/>
      <w:contextualSpacing w:val="0"/>
    </w:pPr>
    <w:rPr>
      <w:rFonts w:eastAsia="Calibri" w:cs="Times New Roman"/>
      <w:caps/>
      <w:szCs w:val="20"/>
    </w:rPr>
  </w:style>
  <w:style w:type="character" w:customStyle="1" w:styleId="2b">
    <w:name w:val="Название объекта Знак2"/>
    <w:aliases w:val="Название объекта Знак1 Знак,Название объекта Знак Знак Знак1,Название объекта Знак Знак Знак Знак,Название объекта Знак Знак1,Название таблицы Знак,рисунка Знак,Таблица_номер_справа_12 Знак,Таблица название Знак1"/>
    <w:rsid w:val="00104607"/>
    <w:rPr>
      <w:rFonts w:ascii="Times New Roman" w:eastAsia="Times New Roman" w:hAnsi="Times New Roman"/>
      <w:i/>
      <w:iCs/>
      <w:sz w:val="24"/>
      <w:lang w:eastAsia="en-US"/>
    </w:rPr>
  </w:style>
  <w:style w:type="character" w:customStyle="1" w:styleId="user-maps-list-viewname">
    <w:name w:val="user-maps-list-view__name"/>
    <w:rsid w:val="00104607"/>
  </w:style>
  <w:style w:type="character" w:customStyle="1" w:styleId="user-maps-list-viewicon">
    <w:name w:val="user-maps-list-view__icon"/>
    <w:rsid w:val="00104607"/>
  </w:style>
  <w:style w:type="paragraph" w:styleId="2c">
    <w:name w:val="toc 2"/>
    <w:basedOn w:val="a4"/>
    <w:next w:val="a4"/>
    <w:autoRedefine/>
    <w:uiPriority w:val="39"/>
    <w:unhideWhenUsed/>
    <w:qFormat/>
    <w:rsid w:val="00A42E7C"/>
    <w:pPr>
      <w:tabs>
        <w:tab w:val="right" w:leader="dot" w:pos="9638"/>
      </w:tabs>
      <w:spacing w:after="120" w:line="276" w:lineRule="auto"/>
      <w:ind w:firstLine="0"/>
    </w:pPr>
    <w:rPr>
      <w:rFonts w:asciiTheme="minorHAnsi" w:hAnsiTheme="minorHAnsi" w:cstheme="minorHAnsi"/>
      <w:smallCaps/>
      <w:sz w:val="20"/>
      <w:szCs w:val="20"/>
    </w:rPr>
  </w:style>
  <w:style w:type="paragraph" w:styleId="34">
    <w:name w:val="toc 3"/>
    <w:basedOn w:val="a4"/>
    <w:next w:val="a4"/>
    <w:autoRedefine/>
    <w:uiPriority w:val="39"/>
    <w:unhideWhenUsed/>
    <w:qFormat/>
    <w:rsid w:val="00680C4E"/>
    <w:pPr>
      <w:spacing w:after="0"/>
      <w:ind w:left="480"/>
      <w:jc w:val="left"/>
    </w:pPr>
    <w:rPr>
      <w:rFonts w:asciiTheme="minorHAnsi" w:hAnsiTheme="minorHAnsi" w:cstheme="minorHAnsi"/>
      <w:i/>
      <w:iCs/>
      <w:sz w:val="20"/>
      <w:szCs w:val="20"/>
    </w:rPr>
  </w:style>
  <w:style w:type="character" w:customStyle="1" w:styleId="41">
    <w:name w:val="Заголовок 4 Знак"/>
    <w:aliases w:val="Заголовок 4 (Приложение) Знак,Level 2 - a Знак"/>
    <w:basedOn w:val="a6"/>
    <w:link w:val="40"/>
    <w:uiPriority w:val="9"/>
    <w:rsid w:val="00680C4E"/>
    <w:rPr>
      <w:rFonts w:asciiTheme="majorHAnsi" w:eastAsiaTheme="majorEastAsia" w:hAnsiTheme="majorHAnsi" w:cstheme="majorBidi"/>
      <w:i/>
      <w:iCs/>
      <w:color w:val="2F5496" w:themeColor="accent1" w:themeShade="BF"/>
      <w:sz w:val="24"/>
    </w:rPr>
  </w:style>
  <w:style w:type="paragraph" w:styleId="43">
    <w:name w:val="toc 4"/>
    <w:basedOn w:val="a4"/>
    <w:next w:val="a4"/>
    <w:autoRedefine/>
    <w:uiPriority w:val="39"/>
    <w:unhideWhenUsed/>
    <w:rsid w:val="00680C4E"/>
    <w:pPr>
      <w:spacing w:after="0"/>
      <w:ind w:left="720"/>
      <w:jc w:val="left"/>
    </w:pPr>
    <w:rPr>
      <w:rFonts w:asciiTheme="minorHAnsi" w:hAnsiTheme="minorHAnsi" w:cstheme="minorHAnsi"/>
      <w:sz w:val="18"/>
      <w:szCs w:val="18"/>
    </w:rPr>
  </w:style>
  <w:style w:type="paragraph" w:styleId="51">
    <w:name w:val="toc 5"/>
    <w:basedOn w:val="a4"/>
    <w:next w:val="a4"/>
    <w:autoRedefine/>
    <w:uiPriority w:val="39"/>
    <w:unhideWhenUsed/>
    <w:rsid w:val="00680C4E"/>
    <w:pPr>
      <w:spacing w:after="0"/>
      <w:ind w:left="960"/>
      <w:jc w:val="left"/>
    </w:pPr>
    <w:rPr>
      <w:rFonts w:asciiTheme="minorHAnsi" w:hAnsiTheme="minorHAnsi" w:cstheme="minorHAnsi"/>
      <w:sz w:val="18"/>
      <w:szCs w:val="18"/>
    </w:rPr>
  </w:style>
  <w:style w:type="paragraph" w:styleId="61">
    <w:name w:val="toc 6"/>
    <w:basedOn w:val="a4"/>
    <w:next w:val="a4"/>
    <w:autoRedefine/>
    <w:uiPriority w:val="39"/>
    <w:unhideWhenUsed/>
    <w:rsid w:val="00680C4E"/>
    <w:pPr>
      <w:spacing w:after="0"/>
      <w:ind w:left="1200"/>
      <w:jc w:val="left"/>
    </w:pPr>
    <w:rPr>
      <w:rFonts w:asciiTheme="minorHAnsi" w:hAnsiTheme="minorHAnsi" w:cstheme="minorHAnsi"/>
      <w:sz w:val="18"/>
      <w:szCs w:val="18"/>
    </w:rPr>
  </w:style>
  <w:style w:type="paragraph" w:styleId="71">
    <w:name w:val="toc 7"/>
    <w:basedOn w:val="a4"/>
    <w:next w:val="a4"/>
    <w:autoRedefine/>
    <w:uiPriority w:val="39"/>
    <w:unhideWhenUsed/>
    <w:rsid w:val="00680C4E"/>
    <w:pPr>
      <w:spacing w:after="0"/>
      <w:ind w:left="1440"/>
      <w:jc w:val="left"/>
    </w:pPr>
    <w:rPr>
      <w:rFonts w:asciiTheme="minorHAnsi" w:hAnsiTheme="minorHAnsi" w:cstheme="minorHAnsi"/>
      <w:sz w:val="18"/>
      <w:szCs w:val="18"/>
    </w:rPr>
  </w:style>
  <w:style w:type="paragraph" w:styleId="81">
    <w:name w:val="toc 8"/>
    <w:basedOn w:val="a4"/>
    <w:next w:val="a4"/>
    <w:autoRedefine/>
    <w:uiPriority w:val="39"/>
    <w:unhideWhenUsed/>
    <w:rsid w:val="00680C4E"/>
    <w:pPr>
      <w:spacing w:after="0"/>
      <w:ind w:left="1680"/>
      <w:jc w:val="left"/>
    </w:pPr>
    <w:rPr>
      <w:rFonts w:asciiTheme="minorHAnsi" w:hAnsiTheme="minorHAnsi" w:cstheme="minorHAnsi"/>
      <w:sz w:val="18"/>
      <w:szCs w:val="18"/>
    </w:rPr>
  </w:style>
  <w:style w:type="paragraph" w:styleId="91">
    <w:name w:val="toc 9"/>
    <w:basedOn w:val="a4"/>
    <w:next w:val="a4"/>
    <w:autoRedefine/>
    <w:uiPriority w:val="39"/>
    <w:unhideWhenUsed/>
    <w:rsid w:val="00680C4E"/>
    <w:pPr>
      <w:spacing w:after="0"/>
      <w:ind w:left="1920"/>
      <w:jc w:val="left"/>
    </w:pPr>
    <w:rPr>
      <w:rFonts w:asciiTheme="minorHAnsi" w:hAnsiTheme="minorHAnsi" w:cstheme="minorHAnsi"/>
      <w:sz w:val="18"/>
      <w:szCs w:val="18"/>
    </w:rPr>
  </w:style>
  <w:style w:type="character" w:styleId="afff1">
    <w:name w:val="Placeholder Text"/>
    <w:basedOn w:val="a6"/>
    <w:uiPriority w:val="99"/>
    <w:semiHidden/>
    <w:rsid w:val="00763A14"/>
    <w:rPr>
      <w:color w:val="808080"/>
    </w:rPr>
  </w:style>
  <w:style w:type="paragraph" w:customStyle="1" w:styleId="xl64">
    <w:name w:val="xl64"/>
    <w:basedOn w:val="a4"/>
    <w:rsid w:val="00A84EC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ind w:firstLine="0"/>
      <w:jc w:val="left"/>
    </w:pPr>
    <w:rPr>
      <w:rFonts w:eastAsia="Times New Roman" w:cs="Times New Roman"/>
      <w:szCs w:val="24"/>
      <w:lang w:eastAsia="ru-RU"/>
    </w:rPr>
  </w:style>
  <w:style w:type="character" w:customStyle="1" w:styleId="50">
    <w:name w:val="Заголовок 5 Знак"/>
    <w:basedOn w:val="a6"/>
    <w:link w:val="5"/>
    <w:uiPriority w:val="99"/>
    <w:rsid w:val="00561184"/>
    <w:rPr>
      <w:rFonts w:ascii="Arial" w:eastAsia="Times New Roman" w:hAnsi="Arial" w:cs="Times New Roman"/>
      <w:sz w:val="24"/>
      <w:szCs w:val="20"/>
      <w:lang w:eastAsia="ru-RU"/>
    </w:rPr>
  </w:style>
  <w:style w:type="character" w:customStyle="1" w:styleId="60">
    <w:name w:val="Заголовок 6 Знак"/>
    <w:basedOn w:val="a6"/>
    <w:link w:val="6"/>
    <w:uiPriority w:val="99"/>
    <w:rsid w:val="00561184"/>
    <w:rPr>
      <w:rFonts w:ascii="Times New Roman" w:eastAsia="Times New Roman" w:hAnsi="Times New Roman" w:cs="Times New Roman"/>
      <w:i/>
      <w:sz w:val="24"/>
      <w:szCs w:val="20"/>
      <w:lang w:eastAsia="ru-RU"/>
    </w:rPr>
  </w:style>
  <w:style w:type="character" w:customStyle="1" w:styleId="70">
    <w:name w:val="Заголовок 7 Знак"/>
    <w:basedOn w:val="a6"/>
    <w:link w:val="7"/>
    <w:uiPriority w:val="99"/>
    <w:rsid w:val="00561184"/>
    <w:rPr>
      <w:rFonts w:ascii="Arial" w:eastAsia="Times New Roman" w:hAnsi="Arial" w:cs="Times New Roman"/>
      <w:sz w:val="20"/>
      <w:szCs w:val="20"/>
      <w:lang w:eastAsia="ru-RU"/>
    </w:rPr>
  </w:style>
  <w:style w:type="character" w:customStyle="1" w:styleId="80">
    <w:name w:val="Заголовок 8 Знак"/>
    <w:basedOn w:val="a6"/>
    <w:link w:val="8"/>
    <w:uiPriority w:val="99"/>
    <w:rsid w:val="00561184"/>
    <w:rPr>
      <w:rFonts w:ascii="Arial" w:eastAsia="Times New Roman" w:hAnsi="Arial" w:cs="Times New Roman"/>
      <w:i/>
      <w:sz w:val="20"/>
      <w:szCs w:val="20"/>
      <w:lang w:eastAsia="ru-RU"/>
    </w:rPr>
  </w:style>
  <w:style w:type="character" w:customStyle="1" w:styleId="90">
    <w:name w:val="Заголовок 9 Знак"/>
    <w:basedOn w:val="a6"/>
    <w:link w:val="9"/>
    <w:uiPriority w:val="99"/>
    <w:rsid w:val="00561184"/>
    <w:rPr>
      <w:rFonts w:ascii="Arial" w:eastAsia="Times New Roman" w:hAnsi="Arial" w:cs="Times New Roman"/>
      <w:b/>
      <w:i/>
      <w:sz w:val="18"/>
      <w:szCs w:val="20"/>
      <w:lang w:eastAsia="ru-RU"/>
    </w:rPr>
  </w:style>
  <w:style w:type="character" w:customStyle="1" w:styleId="1e">
    <w:name w:val="Основной шрифт абзаца1"/>
    <w:rsid w:val="00561184"/>
  </w:style>
  <w:style w:type="character" w:customStyle="1" w:styleId="1f">
    <w:name w:val="Знак примечания1"/>
    <w:rsid w:val="00561184"/>
    <w:rPr>
      <w:sz w:val="16"/>
      <w:szCs w:val="16"/>
    </w:rPr>
  </w:style>
  <w:style w:type="character" w:customStyle="1" w:styleId="apple-converted-space">
    <w:name w:val="apple-converted-space"/>
    <w:basedOn w:val="1e"/>
    <w:rsid w:val="00561184"/>
  </w:style>
  <w:style w:type="character" w:customStyle="1" w:styleId="CharacterStyle1">
    <w:name w:val="Character Style 1"/>
    <w:rsid w:val="00561184"/>
    <w:rPr>
      <w:rFonts w:ascii="Arial" w:hAnsi="Arial" w:cs="Arial"/>
      <w:sz w:val="24"/>
      <w:szCs w:val="24"/>
    </w:rPr>
  </w:style>
  <w:style w:type="character" w:customStyle="1" w:styleId="ListLabel1">
    <w:name w:val="ListLabel 1"/>
    <w:rsid w:val="00561184"/>
    <w:rPr>
      <w:rFonts w:cs="Courier New"/>
    </w:rPr>
  </w:style>
  <w:style w:type="paragraph" w:customStyle="1" w:styleId="1f0">
    <w:name w:val="Заголовок1"/>
    <w:basedOn w:val="a4"/>
    <w:next w:val="aff"/>
    <w:uiPriority w:val="99"/>
    <w:rsid w:val="00561184"/>
    <w:pPr>
      <w:keepNext/>
      <w:spacing w:before="240" w:after="120" w:line="240" w:lineRule="auto"/>
      <w:ind w:firstLine="0"/>
      <w:jc w:val="left"/>
    </w:pPr>
    <w:rPr>
      <w:rFonts w:ascii="Arial" w:eastAsia="Microsoft YaHei" w:hAnsi="Arial" w:cs="Mangal"/>
      <w:sz w:val="28"/>
      <w:szCs w:val="28"/>
      <w:lang w:eastAsia="ru-RU"/>
    </w:rPr>
  </w:style>
  <w:style w:type="paragraph" w:styleId="afff2">
    <w:name w:val="List"/>
    <w:basedOn w:val="aff"/>
    <w:uiPriority w:val="99"/>
    <w:rsid w:val="00561184"/>
    <w:pPr>
      <w:suppressAutoHyphens w:val="0"/>
      <w:spacing w:line="240" w:lineRule="auto"/>
      <w:ind w:firstLine="0"/>
      <w:jc w:val="left"/>
    </w:pPr>
    <w:rPr>
      <w:rFonts w:ascii="Times New Roman" w:eastAsia="Times New Roman" w:hAnsi="Times New Roman" w:cs="Mangal"/>
      <w:kern w:val="0"/>
      <w:sz w:val="24"/>
      <w:szCs w:val="24"/>
      <w:lang w:eastAsia="ru-RU"/>
    </w:rPr>
  </w:style>
  <w:style w:type="paragraph" w:customStyle="1" w:styleId="1f1">
    <w:name w:val="Название1"/>
    <w:basedOn w:val="a4"/>
    <w:uiPriority w:val="99"/>
    <w:rsid w:val="00561184"/>
    <w:pPr>
      <w:suppressLineNumbers/>
      <w:spacing w:before="120" w:after="120" w:line="240" w:lineRule="auto"/>
      <w:ind w:firstLine="0"/>
      <w:jc w:val="left"/>
    </w:pPr>
    <w:rPr>
      <w:rFonts w:eastAsia="Times New Roman" w:cs="Mangal"/>
      <w:i/>
      <w:iCs/>
      <w:szCs w:val="24"/>
      <w:lang w:eastAsia="ru-RU"/>
    </w:rPr>
  </w:style>
  <w:style w:type="paragraph" w:customStyle="1" w:styleId="1f2">
    <w:name w:val="Указатель1"/>
    <w:basedOn w:val="a4"/>
    <w:uiPriority w:val="99"/>
    <w:rsid w:val="00561184"/>
    <w:pPr>
      <w:suppressLineNumbers/>
      <w:spacing w:after="0" w:line="240" w:lineRule="auto"/>
      <w:ind w:firstLine="0"/>
      <w:jc w:val="left"/>
    </w:pPr>
    <w:rPr>
      <w:rFonts w:eastAsia="Times New Roman" w:cs="Mangal"/>
      <w:szCs w:val="24"/>
      <w:lang w:eastAsia="ru-RU"/>
    </w:rPr>
  </w:style>
  <w:style w:type="paragraph" w:customStyle="1" w:styleId="1f3">
    <w:name w:val="Текст примечания1"/>
    <w:basedOn w:val="a4"/>
    <w:uiPriority w:val="99"/>
    <w:rsid w:val="00561184"/>
    <w:pPr>
      <w:spacing w:after="0" w:line="100" w:lineRule="atLeast"/>
      <w:ind w:firstLine="0"/>
      <w:jc w:val="left"/>
    </w:pPr>
    <w:rPr>
      <w:rFonts w:eastAsia="Times New Roman" w:cs="Times New Roman"/>
      <w:sz w:val="20"/>
      <w:szCs w:val="20"/>
      <w:lang w:eastAsia="ru-RU"/>
    </w:rPr>
  </w:style>
  <w:style w:type="paragraph" w:customStyle="1" w:styleId="1f4">
    <w:name w:val="Текст выноски1"/>
    <w:basedOn w:val="a4"/>
    <w:uiPriority w:val="99"/>
    <w:rsid w:val="00561184"/>
    <w:pPr>
      <w:spacing w:after="0" w:line="100" w:lineRule="atLeast"/>
      <w:ind w:firstLine="0"/>
      <w:jc w:val="left"/>
    </w:pPr>
    <w:rPr>
      <w:rFonts w:ascii="Tahoma" w:eastAsia="Times New Roman" w:hAnsi="Tahoma" w:cs="Tahoma"/>
      <w:sz w:val="16"/>
      <w:szCs w:val="16"/>
      <w:lang w:eastAsia="ru-RU"/>
    </w:rPr>
  </w:style>
  <w:style w:type="paragraph" w:customStyle="1" w:styleId="1f5">
    <w:name w:val="Абзац списка1"/>
    <w:basedOn w:val="a4"/>
    <w:uiPriority w:val="99"/>
    <w:rsid w:val="00561184"/>
    <w:pPr>
      <w:spacing w:after="0" w:line="240" w:lineRule="auto"/>
      <w:ind w:left="720" w:firstLine="0"/>
      <w:jc w:val="left"/>
    </w:pPr>
    <w:rPr>
      <w:rFonts w:eastAsia="Times New Roman" w:cs="Times New Roman"/>
      <w:szCs w:val="24"/>
      <w:lang w:eastAsia="ru-RU"/>
    </w:rPr>
  </w:style>
  <w:style w:type="paragraph" w:customStyle="1" w:styleId="ConsPlusNonformat">
    <w:name w:val="ConsPlusNonformat"/>
    <w:uiPriority w:val="99"/>
    <w:rsid w:val="00561184"/>
    <w:pPr>
      <w:widowControl w:val="0"/>
      <w:suppressAutoHyphens/>
      <w:spacing w:after="0" w:line="100" w:lineRule="atLeast"/>
    </w:pPr>
    <w:rPr>
      <w:rFonts w:ascii="Courier New" w:eastAsia="Times New Roman" w:hAnsi="Courier New" w:cs="Courier New"/>
      <w:kern w:val="1"/>
      <w:sz w:val="20"/>
      <w:szCs w:val="20"/>
      <w:lang w:eastAsia="ar-SA"/>
    </w:rPr>
  </w:style>
  <w:style w:type="paragraph" w:customStyle="1" w:styleId="afff3">
    <w:name w:val="Обычный + разреженный"/>
    <w:basedOn w:val="a4"/>
    <w:uiPriority w:val="99"/>
    <w:rsid w:val="00561184"/>
    <w:pPr>
      <w:widowControl w:val="0"/>
      <w:spacing w:after="0" w:line="100" w:lineRule="atLeast"/>
      <w:ind w:left="113" w:right="39" w:firstLine="720"/>
    </w:pPr>
    <w:rPr>
      <w:rFonts w:eastAsia="Times New Roman" w:cs="Times New Roman"/>
      <w:spacing w:val="-1"/>
      <w:szCs w:val="24"/>
      <w:lang w:eastAsia="ru-RU"/>
    </w:rPr>
  </w:style>
  <w:style w:type="paragraph" w:customStyle="1" w:styleId="1f6">
    <w:name w:val="Обычный (веб)1"/>
    <w:basedOn w:val="a4"/>
    <w:uiPriority w:val="99"/>
    <w:rsid w:val="00561184"/>
    <w:pPr>
      <w:spacing w:before="28" w:after="100" w:line="100" w:lineRule="atLeast"/>
      <w:ind w:firstLine="0"/>
      <w:jc w:val="left"/>
    </w:pPr>
    <w:rPr>
      <w:rFonts w:eastAsia="Times New Roman" w:cs="Times New Roman"/>
      <w:szCs w:val="24"/>
      <w:lang w:eastAsia="ru-RU"/>
    </w:rPr>
  </w:style>
  <w:style w:type="paragraph" w:customStyle="1" w:styleId="a60">
    <w:name w:val="a6"/>
    <w:basedOn w:val="a4"/>
    <w:uiPriority w:val="99"/>
    <w:rsid w:val="00561184"/>
    <w:pPr>
      <w:spacing w:before="28" w:after="100" w:line="100" w:lineRule="atLeast"/>
      <w:ind w:firstLine="0"/>
      <w:jc w:val="left"/>
    </w:pPr>
    <w:rPr>
      <w:rFonts w:eastAsia="Times New Roman" w:cs="Times New Roman"/>
      <w:szCs w:val="24"/>
      <w:lang w:eastAsia="ru-RU"/>
    </w:rPr>
  </w:style>
  <w:style w:type="paragraph" w:customStyle="1" w:styleId="1f7">
    <w:name w:val="Тема примечания1"/>
    <w:basedOn w:val="1f3"/>
    <w:uiPriority w:val="99"/>
    <w:rsid w:val="00561184"/>
    <w:rPr>
      <w:b/>
      <w:bCs/>
    </w:rPr>
  </w:style>
  <w:style w:type="character" w:customStyle="1" w:styleId="1f8">
    <w:name w:val="Текст выноски Знак1"/>
    <w:uiPriority w:val="99"/>
    <w:semiHidden/>
    <w:rsid w:val="00561184"/>
    <w:rPr>
      <w:rFonts w:ascii="Tahoma" w:eastAsia="SimSun" w:hAnsi="Tahoma" w:cs="Tahoma"/>
      <w:kern w:val="1"/>
      <w:sz w:val="16"/>
      <w:szCs w:val="16"/>
      <w:lang w:eastAsia="ar-SA"/>
    </w:rPr>
  </w:style>
  <w:style w:type="character" w:customStyle="1" w:styleId="1f9">
    <w:name w:val="Текст примечания Знак1"/>
    <w:uiPriority w:val="99"/>
    <w:semiHidden/>
    <w:rsid w:val="00561184"/>
    <w:rPr>
      <w:rFonts w:ascii="Calibri" w:eastAsia="SimSun" w:hAnsi="Calibri" w:cs="Calibri"/>
      <w:kern w:val="1"/>
      <w:lang w:eastAsia="ar-SA"/>
    </w:rPr>
  </w:style>
  <w:style w:type="character" w:customStyle="1" w:styleId="1fa">
    <w:name w:val="Тема примечания Знак1"/>
    <w:basedOn w:val="aff7"/>
    <w:uiPriority w:val="99"/>
    <w:semiHidden/>
    <w:rsid w:val="00561184"/>
    <w:rPr>
      <w:rFonts w:ascii="Calibri" w:eastAsia="SimSun" w:hAnsi="Calibri" w:cs="Calibri"/>
      <w:b/>
      <w:bCs/>
      <w:kern w:val="1"/>
      <w:sz w:val="20"/>
      <w:szCs w:val="20"/>
      <w:lang w:eastAsia="ar-SA"/>
    </w:rPr>
  </w:style>
  <w:style w:type="paragraph" w:customStyle="1" w:styleId="DocumentCode">
    <w:name w:val="Document Code"/>
    <w:next w:val="a4"/>
    <w:uiPriority w:val="99"/>
    <w:rsid w:val="00561184"/>
    <w:pPr>
      <w:spacing w:before="120" w:after="120" w:line="288" w:lineRule="auto"/>
      <w:jc w:val="center"/>
    </w:pPr>
    <w:rPr>
      <w:rFonts w:ascii="Times New Roman" w:eastAsia="Times New Roman" w:hAnsi="Times New Roman" w:cs="Times New Roman"/>
      <w:bCs/>
      <w:sz w:val="24"/>
      <w:szCs w:val="24"/>
    </w:rPr>
  </w:style>
  <w:style w:type="paragraph" w:styleId="afff4">
    <w:name w:val="Plain Text"/>
    <w:basedOn w:val="a4"/>
    <w:link w:val="afff5"/>
    <w:uiPriority w:val="99"/>
    <w:rsid w:val="00561184"/>
    <w:pPr>
      <w:spacing w:after="0" w:line="240" w:lineRule="auto"/>
      <w:ind w:firstLine="0"/>
      <w:jc w:val="left"/>
    </w:pPr>
    <w:rPr>
      <w:rFonts w:ascii="Courier New" w:eastAsia="Times New Roman" w:hAnsi="Courier New" w:cs="Times New Roman"/>
      <w:sz w:val="20"/>
      <w:szCs w:val="20"/>
      <w:lang w:eastAsia="ru-RU"/>
    </w:rPr>
  </w:style>
  <w:style w:type="character" w:customStyle="1" w:styleId="afff5">
    <w:name w:val="Текст Знак"/>
    <w:basedOn w:val="a6"/>
    <w:link w:val="afff4"/>
    <w:uiPriority w:val="99"/>
    <w:rsid w:val="00561184"/>
    <w:rPr>
      <w:rFonts w:ascii="Courier New" w:eastAsia="Times New Roman" w:hAnsi="Courier New" w:cs="Times New Roman"/>
      <w:sz w:val="20"/>
      <w:szCs w:val="20"/>
      <w:lang w:eastAsia="ru-RU"/>
    </w:rPr>
  </w:style>
  <w:style w:type="paragraph" w:customStyle="1" w:styleId="xl22">
    <w:name w:val="xl22"/>
    <w:basedOn w:val="a4"/>
    <w:uiPriority w:val="99"/>
    <w:rsid w:val="00561184"/>
    <w:pPr>
      <w:spacing w:before="100" w:beforeAutospacing="1" w:after="100" w:afterAutospacing="1" w:line="240" w:lineRule="auto"/>
      <w:ind w:firstLine="0"/>
      <w:jc w:val="left"/>
    </w:pPr>
    <w:rPr>
      <w:rFonts w:ascii="Arial" w:eastAsia="Times New Roman" w:hAnsi="Arial" w:cs="Times New Roman"/>
      <w:sz w:val="18"/>
      <w:szCs w:val="18"/>
      <w:lang w:eastAsia="ru-RU"/>
    </w:rPr>
  </w:style>
  <w:style w:type="paragraph" w:customStyle="1" w:styleId="xl24">
    <w:name w:val="xl24"/>
    <w:basedOn w:val="a4"/>
    <w:uiPriority w:val="99"/>
    <w:rsid w:val="00561184"/>
    <w:pPr>
      <w:spacing w:before="100" w:after="100" w:line="240" w:lineRule="auto"/>
      <w:ind w:firstLine="0"/>
      <w:jc w:val="right"/>
    </w:pPr>
    <w:rPr>
      <w:rFonts w:eastAsia="Times New Roman" w:cs="Times New Roman"/>
      <w:sz w:val="16"/>
      <w:szCs w:val="20"/>
      <w:lang w:eastAsia="ru-RU"/>
    </w:rPr>
  </w:style>
  <w:style w:type="paragraph" w:styleId="afff6">
    <w:name w:val="endnote text"/>
    <w:basedOn w:val="a4"/>
    <w:link w:val="afff7"/>
    <w:uiPriority w:val="99"/>
    <w:semiHidden/>
    <w:unhideWhenUsed/>
    <w:rsid w:val="00561184"/>
    <w:pPr>
      <w:spacing w:after="0" w:line="240" w:lineRule="auto"/>
      <w:ind w:firstLine="0"/>
      <w:jc w:val="left"/>
    </w:pPr>
    <w:rPr>
      <w:rFonts w:eastAsia="Calibri" w:cs="Times New Roman"/>
      <w:sz w:val="20"/>
      <w:szCs w:val="20"/>
    </w:rPr>
  </w:style>
  <w:style w:type="character" w:customStyle="1" w:styleId="afff7">
    <w:name w:val="Текст концевой сноски Знак"/>
    <w:basedOn w:val="a6"/>
    <w:link w:val="afff6"/>
    <w:uiPriority w:val="99"/>
    <w:semiHidden/>
    <w:rsid w:val="00561184"/>
    <w:rPr>
      <w:rFonts w:ascii="Times New Roman" w:eastAsia="Calibri" w:hAnsi="Times New Roman" w:cs="Times New Roman"/>
      <w:sz w:val="20"/>
      <w:szCs w:val="20"/>
    </w:rPr>
  </w:style>
  <w:style w:type="character" w:styleId="afff8">
    <w:name w:val="endnote reference"/>
    <w:basedOn w:val="a6"/>
    <w:uiPriority w:val="99"/>
    <w:semiHidden/>
    <w:unhideWhenUsed/>
    <w:rsid w:val="00561184"/>
    <w:rPr>
      <w:vertAlign w:val="superscript"/>
    </w:rPr>
  </w:style>
  <w:style w:type="paragraph" w:customStyle="1" w:styleId="xl73">
    <w:name w:val="xl73"/>
    <w:basedOn w:val="a4"/>
    <w:rsid w:val="005611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74">
    <w:name w:val="xl74"/>
    <w:basedOn w:val="a4"/>
    <w:rsid w:val="005611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right"/>
    </w:pPr>
    <w:rPr>
      <w:rFonts w:ascii="Arial" w:eastAsia="Times New Roman" w:hAnsi="Arial" w:cs="Arial"/>
      <w:szCs w:val="24"/>
      <w:lang w:eastAsia="ru-RU"/>
    </w:rPr>
  </w:style>
  <w:style w:type="paragraph" w:customStyle="1" w:styleId="xl75">
    <w:name w:val="xl75"/>
    <w:basedOn w:val="a4"/>
    <w:rsid w:val="005611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right"/>
    </w:pPr>
    <w:rPr>
      <w:rFonts w:ascii="Arial" w:eastAsia="Times New Roman" w:hAnsi="Arial" w:cs="Arial"/>
      <w:szCs w:val="24"/>
      <w:lang w:eastAsia="ru-RU"/>
    </w:rPr>
  </w:style>
  <w:style w:type="paragraph" w:customStyle="1" w:styleId="xl76">
    <w:name w:val="xl76"/>
    <w:basedOn w:val="a4"/>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77">
    <w:name w:val="xl77"/>
    <w:basedOn w:val="a4"/>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w:eastAsia="Times New Roman" w:hAnsi="Arial" w:cs="Arial"/>
      <w:szCs w:val="24"/>
      <w:lang w:eastAsia="ru-RU"/>
    </w:rPr>
  </w:style>
  <w:style w:type="paragraph" w:customStyle="1" w:styleId="xl78">
    <w:name w:val="xl78"/>
    <w:basedOn w:val="a4"/>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ascii="Arial" w:eastAsia="Times New Roman" w:hAnsi="Arial" w:cs="Arial"/>
      <w:szCs w:val="24"/>
      <w:lang w:eastAsia="ru-RU"/>
    </w:rPr>
  </w:style>
  <w:style w:type="paragraph" w:customStyle="1" w:styleId="xl79">
    <w:name w:val="xl79"/>
    <w:basedOn w:val="a4"/>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80">
    <w:name w:val="xl80"/>
    <w:basedOn w:val="a4"/>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Cs w:val="24"/>
      <w:lang w:eastAsia="ru-RU"/>
    </w:rPr>
  </w:style>
  <w:style w:type="paragraph" w:customStyle="1" w:styleId="xl81">
    <w:name w:val="xl81"/>
    <w:basedOn w:val="a4"/>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Cs w:val="24"/>
      <w:lang w:eastAsia="ru-RU"/>
    </w:rPr>
  </w:style>
  <w:style w:type="paragraph" w:customStyle="1" w:styleId="xl82">
    <w:name w:val="xl82"/>
    <w:basedOn w:val="a4"/>
    <w:rsid w:val="0056118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pPr>
    <w:rPr>
      <w:rFonts w:eastAsia="Times New Roman" w:cs="Times New Roman"/>
      <w:szCs w:val="24"/>
      <w:lang w:eastAsia="ru-RU"/>
    </w:rPr>
  </w:style>
  <w:style w:type="paragraph" w:customStyle="1" w:styleId="xl83">
    <w:name w:val="xl83"/>
    <w:basedOn w:val="a4"/>
    <w:rsid w:val="00561184"/>
    <w:pPr>
      <w:pBdr>
        <w:top w:val="single" w:sz="4" w:space="0" w:color="auto"/>
        <w:left w:val="single" w:sz="4" w:space="0" w:color="auto"/>
        <w:bottom w:val="single" w:sz="4" w:space="0" w:color="auto"/>
        <w:right w:val="single" w:sz="4" w:space="9" w:color="auto"/>
      </w:pBdr>
      <w:spacing w:before="100" w:beforeAutospacing="1" w:after="100" w:afterAutospacing="1" w:line="240" w:lineRule="auto"/>
      <w:ind w:firstLineChars="100" w:firstLine="100"/>
      <w:jc w:val="right"/>
    </w:pPr>
    <w:rPr>
      <w:rFonts w:eastAsia="Times New Roman" w:cs="Times New Roman"/>
      <w:szCs w:val="24"/>
      <w:lang w:eastAsia="ru-RU"/>
    </w:rPr>
  </w:style>
  <w:style w:type="numbering" w:customStyle="1" w:styleId="210">
    <w:name w:val="Нет списка21"/>
    <w:next w:val="a8"/>
    <w:semiHidden/>
    <w:unhideWhenUsed/>
    <w:rsid w:val="00561184"/>
  </w:style>
  <w:style w:type="table" w:customStyle="1" w:styleId="111">
    <w:name w:val="Сетка таблицы11"/>
    <w:basedOn w:val="a7"/>
    <w:next w:val="af8"/>
    <w:rsid w:val="00561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8"/>
    <w:uiPriority w:val="99"/>
    <w:semiHidden/>
    <w:unhideWhenUsed/>
    <w:rsid w:val="00561184"/>
  </w:style>
  <w:style w:type="table" w:customStyle="1" w:styleId="36">
    <w:name w:val="Сетка таблицы3"/>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84">
    <w:name w:val="xl84"/>
    <w:basedOn w:val="a4"/>
    <w:rsid w:val="00561184"/>
    <w:pPr>
      <w:pBdr>
        <w:top w:val="single" w:sz="8" w:space="0" w:color="969696"/>
        <w:left w:val="single" w:sz="8" w:space="0" w:color="969696"/>
        <w:bottom w:val="single" w:sz="8" w:space="0" w:color="969696"/>
        <w:right w:val="single" w:sz="8" w:space="0" w:color="969696"/>
      </w:pBdr>
      <w:spacing w:before="100" w:beforeAutospacing="1" w:after="100" w:afterAutospacing="1" w:line="240" w:lineRule="auto"/>
      <w:ind w:firstLine="0"/>
      <w:jc w:val="center"/>
      <w:textAlignment w:val="top"/>
    </w:pPr>
    <w:rPr>
      <w:rFonts w:eastAsia="Times New Roman" w:cs="Times New Roman"/>
      <w:color w:val="FF0000"/>
      <w:sz w:val="20"/>
      <w:szCs w:val="20"/>
      <w:lang w:eastAsia="ru-RU"/>
    </w:rPr>
  </w:style>
  <w:style w:type="paragraph" w:customStyle="1" w:styleId="xl85">
    <w:name w:val="xl85"/>
    <w:basedOn w:val="a4"/>
    <w:rsid w:val="00561184"/>
    <w:pPr>
      <w:pBdr>
        <w:top w:val="single" w:sz="8" w:space="0" w:color="969696"/>
        <w:left w:val="single" w:sz="8" w:space="0" w:color="969696"/>
        <w:bottom w:val="single" w:sz="8" w:space="0" w:color="969696"/>
        <w:right w:val="single" w:sz="8" w:space="0" w:color="969696"/>
      </w:pBdr>
      <w:spacing w:before="100" w:beforeAutospacing="1" w:after="100" w:afterAutospacing="1" w:line="240" w:lineRule="auto"/>
      <w:ind w:firstLine="0"/>
      <w:jc w:val="left"/>
    </w:pPr>
    <w:rPr>
      <w:rFonts w:eastAsia="Times New Roman" w:cs="Times New Roman"/>
      <w:color w:val="000000"/>
      <w:sz w:val="20"/>
      <w:szCs w:val="20"/>
      <w:lang w:eastAsia="ru-RU"/>
    </w:rPr>
  </w:style>
  <w:style w:type="paragraph" w:customStyle="1" w:styleId="xl86">
    <w:name w:val="xl86"/>
    <w:basedOn w:val="a4"/>
    <w:rsid w:val="00561184"/>
    <w:pPr>
      <w:pBdr>
        <w:top w:val="single" w:sz="8" w:space="0" w:color="969696"/>
        <w:left w:val="single" w:sz="8" w:space="0" w:color="969696"/>
        <w:bottom w:val="single" w:sz="8" w:space="0" w:color="969696"/>
        <w:right w:val="single" w:sz="8" w:space="0" w:color="969696"/>
      </w:pBdr>
      <w:shd w:val="clear" w:color="000000" w:fill="CCFFCC"/>
      <w:spacing w:before="100" w:beforeAutospacing="1" w:after="100" w:afterAutospacing="1" w:line="240" w:lineRule="auto"/>
      <w:ind w:firstLine="0"/>
      <w:jc w:val="left"/>
    </w:pPr>
    <w:rPr>
      <w:rFonts w:eastAsia="Times New Roman" w:cs="Times New Roman"/>
      <w:color w:val="000000"/>
      <w:sz w:val="20"/>
      <w:szCs w:val="20"/>
      <w:lang w:eastAsia="ru-RU"/>
    </w:rPr>
  </w:style>
  <w:style w:type="paragraph" w:customStyle="1" w:styleId="xl87">
    <w:name w:val="xl87"/>
    <w:basedOn w:val="a4"/>
    <w:rsid w:val="00561184"/>
    <w:pPr>
      <w:pBdr>
        <w:top w:val="single" w:sz="8" w:space="0" w:color="969696"/>
        <w:left w:val="single" w:sz="8" w:space="0" w:color="969696"/>
        <w:bottom w:val="single" w:sz="8" w:space="0" w:color="969696"/>
        <w:right w:val="single" w:sz="8" w:space="0" w:color="969696"/>
      </w:pBdr>
      <w:shd w:val="clear" w:color="000000" w:fill="99CCFF"/>
      <w:spacing w:before="100" w:beforeAutospacing="1" w:after="100" w:afterAutospacing="1" w:line="240" w:lineRule="auto"/>
      <w:ind w:firstLine="0"/>
      <w:jc w:val="left"/>
      <w:textAlignment w:val="center"/>
    </w:pPr>
    <w:rPr>
      <w:rFonts w:eastAsia="Times New Roman" w:cs="Times New Roman"/>
      <w:color w:val="0000FF"/>
      <w:sz w:val="20"/>
      <w:szCs w:val="20"/>
      <w:u w:val="single"/>
      <w:lang w:eastAsia="ru-RU"/>
    </w:rPr>
  </w:style>
  <w:style w:type="paragraph" w:customStyle="1" w:styleId="xl88">
    <w:name w:val="xl88"/>
    <w:basedOn w:val="a4"/>
    <w:rsid w:val="00561184"/>
    <w:pPr>
      <w:pBdr>
        <w:top w:val="single" w:sz="8" w:space="0" w:color="969696"/>
        <w:left w:val="single" w:sz="8" w:space="0" w:color="969696"/>
        <w:bottom w:val="single" w:sz="8" w:space="0" w:color="969696"/>
        <w:right w:val="single" w:sz="8" w:space="0" w:color="969696"/>
      </w:pBdr>
      <w:shd w:val="clear" w:color="000000" w:fill="CCCCFF"/>
      <w:spacing w:before="100" w:beforeAutospacing="1" w:after="100" w:afterAutospacing="1" w:line="240" w:lineRule="auto"/>
      <w:ind w:firstLine="0"/>
      <w:jc w:val="center"/>
      <w:textAlignment w:val="center"/>
    </w:pPr>
    <w:rPr>
      <w:rFonts w:eastAsia="Times New Roman" w:cs="Times New Roman"/>
      <w:b/>
      <w:bCs/>
      <w:color w:val="333333"/>
      <w:sz w:val="16"/>
      <w:szCs w:val="16"/>
      <w:lang w:eastAsia="ru-RU"/>
    </w:rPr>
  </w:style>
  <w:style w:type="paragraph" w:customStyle="1" w:styleId="xl89">
    <w:name w:val="xl89"/>
    <w:basedOn w:val="a4"/>
    <w:rsid w:val="00561184"/>
    <w:pPr>
      <w:pBdr>
        <w:top w:val="single" w:sz="8" w:space="0" w:color="969696"/>
        <w:left w:val="single" w:sz="8" w:space="0" w:color="969696"/>
        <w:bottom w:val="single" w:sz="8" w:space="0" w:color="969696"/>
        <w:right w:val="single" w:sz="8" w:space="0" w:color="969696"/>
      </w:pBdr>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90">
    <w:name w:val="xl90"/>
    <w:basedOn w:val="a4"/>
    <w:rsid w:val="00561184"/>
    <w:pPr>
      <w:pBdr>
        <w:top w:val="single" w:sz="8" w:space="0" w:color="969696"/>
        <w:left w:val="single" w:sz="8" w:space="0" w:color="969696"/>
        <w:bottom w:val="single" w:sz="8" w:space="0" w:color="969696"/>
        <w:right w:val="single" w:sz="8" w:space="0" w:color="969696"/>
      </w:pBdr>
      <w:shd w:val="clear" w:color="000000" w:fill="CCFFCC"/>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91">
    <w:name w:val="xl91"/>
    <w:basedOn w:val="a4"/>
    <w:rsid w:val="00561184"/>
    <w:pPr>
      <w:pBdr>
        <w:top w:val="single" w:sz="8" w:space="0" w:color="969696"/>
        <w:left w:val="single" w:sz="8" w:space="0" w:color="969696"/>
        <w:bottom w:val="single" w:sz="8" w:space="0" w:color="969696"/>
        <w:right w:val="single" w:sz="8" w:space="0" w:color="969696"/>
      </w:pBdr>
      <w:shd w:val="clear" w:color="000000" w:fill="CCFFCC"/>
      <w:spacing w:before="100" w:beforeAutospacing="1" w:after="100" w:afterAutospacing="1" w:line="240" w:lineRule="auto"/>
      <w:ind w:firstLine="0"/>
      <w:jc w:val="left"/>
      <w:textAlignment w:val="center"/>
    </w:pPr>
    <w:rPr>
      <w:rFonts w:eastAsia="Times New Roman" w:cs="Times New Roman"/>
      <w:color w:val="333333"/>
      <w:sz w:val="20"/>
      <w:szCs w:val="20"/>
      <w:lang w:eastAsia="ru-RU"/>
    </w:rPr>
  </w:style>
  <w:style w:type="paragraph" w:customStyle="1" w:styleId="xl92">
    <w:name w:val="xl92"/>
    <w:basedOn w:val="a4"/>
    <w:rsid w:val="00561184"/>
    <w:pPr>
      <w:pBdr>
        <w:top w:val="single" w:sz="8" w:space="0" w:color="969696"/>
        <w:left w:val="single" w:sz="8" w:space="0" w:color="969696"/>
        <w:bottom w:val="single" w:sz="8" w:space="0" w:color="969696"/>
        <w:right w:val="single" w:sz="8" w:space="0" w:color="969696"/>
      </w:pBdr>
      <w:shd w:val="clear" w:color="000000" w:fill="FFFFFF"/>
      <w:spacing w:before="100" w:beforeAutospacing="1" w:after="100" w:afterAutospacing="1" w:line="240" w:lineRule="auto"/>
      <w:ind w:firstLine="0"/>
      <w:jc w:val="left"/>
      <w:textAlignment w:val="center"/>
    </w:pPr>
    <w:rPr>
      <w:rFonts w:eastAsia="Times New Roman" w:cs="Times New Roman"/>
      <w:color w:val="333333"/>
      <w:sz w:val="20"/>
      <w:szCs w:val="20"/>
      <w:lang w:eastAsia="ru-RU"/>
    </w:rPr>
  </w:style>
  <w:style w:type="paragraph" w:customStyle="1" w:styleId="xl93">
    <w:name w:val="xl93"/>
    <w:basedOn w:val="a4"/>
    <w:rsid w:val="00561184"/>
    <w:pPr>
      <w:pBdr>
        <w:top w:val="single" w:sz="8" w:space="0" w:color="969696"/>
        <w:left w:val="single" w:sz="8" w:space="0" w:color="969696"/>
        <w:bottom w:val="single" w:sz="8" w:space="0" w:color="969696"/>
        <w:right w:val="single" w:sz="8" w:space="0" w:color="969696"/>
      </w:pBdr>
      <w:shd w:val="clear" w:color="000000" w:fill="99CCFF"/>
      <w:spacing w:before="100" w:beforeAutospacing="1" w:after="100" w:afterAutospacing="1" w:line="240" w:lineRule="auto"/>
      <w:ind w:firstLine="0"/>
      <w:jc w:val="left"/>
      <w:textAlignment w:val="center"/>
    </w:pPr>
    <w:rPr>
      <w:rFonts w:eastAsia="Times New Roman" w:cs="Times New Roman"/>
      <w:color w:val="333333"/>
      <w:sz w:val="20"/>
      <w:szCs w:val="20"/>
      <w:lang w:eastAsia="ru-RU"/>
    </w:rPr>
  </w:style>
  <w:style w:type="paragraph" w:customStyle="1" w:styleId="xl94">
    <w:name w:val="xl94"/>
    <w:basedOn w:val="a4"/>
    <w:rsid w:val="00561184"/>
    <w:pPr>
      <w:pBdr>
        <w:top w:val="single" w:sz="8" w:space="0" w:color="969696"/>
        <w:left w:val="single" w:sz="8" w:space="0" w:color="969696"/>
        <w:bottom w:val="single" w:sz="8" w:space="0" w:color="969696"/>
        <w:right w:val="single" w:sz="8" w:space="0" w:color="969696"/>
      </w:pBdr>
      <w:spacing w:before="100" w:beforeAutospacing="1" w:after="100" w:afterAutospacing="1" w:line="240" w:lineRule="auto"/>
      <w:ind w:firstLine="0"/>
      <w:jc w:val="left"/>
    </w:pPr>
    <w:rPr>
      <w:rFonts w:eastAsia="Times New Roman" w:cs="Times New Roman"/>
      <w:color w:val="000000"/>
      <w:sz w:val="20"/>
      <w:szCs w:val="20"/>
      <w:lang w:eastAsia="ru-RU"/>
    </w:rPr>
  </w:style>
  <w:style w:type="paragraph" w:customStyle="1" w:styleId="xl95">
    <w:name w:val="xl95"/>
    <w:basedOn w:val="a4"/>
    <w:rsid w:val="00561184"/>
    <w:pPr>
      <w:pBdr>
        <w:top w:val="single" w:sz="8" w:space="0" w:color="969696"/>
        <w:left w:val="single" w:sz="8" w:space="0" w:color="969696"/>
        <w:bottom w:val="single" w:sz="8" w:space="0" w:color="969696"/>
        <w:right w:val="single" w:sz="8" w:space="0" w:color="969696"/>
      </w:pBdr>
      <w:shd w:val="clear" w:color="000000" w:fill="CCFFCC"/>
      <w:spacing w:before="100" w:beforeAutospacing="1" w:after="100" w:afterAutospacing="1" w:line="240" w:lineRule="auto"/>
      <w:ind w:firstLine="0"/>
      <w:jc w:val="left"/>
      <w:textAlignment w:val="center"/>
    </w:pPr>
    <w:rPr>
      <w:rFonts w:eastAsia="Times New Roman" w:cs="Times New Roman"/>
      <w:b/>
      <w:bCs/>
      <w:color w:val="333333"/>
      <w:sz w:val="20"/>
      <w:szCs w:val="20"/>
      <w:lang w:eastAsia="ru-RU"/>
    </w:rPr>
  </w:style>
  <w:style w:type="paragraph" w:customStyle="1" w:styleId="xl96">
    <w:name w:val="xl96"/>
    <w:basedOn w:val="a4"/>
    <w:rsid w:val="00561184"/>
    <w:pPr>
      <w:pBdr>
        <w:top w:val="single" w:sz="8" w:space="0" w:color="969696"/>
        <w:left w:val="single" w:sz="8" w:space="0" w:color="969696"/>
        <w:bottom w:val="single" w:sz="8" w:space="0" w:color="969696"/>
        <w:right w:val="single" w:sz="8" w:space="0" w:color="969696"/>
      </w:pBdr>
      <w:shd w:val="clear" w:color="000000" w:fill="99CCFF"/>
      <w:spacing w:before="100" w:beforeAutospacing="1" w:after="100" w:afterAutospacing="1" w:line="240" w:lineRule="auto"/>
      <w:ind w:firstLine="0"/>
      <w:jc w:val="left"/>
      <w:textAlignment w:val="center"/>
    </w:pPr>
    <w:rPr>
      <w:rFonts w:eastAsia="Times New Roman" w:cs="Times New Roman"/>
      <w:b/>
      <w:bCs/>
      <w:color w:val="333333"/>
      <w:sz w:val="20"/>
      <w:szCs w:val="20"/>
      <w:lang w:eastAsia="ru-RU"/>
    </w:rPr>
  </w:style>
  <w:style w:type="paragraph" w:customStyle="1" w:styleId="xl97">
    <w:name w:val="xl97"/>
    <w:basedOn w:val="a4"/>
    <w:rsid w:val="00561184"/>
    <w:pPr>
      <w:pBdr>
        <w:top w:val="single" w:sz="8" w:space="0" w:color="969696"/>
        <w:left w:val="single" w:sz="8" w:space="0" w:color="969696"/>
        <w:right w:val="single" w:sz="8" w:space="0" w:color="969696"/>
      </w:pBdr>
      <w:shd w:val="clear" w:color="000000" w:fill="99CCFF"/>
      <w:spacing w:before="100" w:beforeAutospacing="1" w:after="100" w:afterAutospacing="1" w:line="240" w:lineRule="auto"/>
      <w:ind w:firstLine="0"/>
      <w:jc w:val="left"/>
      <w:textAlignment w:val="center"/>
    </w:pPr>
    <w:rPr>
      <w:rFonts w:eastAsia="Times New Roman" w:cs="Times New Roman"/>
      <w:b/>
      <w:bCs/>
      <w:color w:val="333333"/>
      <w:sz w:val="20"/>
      <w:szCs w:val="20"/>
      <w:lang w:eastAsia="ru-RU"/>
    </w:rPr>
  </w:style>
  <w:style w:type="paragraph" w:customStyle="1" w:styleId="xl98">
    <w:name w:val="xl98"/>
    <w:basedOn w:val="a4"/>
    <w:rsid w:val="00561184"/>
    <w:pPr>
      <w:pBdr>
        <w:top w:val="single" w:sz="8" w:space="0" w:color="969696"/>
        <w:left w:val="single" w:sz="8" w:space="0" w:color="969696"/>
        <w:right w:val="single" w:sz="8" w:space="0" w:color="969696"/>
      </w:pBdr>
      <w:shd w:val="clear" w:color="000000" w:fill="99CCFF"/>
      <w:spacing w:before="100" w:beforeAutospacing="1" w:after="100" w:afterAutospacing="1" w:line="240" w:lineRule="auto"/>
      <w:ind w:firstLine="0"/>
      <w:jc w:val="left"/>
      <w:textAlignment w:val="center"/>
    </w:pPr>
    <w:rPr>
      <w:rFonts w:eastAsia="Times New Roman" w:cs="Times New Roman"/>
      <w:color w:val="333333"/>
      <w:sz w:val="20"/>
      <w:szCs w:val="20"/>
      <w:lang w:eastAsia="ru-RU"/>
    </w:rPr>
  </w:style>
  <w:style w:type="paragraph" w:customStyle="1" w:styleId="xl99">
    <w:name w:val="xl99"/>
    <w:basedOn w:val="a4"/>
    <w:rsid w:val="00561184"/>
    <w:pPr>
      <w:pBdr>
        <w:top w:val="single" w:sz="8" w:space="0" w:color="969696"/>
        <w:left w:val="single" w:sz="8" w:space="0" w:color="969696"/>
        <w:right w:val="single" w:sz="8" w:space="0" w:color="969696"/>
      </w:pBdr>
      <w:shd w:val="clear" w:color="000000" w:fill="99CCFF"/>
      <w:spacing w:before="100" w:beforeAutospacing="1" w:after="100" w:afterAutospacing="1" w:line="240" w:lineRule="auto"/>
      <w:ind w:firstLine="0"/>
      <w:jc w:val="left"/>
      <w:textAlignment w:val="center"/>
    </w:pPr>
    <w:rPr>
      <w:rFonts w:eastAsia="Times New Roman" w:cs="Times New Roman"/>
      <w:color w:val="0000FF"/>
      <w:sz w:val="20"/>
      <w:szCs w:val="20"/>
      <w:u w:val="single"/>
      <w:lang w:eastAsia="ru-RU"/>
    </w:rPr>
  </w:style>
  <w:style w:type="paragraph" w:customStyle="1" w:styleId="xl100">
    <w:name w:val="xl100"/>
    <w:basedOn w:val="a4"/>
    <w:rsid w:val="00561184"/>
    <w:pPr>
      <w:pBdr>
        <w:top w:val="single" w:sz="8" w:space="0" w:color="969696"/>
        <w:left w:val="single" w:sz="8" w:space="0" w:color="969696"/>
        <w:right w:val="single" w:sz="8" w:space="0" w:color="969696"/>
      </w:pBdr>
      <w:shd w:val="clear" w:color="000000" w:fill="99CCFF"/>
      <w:spacing w:before="100" w:beforeAutospacing="1" w:after="100" w:afterAutospacing="1" w:line="240" w:lineRule="auto"/>
      <w:ind w:firstLine="0"/>
      <w:jc w:val="left"/>
      <w:textAlignment w:val="center"/>
    </w:pPr>
    <w:rPr>
      <w:rFonts w:eastAsia="Times New Roman" w:cs="Times New Roman"/>
      <w:color w:val="333333"/>
      <w:sz w:val="20"/>
      <w:szCs w:val="20"/>
      <w:lang w:eastAsia="ru-RU"/>
    </w:rPr>
  </w:style>
  <w:style w:type="paragraph" w:customStyle="1" w:styleId="xl101">
    <w:name w:val="xl101"/>
    <w:basedOn w:val="a4"/>
    <w:rsid w:val="00561184"/>
    <w:pPr>
      <w:pBdr>
        <w:top w:val="single" w:sz="8" w:space="0" w:color="969696"/>
        <w:left w:val="single" w:sz="8" w:space="0" w:color="969696"/>
        <w:right w:val="single" w:sz="8" w:space="0" w:color="969696"/>
      </w:pBdr>
      <w:spacing w:before="100" w:beforeAutospacing="1" w:after="100" w:afterAutospacing="1" w:line="240" w:lineRule="auto"/>
      <w:ind w:firstLine="0"/>
      <w:jc w:val="left"/>
    </w:pPr>
    <w:rPr>
      <w:rFonts w:eastAsia="Times New Roman" w:cs="Times New Roman"/>
      <w:color w:val="FF0000"/>
      <w:sz w:val="20"/>
      <w:szCs w:val="20"/>
      <w:lang w:eastAsia="ru-RU"/>
    </w:rPr>
  </w:style>
  <w:style w:type="paragraph" w:customStyle="1" w:styleId="xl102">
    <w:name w:val="xl102"/>
    <w:basedOn w:val="a4"/>
    <w:rsid w:val="00561184"/>
    <w:pPr>
      <w:pBdr>
        <w:top w:val="single" w:sz="8" w:space="0" w:color="969696"/>
        <w:left w:val="single" w:sz="8" w:space="0" w:color="969696"/>
        <w:right w:val="single" w:sz="8" w:space="0" w:color="969696"/>
      </w:pBdr>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03">
    <w:name w:val="xl103"/>
    <w:basedOn w:val="a4"/>
    <w:rsid w:val="00561184"/>
    <w:pPr>
      <w:pBdr>
        <w:top w:val="single" w:sz="8" w:space="0" w:color="969696"/>
        <w:left w:val="single" w:sz="8" w:space="0" w:color="969696"/>
        <w:right w:val="single" w:sz="8" w:space="0" w:color="969696"/>
      </w:pBdr>
      <w:spacing w:before="100" w:beforeAutospacing="1" w:after="100" w:afterAutospacing="1" w:line="240" w:lineRule="auto"/>
      <w:ind w:firstLine="0"/>
      <w:jc w:val="center"/>
    </w:pPr>
    <w:rPr>
      <w:rFonts w:eastAsia="Times New Roman" w:cs="Times New Roman"/>
      <w:color w:val="0000FF"/>
      <w:sz w:val="20"/>
      <w:szCs w:val="20"/>
      <w:lang w:eastAsia="ru-RU"/>
    </w:rPr>
  </w:style>
  <w:style w:type="paragraph" w:customStyle="1" w:styleId="xl104">
    <w:name w:val="xl104"/>
    <w:basedOn w:val="a4"/>
    <w:rsid w:val="00561184"/>
    <w:pPr>
      <w:pBdr>
        <w:top w:val="single" w:sz="8" w:space="0" w:color="969696"/>
        <w:left w:val="single" w:sz="8" w:space="0" w:color="969696"/>
        <w:right w:val="single" w:sz="8" w:space="0" w:color="969696"/>
      </w:pBdr>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05">
    <w:name w:val="xl105"/>
    <w:basedOn w:val="a4"/>
    <w:rsid w:val="00561184"/>
    <w:pPr>
      <w:pBdr>
        <w:top w:val="single" w:sz="8" w:space="0" w:color="auto"/>
        <w:left w:val="single" w:sz="8" w:space="0" w:color="969696"/>
        <w:bottom w:val="single" w:sz="8" w:space="0" w:color="auto"/>
        <w:right w:val="single" w:sz="8" w:space="0" w:color="969696"/>
      </w:pBdr>
      <w:spacing w:before="100" w:beforeAutospacing="1" w:after="100" w:afterAutospacing="1" w:line="240" w:lineRule="auto"/>
      <w:ind w:firstLine="0"/>
      <w:jc w:val="center"/>
    </w:pPr>
    <w:rPr>
      <w:rFonts w:eastAsia="Times New Roman" w:cs="Times New Roman"/>
      <w:b/>
      <w:bCs/>
      <w:color w:val="FF0000"/>
      <w:sz w:val="20"/>
      <w:szCs w:val="20"/>
      <w:lang w:eastAsia="ru-RU"/>
    </w:rPr>
  </w:style>
  <w:style w:type="paragraph" w:customStyle="1" w:styleId="xl106">
    <w:name w:val="xl106"/>
    <w:basedOn w:val="a4"/>
    <w:rsid w:val="00561184"/>
    <w:pPr>
      <w:pBdr>
        <w:top w:val="single" w:sz="8" w:space="0" w:color="auto"/>
        <w:left w:val="single" w:sz="8" w:space="0" w:color="969696"/>
        <w:bottom w:val="single" w:sz="8" w:space="0" w:color="auto"/>
        <w:right w:val="single" w:sz="8" w:space="0" w:color="969696"/>
      </w:pBdr>
      <w:spacing w:before="100" w:beforeAutospacing="1" w:after="100" w:afterAutospacing="1" w:line="240" w:lineRule="auto"/>
      <w:ind w:firstLine="0"/>
      <w:jc w:val="center"/>
    </w:pPr>
    <w:rPr>
      <w:rFonts w:eastAsia="Times New Roman" w:cs="Times New Roman"/>
      <w:b/>
      <w:bCs/>
      <w:color w:val="0000FF"/>
      <w:sz w:val="20"/>
      <w:szCs w:val="20"/>
      <w:lang w:eastAsia="ru-RU"/>
    </w:rPr>
  </w:style>
  <w:style w:type="paragraph" w:customStyle="1" w:styleId="xl107">
    <w:name w:val="xl107"/>
    <w:basedOn w:val="a4"/>
    <w:rsid w:val="00561184"/>
    <w:pPr>
      <w:pBdr>
        <w:top w:val="single" w:sz="8" w:space="0" w:color="auto"/>
        <w:left w:val="single" w:sz="8" w:space="0" w:color="969696"/>
        <w:bottom w:val="single" w:sz="8" w:space="0" w:color="auto"/>
        <w:right w:val="single" w:sz="8" w:space="0" w:color="auto"/>
      </w:pBdr>
      <w:spacing w:before="100" w:beforeAutospacing="1" w:after="100" w:afterAutospacing="1" w:line="240" w:lineRule="auto"/>
      <w:ind w:firstLine="0"/>
      <w:jc w:val="center"/>
    </w:pPr>
    <w:rPr>
      <w:rFonts w:eastAsia="Times New Roman" w:cs="Times New Roman"/>
      <w:b/>
      <w:bCs/>
      <w:color w:val="0000FF"/>
      <w:sz w:val="20"/>
      <w:szCs w:val="20"/>
      <w:lang w:eastAsia="ru-RU"/>
    </w:rPr>
  </w:style>
  <w:style w:type="paragraph" w:customStyle="1" w:styleId="xl108">
    <w:name w:val="xl108"/>
    <w:basedOn w:val="a4"/>
    <w:rsid w:val="00561184"/>
    <w:pPr>
      <w:pBdr>
        <w:top w:val="single" w:sz="8" w:space="0" w:color="969696"/>
        <w:left w:val="single" w:sz="8" w:space="0" w:color="969696"/>
        <w:bottom w:val="single" w:sz="8" w:space="0" w:color="969696"/>
        <w:right w:val="single" w:sz="8" w:space="0" w:color="969696"/>
      </w:pBdr>
      <w:shd w:val="clear" w:color="000000" w:fill="CCCCFF"/>
      <w:spacing w:before="100" w:beforeAutospacing="1" w:after="100" w:afterAutospacing="1" w:line="240" w:lineRule="auto"/>
      <w:ind w:firstLine="0"/>
      <w:jc w:val="center"/>
      <w:textAlignment w:val="center"/>
    </w:pPr>
    <w:rPr>
      <w:rFonts w:eastAsia="Times New Roman" w:cs="Times New Roman"/>
      <w:b/>
      <w:bCs/>
      <w:color w:val="333333"/>
      <w:sz w:val="16"/>
      <w:szCs w:val="16"/>
      <w:lang w:eastAsia="ru-RU"/>
    </w:rPr>
  </w:style>
  <w:style w:type="paragraph" w:customStyle="1" w:styleId="xl109">
    <w:name w:val="xl109"/>
    <w:basedOn w:val="a4"/>
    <w:rsid w:val="00561184"/>
    <w:pPr>
      <w:pBdr>
        <w:top w:val="single" w:sz="8" w:space="0" w:color="969696"/>
        <w:left w:val="single" w:sz="8" w:space="0" w:color="969696"/>
        <w:bottom w:val="single" w:sz="8" w:space="0" w:color="969696"/>
        <w:right w:val="single" w:sz="8" w:space="0" w:color="969696"/>
      </w:pBdr>
      <w:shd w:val="clear" w:color="000000" w:fill="CCFFCC"/>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10">
    <w:name w:val="xl110"/>
    <w:basedOn w:val="a4"/>
    <w:rsid w:val="00561184"/>
    <w:pPr>
      <w:pBdr>
        <w:top w:val="single" w:sz="8" w:space="0" w:color="969696"/>
        <w:left w:val="single" w:sz="8" w:space="0" w:color="969696"/>
        <w:bottom w:val="single" w:sz="8" w:space="0" w:color="969696"/>
        <w:right w:val="single" w:sz="8" w:space="0" w:color="969696"/>
      </w:pBdr>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11">
    <w:name w:val="xl111"/>
    <w:basedOn w:val="a4"/>
    <w:uiPriority w:val="99"/>
    <w:rsid w:val="00561184"/>
    <w:pPr>
      <w:pBdr>
        <w:top w:val="single" w:sz="8" w:space="0" w:color="969696"/>
        <w:left w:val="single" w:sz="8" w:space="0" w:color="969696"/>
        <w:right w:val="single" w:sz="8" w:space="0" w:color="969696"/>
      </w:pBdr>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12">
    <w:name w:val="xl112"/>
    <w:basedOn w:val="a4"/>
    <w:uiPriority w:val="99"/>
    <w:rsid w:val="00561184"/>
    <w:pPr>
      <w:pBdr>
        <w:top w:val="single" w:sz="8" w:space="0" w:color="auto"/>
        <w:left w:val="single" w:sz="8" w:space="0" w:color="969696"/>
        <w:bottom w:val="single" w:sz="8" w:space="0" w:color="auto"/>
        <w:right w:val="single" w:sz="8" w:space="0" w:color="auto"/>
      </w:pBdr>
      <w:spacing w:before="100" w:beforeAutospacing="1" w:after="100" w:afterAutospacing="1" w:line="240" w:lineRule="auto"/>
      <w:ind w:firstLine="0"/>
      <w:jc w:val="center"/>
    </w:pPr>
    <w:rPr>
      <w:rFonts w:eastAsia="Times New Roman" w:cs="Times New Roman"/>
      <w:b/>
      <w:bCs/>
      <w:color w:val="0000FF"/>
      <w:sz w:val="20"/>
      <w:szCs w:val="20"/>
      <w:lang w:eastAsia="ru-RU"/>
    </w:rPr>
  </w:style>
  <w:style w:type="paragraph" w:customStyle="1" w:styleId="xl113">
    <w:name w:val="xl113"/>
    <w:basedOn w:val="a4"/>
    <w:uiPriority w:val="99"/>
    <w:rsid w:val="00561184"/>
    <w:pPr>
      <w:pBdr>
        <w:top w:val="single" w:sz="8" w:space="0" w:color="969696"/>
        <w:left w:val="single" w:sz="8" w:space="0" w:color="969696"/>
        <w:bottom w:val="single" w:sz="8" w:space="0" w:color="969696"/>
      </w:pBdr>
      <w:shd w:val="clear" w:color="000000" w:fill="CCCCFF"/>
      <w:spacing w:before="100" w:beforeAutospacing="1" w:after="100" w:afterAutospacing="1" w:line="240" w:lineRule="auto"/>
      <w:ind w:firstLine="0"/>
      <w:jc w:val="center"/>
      <w:textAlignment w:val="center"/>
    </w:pPr>
    <w:rPr>
      <w:rFonts w:eastAsia="Times New Roman" w:cs="Times New Roman"/>
      <w:b/>
      <w:bCs/>
      <w:color w:val="333333"/>
      <w:sz w:val="16"/>
      <w:szCs w:val="16"/>
      <w:lang w:eastAsia="ru-RU"/>
    </w:rPr>
  </w:style>
  <w:style w:type="paragraph" w:customStyle="1" w:styleId="xl114">
    <w:name w:val="xl114"/>
    <w:basedOn w:val="a4"/>
    <w:uiPriority w:val="99"/>
    <w:rsid w:val="00561184"/>
    <w:pPr>
      <w:pBdr>
        <w:top w:val="single" w:sz="8" w:space="0" w:color="969696"/>
        <w:left w:val="single" w:sz="8" w:space="0" w:color="969696"/>
        <w:bottom w:val="single" w:sz="8" w:space="0" w:color="969696"/>
      </w:pBdr>
      <w:shd w:val="clear" w:color="000000" w:fill="CCFFCC"/>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15">
    <w:name w:val="xl115"/>
    <w:basedOn w:val="a4"/>
    <w:uiPriority w:val="99"/>
    <w:rsid w:val="00561184"/>
    <w:pPr>
      <w:pBdr>
        <w:top w:val="single" w:sz="8" w:space="0" w:color="969696"/>
        <w:left w:val="single" w:sz="8" w:space="0" w:color="969696"/>
        <w:bottom w:val="single" w:sz="8" w:space="0" w:color="969696"/>
      </w:pBdr>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16">
    <w:name w:val="xl116"/>
    <w:basedOn w:val="a4"/>
    <w:uiPriority w:val="99"/>
    <w:rsid w:val="00561184"/>
    <w:pPr>
      <w:pBdr>
        <w:top w:val="single" w:sz="8" w:space="0" w:color="969696"/>
        <w:left w:val="single" w:sz="8" w:space="0" w:color="969696"/>
      </w:pBdr>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17">
    <w:name w:val="xl117"/>
    <w:basedOn w:val="a4"/>
    <w:uiPriority w:val="99"/>
    <w:rsid w:val="00561184"/>
    <w:pPr>
      <w:pBdr>
        <w:top w:val="single" w:sz="8" w:space="0" w:color="auto"/>
        <w:left w:val="single" w:sz="8" w:space="0" w:color="969696"/>
        <w:bottom w:val="single" w:sz="8" w:space="0" w:color="auto"/>
      </w:pBdr>
      <w:spacing w:before="100" w:beforeAutospacing="1" w:after="100" w:afterAutospacing="1" w:line="240" w:lineRule="auto"/>
      <w:ind w:firstLine="0"/>
      <w:jc w:val="center"/>
    </w:pPr>
    <w:rPr>
      <w:rFonts w:eastAsia="Times New Roman" w:cs="Times New Roman"/>
      <w:b/>
      <w:bCs/>
      <w:color w:val="0000FF"/>
      <w:sz w:val="20"/>
      <w:szCs w:val="20"/>
      <w:lang w:eastAsia="ru-RU"/>
    </w:rPr>
  </w:style>
  <w:style w:type="paragraph" w:customStyle="1" w:styleId="xl118">
    <w:name w:val="xl118"/>
    <w:basedOn w:val="a4"/>
    <w:uiPriority w:val="99"/>
    <w:rsid w:val="00561184"/>
    <w:pPr>
      <w:pBdr>
        <w:top w:val="single" w:sz="8" w:space="0" w:color="969696"/>
        <w:left w:val="single" w:sz="8" w:space="0" w:color="969696"/>
        <w:bottom w:val="single" w:sz="8" w:space="0" w:color="969696"/>
        <w:right w:val="single" w:sz="8" w:space="0" w:color="969696"/>
      </w:pBdr>
      <w:shd w:val="clear" w:color="000000" w:fill="FFFF00"/>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19">
    <w:name w:val="xl119"/>
    <w:basedOn w:val="a4"/>
    <w:uiPriority w:val="99"/>
    <w:rsid w:val="00561184"/>
    <w:pPr>
      <w:pBdr>
        <w:top w:val="single" w:sz="12" w:space="0" w:color="auto"/>
        <w:left w:val="single" w:sz="8" w:space="0" w:color="969696"/>
        <w:bottom w:val="single" w:sz="8" w:space="0" w:color="969696"/>
      </w:pBdr>
      <w:shd w:val="clear" w:color="000000" w:fill="CCCCFF"/>
      <w:spacing w:before="100" w:beforeAutospacing="1" w:after="100" w:afterAutospacing="1" w:line="240" w:lineRule="auto"/>
      <w:ind w:firstLine="0"/>
      <w:jc w:val="center"/>
      <w:textAlignment w:val="center"/>
    </w:pPr>
    <w:rPr>
      <w:rFonts w:eastAsia="Times New Roman" w:cs="Times New Roman"/>
      <w:b/>
      <w:bCs/>
      <w:color w:val="008000"/>
      <w:sz w:val="16"/>
      <w:szCs w:val="16"/>
      <w:lang w:eastAsia="ru-RU"/>
    </w:rPr>
  </w:style>
  <w:style w:type="paragraph" w:customStyle="1" w:styleId="xl120">
    <w:name w:val="xl120"/>
    <w:basedOn w:val="a4"/>
    <w:uiPriority w:val="99"/>
    <w:rsid w:val="00561184"/>
    <w:pPr>
      <w:pBdr>
        <w:top w:val="single" w:sz="12" w:space="0" w:color="auto"/>
        <w:left w:val="single" w:sz="8" w:space="0" w:color="969696"/>
        <w:bottom w:val="single" w:sz="8" w:space="0" w:color="969696"/>
      </w:pBdr>
      <w:shd w:val="clear" w:color="000000" w:fill="CCCCFF"/>
      <w:spacing w:before="100" w:beforeAutospacing="1" w:after="100" w:afterAutospacing="1" w:line="240" w:lineRule="auto"/>
      <w:ind w:firstLine="0"/>
      <w:jc w:val="center"/>
      <w:textAlignment w:val="center"/>
    </w:pPr>
    <w:rPr>
      <w:rFonts w:eastAsia="Times New Roman" w:cs="Times New Roman"/>
      <w:b/>
      <w:bCs/>
      <w:color w:val="008000"/>
      <w:sz w:val="16"/>
      <w:szCs w:val="16"/>
      <w:lang w:eastAsia="ru-RU"/>
    </w:rPr>
  </w:style>
  <w:style w:type="paragraph" w:customStyle="1" w:styleId="xl121">
    <w:name w:val="xl121"/>
    <w:basedOn w:val="a4"/>
    <w:uiPriority w:val="99"/>
    <w:rsid w:val="00561184"/>
    <w:pPr>
      <w:pBdr>
        <w:top w:val="single" w:sz="8" w:space="0" w:color="969696"/>
        <w:left w:val="single" w:sz="8" w:space="0" w:color="969696"/>
        <w:bottom w:val="single" w:sz="8" w:space="0" w:color="969696"/>
      </w:pBdr>
      <w:shd w:val="clear" w:color="000000" w:fill="CCFFCC"/>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22">
    <w:name w:val="xl122"/>
    <w:basedOn w:val="a4"/>
    <w:uiPriority w:val="99"/>
    <w:rsid w:val="00561184"/>
    <w:pPr>
      <w:pBdr>
        <w:top w:val="single" w:sz="8" w:space="0" w:color="969696"/>
        <w:left w:val="single" w:sz="8" w:space="0" w:color="969696"/>
        <w:bottom w:val="single" w:sz="8" w:space="0" w:color="969696"/>
      </w:pBdr>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23">
    <w:name w:val="xl123"/>
    <w:basedOn w:val="a4"/>
    <w:uiPriority w:val="99"/>
    <w:rsid w:val="00561184"/>
    <w:pPr>
      <w:pBdr>
        <w:top w:val="single" w:sz="8" w:space="0" w:color="969696"/>
        <w:left w:val="single" w:sz="8" w:space="0" w:color="969696"/>
      </w:pBdr>
      <w:spacing w:before="100" w:beforeAutospacing="1" w:after="100" w:afterAutospacing="1" w:line="240" w:lineRule="auto"/>
      <w:ind w:firstLine="0"/>
      <w:jc w:val="center"/>
    </w:pPr>
    <w:rPr>
      <w:rFonts w:eastAsia="Times New Roman" w:cs="Times New Roman"/>
      <w:color w:val="FF0000"/>
      <w:sz w:val="20"/>
      <w:szCs w:val="20"/>
      <w:lang w:eastAsia="ru-RU"/>
    </w:rPr>
  </w:style>
  <w:style w:type="paragraph" w:customStyle="1" w:styleId="xl124">
    <w:name w:val="xl124"/>
    <w:basedOn w:val="a4"/>
    <w:uiPriority w:val="99"/>
    <w:rsid w:val="00561184"/>
    <w:pPr>
      <w:pBdr>
        <w:top w:val="single" w:sz="8" w:space="0" w:color="969696"/>
        <w:left w:val="single" w:sz="8" w:space="0" w:color="969696"/>
        <w:bottom w:val="single" w:sz="8" w:space="0" w:color="969696"/>
      </w:pBdr>
      <w:spacing w:before="100" w:beforeAutospacing="1" w:after="100" w:afterAutospacing="1" w:line="240" w:lineRule="auto"/>
      <w:ind w:firstLine="0"/>
      <w:jc w:val="center"/>
      <w:textAlignment w:val="top"/>
    </w:pPr>
    <w:rPr>
      <w:rFonts w:eastAsia="Times New Roman" w:cs="Times New Roman"/>
      <w:color w:val="FF0000"/>
      <w:sz w:val="20"/>
      <w:szCs w:val="20"/>
      <w:lang w:eastAsia="ru-RU"/>
    </w:rPr>
  </w:style>
  <w:style w:type="paragraph" w:customStyle="1" w:styleId="xl125">
    <w:name w:val="xl125"/>
    <w:basedOn w:val="a4"/>
    <w:uiPriority w:val="99"/>
    <w:rsid w:val="00561184"/>
    <w:pPr>
      <w:pBdr>
        <w:top w:val="single" w:sz="8" w:space="0" w:color="969696"/>
        <w:left w:val="single" w:sz="8" w:space="0" w:color="969696"/>
        <w:bottom w:val="single" w:sz="8" w:space="0" w:color="969696"/>
        <w:right w:val="single" w:sz="8" w:space="0" w:color="969696"/>
      </w:pBdr>
      <w:shd w:val="clear" w:color="000000" w:fill="CCCCFF"/>
      <w:spacing w:before="100" w:beforeAutospacing="1" w:after="100" w:afterAutospacing="1" w:line="240" w:lineRule="auto"/>
      <w:ind w:firstLine="0"/>
      <w:jc w:val="center"/>
      <w:textAlignment w:val="center"/>
    </w:pPr>
    <w:rPr>
      <w:rFonts w:eastAsia="Times New Roman" w:cs="Times New Roman"/>
      <w:b/>
      <w:bCs/>
      <w:color w:val="FF0000"/>
      <w:sz w:val="16"/>
      <w:szCs w:val="16"/>
      <w:lang w:eastAsia="ru-RU"/>
    </w:rPr>
  </w:style>
  <w:style w:type="paragraph" w:customStyle="1" w:styleId="xl126">
    <w:name w:val="xl126"/>
    <w:basedOn w:val="a4"/>
    <w:uiPriority w:val="99"/>
    <w:rsid w:val="00561184"/>
    <w:pPr>
      <w:pBdr>
        <w:top w:val="single" w:sz="8" w:space="0" w:color="969696"/>
        <w:left w:val="single" w:sz="8" w:space="0" w:color="969696"/>
        <w:bottom w:val="single" w:sz="8" w:space="0" w:color="969696"/>
        <w:right w:val="single" w:sz="8" w:space="0" w:color="969696"/>
      </w:pBdr>
      <w:shd w:val="clear" w:color="000000" w:fill="CCCCFF"/>
      <w:spacing w:before="100" w:beforeAutospacing="1" w:after="100" w:afterAutospacing="1" w:line="240" w:lineRule="auto"/>
      <w:ind w:firstLine="0"/>
      <w:jc w:val="center"/>
      <w:textAlignment w:val="center"/>
    </w:pPr>
    <w:rPr>
      <w:rFonts w:eastAsia="Times New Roman" w:cs="Times New Roman"/>
      <w:b/>
      <w:bCs/>
      <w:color w:val="FF0000"/>
      <w:sz w:val="16"/>
      <w:szCs w:val="16"/>
      <w:lang w:eastAsia="ru-RU"/>
    </w:rPr>
  </w:style>
  <w:style w:type="paragraph" w:customStyle="1" w:styleId="xl127">
    <w:name w:val="xl127"/>
    <w:basedOn w:val="a4"/>
    <w:uiPriority w:val="99"/>
    <w:rsid w:val="00561184"/>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paragraph" w:customStyle="1" w:styleId="xl128">
    <w:name w:val="xl128"/>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29">
    <w:name w:val="xl129"/>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color w:val="000000"/>
      <w:szCs w:val="24"/>
      <w:lang w:eastAsia="ru-RU"/>
    </w:rPr>
  </w:style>
  <w:style w:type="paragraph" w:customStyle="1" w:styleId="xl130">
    <w:name w:val="xl130"/>
    <w:basedOn w:val="a4"/>
    <w:uiPriority w:val="99"/>
    <w:rsid w:val="0056118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131">
    <w:name w:val="xl131"/>
    <w:basedOn w:val="a4"/>
    <w:uiPriority w:val="99"/>
    <w:rsid w:val="00561184"/>
    <w:pPr>
      <w:pBdr>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132">
    <w:name w:val="xl132"/>
    <w:basedOn w:val="a4"/>
    <w:uiPriority w:val="99"/>
    <w:rsid w:val="0056118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Cs w:val="24"/>
      <w:lang w:eastAsia="ru-RU"/>
    </w:rPr>
  </w:style>
  <w:style w:type="paragraph" w:customStyle="1" w:styleId="xl133">
    <w:name w:val="xl133"/>
    <w:basedOn w:val="a4"/>
    <w:uiPriority w:val="99"/>
    <w:rsid w:val="00561184"/>
    <w:pPr>
      <w:pBdr>
        <w:left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134">
    <w:name w:val="xl134"/>
    <w:basedOn w:val="a4"/>
    <w:uiPriority w:val="99"/>
    <w:rsid w:val="00561184"/>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szCs w:val="24"/>
      <w:lang w:eastAsia="ru-RU"/>
    </w:rPr>
  </w:style>
  <w:style w:type="paragraph" w:customStyle="1" w:styleId="xl135">
    <w:name w:val="xl135"/>
    <w:basedOn w:val="a4"/>
    <w:uiPriority w:val="99"/>
    <w:rsid w:val="0056118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36">
    <w:name w:val="xl136"/>
    <w:basedOn w:val="a4"/>
    <w:uiPriority w:val="99"/>
    <w:rsid w:val="0056118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37">
    <w:name w:val="xl137"/>
    <w:basedOn w:val="a4"/>
    <w:uiPriority w:val="99"/>
    <w:rsid w:val="0056118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38">
    <w:name w:val="xl138"/>
    <w:basedOn w:val="a4"/>
    <w:uiPriority w:val="99"/>
    <w:rsid w:val="00561184"/>
    <w:pPr>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39">
    <w:name w:val="xl139"/>
    <w:basedOn w:val="a4"/>
    <w:uiPriority w:val="99"/>
    <w:rsid w:val="0056118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40">
    <w:name w:val="xl140"/>
    <w:basedOn w:val="a4"/>
    <w:uiPriority w:val="99"/>
    <w:rsid w:val="00561184"/>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41">
    <w:name w:val="xl141"/>
    <w:basedOn w:val="a4"/>
    <w:uiPriority w:val="99"/>
    <w:rsid w:val="0056118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42">
    <w:name w:val="xl142"/>
    <w:basedOn w:val="a4"/>
    <w:uiPriority w:val="99"/>
    <w:rsid w:val="00561184"/>
    <w:pPr>
      <w:pBdr>
        <w:left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43">
    <w:name w:val="xl143"/>
    <w:basedOn w:val="a4"/>
    <w:uiPriority w:val="99"/>
    <w:rsid w:val="00561184"/>
    <w:pPr>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44">
    <w:name w:val="xl144"/>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45">
    <w:name w:val="xl145"/>
    <w:basedOn w:val="a4"/>
    <w:uiPriority w:val="99"/>
    <w:rsid w:val="00561184"/>
    <w:pPr>
      <w:pBdr>
        <w:top w:val="single" w:sz="4" w:space="0" w:color="auto"/>
        <w:left w:val="single" w:sz="4" w:space="0" w:color="auto"/>
        <w:right w:val="single" w:sz="4" w:space="0" w:color="auto"/>
      </w:pBdr>
      <w:shd w:val="clear" w:color="000000" w:fill="CCFFFF"/>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46">
    <w:name w:val="xl146"/>
    <w:basedOn w:val="a4"/>
    <w:uiPriority w:val="99"/>
    <w:rsid w:val="00561184"/>
    <w:pPr>
      <w:pBdr>
        <w:left w:val="single" w:sz="4" w:space="0" w:color="auto"/>
        <w:bottom w:val="single" w:sz="4" w:space="0" w:color="auto"/>
        <w:right w:val="single" w:sz="4" w:space="0" w:color="auto"/>
      </w:pBdr>
      <w:shd w:val="clear" w:color="000000" w:fill="CCFFFF"/>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47">
    <w:name w:val="xl147"/>
    <w:basedOn w:val="a4"/>
    <w:uiPriority w:val="99"/>
    <w:rsid w:val="00561184"/>
    <w:pPr>
      <w:pBdr>
        <w:top w:val="single" w:sz="4" w:space="0" w:color="auto"/>
        <w:left w:val="single" w:sz="4" w:space="0" w:color="auto"/>
        <w:right w:val="single" w:sz="4" w:space="0" w:color="auto"/>
      </w:pBdr>
      <w:shd w:val="clear" w:color="000000" w:fill="CCFFFF"/>
      <w:spacing w:before="100" w:beforeAutospacing="1" w:after="100" w:afterAutospacing="1" w:line="240" w:lineRule="auto"/>
      <w:ind w:firstLine="0"/>
      <w:jc w:val="center"/>
      <w:textAlignment w:val="top"/>
    </w:pPr>
    <w:rPr>
      <w:rFonts w:eastAsia="Times New Roman" w:cs="Times New Roman"/>
      <w:szCs w:val="24"/>
      <w:lang w:eastAsia="ru-RU"/>
    </w:rPr>
  </w:style>
  <w:style w:type="paragraph" w:customStyle="1" w:styleId="xl148">
    <w:name w:val="xl148"/>
    <w:basedOn w:val="a4"/>
    <w:uiPriority w:val="99"/>
    <w:rsid w:val="0056118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49">
    <w:name w:val="xl149"/>
    <w:basedOn w:val="a4"/>
    <w:uiPriority w:val="99"/>
    <w:rsid w:val="0056118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50">
    <w:name w:val="xl150"/>
    <w:basedOn w:val="a4"/>
    <w:uiPriority w:val="99"/>
    <w:rsid w:val="00561184"/>
    <w:pPr>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51">
    <w:name w:val="xl151"/>
    <w:basedOn w:val="a4"/>
    <w:uiPriority w:val="99"/>
    <w:rsid w:val="00561184"/>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s="Times New Roman"/>
      <w:szCs w:val="24"/>
      <w:lang w:eastAsia="ru-RU"/>
    </w:rPr>
  </w:style>
  <w:style w:type="paragraph" w:customStyle="1" w:styleId="xl152">
    <w:name w:val="xl152"/>
    <w:basedOn w:val="a4"/>
    <w:uiPriority w:val="99"/>
    <w:rsid w:val="00561184"/>
    <w:pPr>
      <w:pBdr>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Cs w:val="24"/>
      <w:lang w:eastAsia="ru-RU"/>
    </w:rPr>
  </w:style>
  <w:style w:type="numbering" w:customStyle="1" w:styleId="44">
    <w:name w:val="Нет списка4"/>
    <w:next w:val="a8"/>
    <w:uiPriority w:val="99"/>
    <w:semiHidden/>
    <w:unhideWhenUsed/>
    <w:rsid w:val="00561184"/>
  </w:style>
  <w:style w:type="table" w:customStyle="1" w:styleId="45">
    <w:name w:val="Сетка таблицы4"/>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8"/>
    <w:uiPriority w:val="99"/>
    <w:semiHidden/>
    <w:unhideWhenUsed/>
    <w:rsid w:val="00561184"/>
  </w:style>
  <w:style w:type="numbering" w:customStyle="1" w:styleId="220">
    <w:name w:val="Нет списка22"/>
    <w:next w:val="a8"/>
    <w:semiHidden/>
    <w:unhideWhenUsed/>
    <w:rsid w:val="00561184"/>
  </w:style>
  <w:style w:type="table" w:customStyle="1" w:styleId="122">
    <w:name w:val="Сетка таблицы12"/>
    <w:basedOn w:val="a7"/>
    <w:next w:val="af8"/>
    <w:uiPriority w:val="59"/>
    <w:rsid w:val="00561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8"/>
    <w:semiHidden/>
    <w:unhideWhenUsed/>
    <w:rsid w:val="00561184"/>
  </w:style>
  <w:style w:type="table" w:customStyle="1" w:styleId="211">
    <w:name w:val="Сетка таблицы21"/>
    <w:basedOn w:val="a7"/>
    <w:next w:val="af8"/>
    <w:rsid w:val="00561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7"/>
    <w:next w:val="af8"/>
    <w:uiPriority w:val="3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b">
    <w:name w:val="Основной текст Знак1"/>
    <w:basedOn w:val="a6"/>
    <w:uiPriority w:val="99"/>
    <w:rsid w:val="00561184"/>
    <w:rPr>
      <w:rFonts w:ascii="Times New Roman" w:hAnsi="Times New Roman" w:cs="Times New Roman"/>
      <w:sz w:val="26"/>
      <w:szCs w:val="26"/>
      <w:u w:val="none"/>
    </w:rPr>
  </w:style>
  <w:style w:type="character" w:customStyle="1" w:styleId="12pt">
    <w:name w:val="Основной текст + 12 pt"/>
    <w:aliases w:val="Интервал 0 pt"/>
    <w:basedOn w:val="1fb"/>
    <w:uiPriority w:val="99"/>
    <w:rsid w:val="00561184"/>
    <w:rPr>
      <w:rFonts w:ascii="Times New Roman" w:hAnsi="Times New Roman" w:cs="Times New Roman"/>
      <w:sz w:val="24"/>
      <w:szCs w:val="24"/>
      <w:u w:val="none"/>
    </w:rPr>
  </w:style>
  <w:style w:type="character" w:customStyle="1" w:styleId="112">
    <w:name w:val="Основной текст + 11"/>
    <w:aliases w:val="5 pt,Полужирный,Интервал 0 pt3,Основной текст + 9,Основной текст + 14 pt,Основной текст + Arial Unicode MS,9"/>
    <w:basedOn w:val="1fb"/>
    <w:rsid w:val="00561184"/>
    <w:rPr>
      <w:rFonts w:ascii="Times New Roman" w:hAnsi="Times New Roman" w:cs="Times New Roman"/>
      <w:b/>
      <w:bCs/>
      <w:spacing w:val="3"/>
      <w:sz w:val="23"/>
      <w:szCs w:val="23"/>
      <w:u w:val="none"/>
    </w:rPr>
  </w:style>
  <w:style w:type="character" w:customStyle="1" w:styleId="-1pt">
    <w:name w:val="Основной текст + Интервал -1 pt"/>
    <w:basedOn w:val="1fb"/>
    <w:uiPriority w:val="99"/>
    <w:rsid w:val="00561184"/>
    <w:rPr>
      <w:rFonts w:ascii="Times New Roman" w:hAnsi="Times New Roman" w:cs="Times New Roman"/>
      <w:spacing w:val="-28"/>
      <w:sz w:val="26"/>
      <w:szCs w:val="26"/>
      <w:u w:val="none"/>
    </w:rPr>
  </w:style>
  <w:style w:type="character" w:customStyle="1" w:styleId="1fc">
    <w:name w:val="Основной текст + Полужирный1"/>
    <w:aliases w:val="Интервал 0 pt1"/>
    <w:basedOn w:val="1fb"/>
    <w:uiPriority w:val="99"/>
    <w:rsid w:val="00561184"/>
    <w:rPr>
      <w:rFonts w:ascii="Times New Roman" w:hAnsi="Times New Roman" w:cs="Times New Roman"/>
      <w:b/>
      <w:bCs/>
      <w:sz w:val="26"/>
      <w:szCs w:val="26"/>
      <w:u w:val="none"/>
    </w:rPr>
  </w:style>
  <w:style w:type="character" w:customStyle="1" w:styleId="sem">
    <w:name w:val="sem"/>
    <w:basedOn w:val="a6"/>
    <w:rsid w:val="00561184"/>
  </w:style>
  <w:style w:type="table" w:customStyle="1" w:styleId="52">
    <w:name w:val="Сетка таблицы5"/>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d">
    <w:name w:val="Стиль1"/>
    <w:basedOn w:val="12"/>
    <w:link w:val="1fe"/>
    <w:qFormat/>
    <w:rsid w:val="00561184"/>
    <w:pPr>
      <w:keepNext/>
      <w:keepLines/>
      <w:spacing w:after="0" w:line="360" w:lineRule="auto"/>
      <w:contextualSpacing w:val="0"/>
      <w:jc w:val="center"/>
    </w:pPr>
    <w:rPr>
      <w:rFonts w:eastAsia="Times New Roman" w:cs="Times New Roman"/>
      <w:b w:val="0"/>
      <w:szCs w:val="24"/>
      <w:lang w:eastAsia="ru-RU"/>
    </w:rPr>
  </w:style>
  <w:style w:type="paragraph" w:customStyle="1" w:styleId="afff9">
    <w:name w:val="Знак"/>
    <w:basedOn w:val="a4"/>
    <w:uiPriority w:val="99"/>
    <w:rsid w:val="00561184"/>
    <w:pPr>
      <w:spacing w:line="240" w:lineRule="exact"/>
      <w:ind w:firstLine="0"/>
      <w:jc w:val="left"/>
    </w:pPr>
    <w:rPr>
      <w:rFonts w:ascii="Verdana" w:eastAsia="Times New Roman" w:hAnsi="Verdana" w:cs="Times New Roman"/>
      <w:szCs w:val="24"/>
      <w:lang w:val="en-US"/>
    </w:rPr>
  </w:style>
  <w:style w:type="paragraph" w:customStyle="1" w:styleId="font5">
    <w:name w:val="font5"/>
    <w:basedOn w:val="a4"/>
    <w:uiPriority w:val="99"/>
    <w:rsid w:val="00561184"/>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xl153">
    <w:name w:val="xl153"/>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54">
    <w:name w:val="xl154"/>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55">
    <w:name w:val="xl155"/>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56">
    <w:name w:val="xl156"/>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57">
    <w:name w:val="xl157"/>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58">
    <w:name w:val="xl158"/>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59">
    <w:name w:val="xl159"/>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60">
    <w:name w:val="xl160"/>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61">
    <w:name w:val="xl161"/>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62">
    <w:name w:val="xl162"/>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63">
    <w:name w:val="xl163"/>
    <w:basedOn w:val="a4"/>
    <w:uiPriority w:val="99"/>
    <w:rsid w:val="00561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64">
    <w:name w:val="xl164"/>
    <w:basedOn w:val="a4"/>
    <w:uiPriority w:val="99"/>
    <w:rsid w:val="00561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65">
    <w:name w:val="xl165"/>
    <w:basedOn w:val="a4"/>
    <w:uiPriority w:val="99"/>
    <w:rsid w:val="005611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66">
    <w:name w:val="xl166"/>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67">
    <w:name w:val="xl167"/>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68">
    <w:name w:val="xl168"/>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69">
    <w:name w:val="xl169"/>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70">
    <w:name w:val="xl170"/>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71">
    <w:name w:val="xl171"/>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72">
    <w:name w:val="xl172"/>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73">
    <w:name w:val="xl173"/>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74">
    <w:name w:val="xl174"/>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75">
    <w:name w:val="xl175"/>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76">
    <w:name w:val="xl176"/>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77">
    <w:name w:val="xl177"/>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78">
    <w:name w:val="xl178"/>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79">
    <w:name w:val="xl179"/>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0">
    <w:name w:val="xl180"/>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1">
    <w:name w:val="xl181"/>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2">
    <w:name w:val="xl182"/>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3">
    <w:name w:val="xl183"/>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4">
    <w:name w:val="xl184"/>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5">
    <w:name w:val="xl185"/>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6">
    <w:name w:val="xl186"/>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7">
    <w:name w:val="xl187"/>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8">
    <w:name w:val="xl188"/>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89">
    <w:name w:val="xl189"/>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90">
    <w:name w:val="xl190"/>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91">
    <w:name w:val="xl191"/>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92">
    <w:name w:val="xl192"/>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93">
    <w:name w:val="xl193"/>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94">
    <w:name w:val="xl194"/>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95">
    <w:name w:val="xl195"/>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96">
    <w:name w:val="xl196"/>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97">
    <w:name w:val="xl197"/>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198">
    <w:name w:val="xl198"/>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199">
    <w:name w:val="xl199"/>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200">
    <w:name w:val="xl200"/>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201">
    <w:name w:val="xl201"/>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202">
    <w:name w:val="xl202"/>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203">
    <w:name w:val="xl203"/>
    <w:basedOn w:val="a4"/>
    <w:uiPriority w:val="99"/>
    <w:rsid w:val="00561184"/>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204">
    <w:name w:val="xl204"/>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205">
    <w:name w:val="xl205"/>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206">
    <w:name w:val="xl206"/>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207">
    <w:name w:val="xl207"/>
    <w:basedOn w:val="a4"/>
    <w:uiPriority w:val="99"/>
    <w:rsid w:val="00561184"/>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sz w:val="18"/>
      <w:szCs w:val="18"/>
      <w:lang w:eastAsia="ru-RU"/>
    </w:rPr>
  </w:style>
  <w:style w:type="paragraph" w:customStyle="1" w:styleId="xl208">
    <w:name w:val="xl208"/>
    <w:basedOn w:val="a4"/>
    <w:uiPriority w:val="99"/>
    <w:rsid w:val="00561184"/>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209">
    <w:name w:val="xl209"/>
    <w:basedOn w:val="a4"/>
    <w:uiPriority w:val="99"/>
    <w:rsid w:val="00561184"/>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s="Times New Roman"/>
      <w:color w:val="000000"/>
      <w:sz w:val="18"/>
      <w:szCs w:val="18"/>
      <w:lang w:eastAsia="ru-RU"/>
    </w:rPr>
  </w:style>
  <w:style w:type="paragraph" w:customStyle="1" w:styleId="xl210">
    <w:name w:val="xl210"/>
    <w:basedOn w:val="a4"/>
    <w:uiPriority w:val="99"/>
    <w:rsid w:val="00561184"/>
    <w:pPr>
      <w:spacing w:before="100" w:beforeAutospacing="1" w:after="100" w:afterAutospacing="1" w:line="240" w:lineRule="auto"/>
      <w:ind w:firstLine="0"/>
      <w:jc w:val="center"/>
    </w:pPr>
    <w:rPr>
      <w:rFonts w:eastAsia="Times New Roman" w:cs="Times New Roman"/>
      <w:sz w:val="18"/>
      <w:szCs w:val="18"/>
      <w:lang w:eastAsia="ru-RU"/>
    </w:rPr>
  </w:style>
  <w:style w:type="table" w:customStyle="1" w:styleId="72">
    <w:name w:val="Сетка таблицы7"/>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7"/>
    <w:next w:val="af8"/>
    <w:uiPriority w:val="59"/>
    <w:rsid w:val="005611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92">
    <w:name w:val="Сетка таблицы9"/>
    <w:basedOn w:val="a7"/>
    <w:next w:val="af8"/>
    <w:uiPriority w:val="59"/>
    <w:rsid w:val="00561184"/>
    <w:pPr>
      <w:spacing w:after="0" w:line="240" w:lineRule="auto"/>
    </w:pPr>
    <w:rPr>
      <w:rFonts w:ascii="Times New Roman" w:hAnsi="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next w:val="af8"/>
    <w:uiPriority w:val="59"/>
    <w:rsid w:val="00561184"/>
    <w:pPr>
      <w:spacing w:after="0" w:line="240" w:lineRule="auto"/>
    </w:pPr>
    <w:rPr>
      <w:rFonts w:ascii="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53">
    <w:name w:val="Нет списка5"/>
    <w:next w:val="a8"/>
    <w:uiPriority w:val="99"/>
    <w:semiHidden/>
    <w:unhideWhenUsed/>
    <w:rsid w:val="00561184"/>
  </w:style>
  <w:style w:type="table" w:customStyle="1" w:styleId="130">
    <w:name w:val="Сетка таблицы13"/>
    <w:basedOn w:val="a7"/>
    <w:next w:val="af8"/>
    <w:uiPriority w:val="59"/>
    <w:rsid w:val="00561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e">
    <w:name w:val="Стиль1 Знак"/>
    <w:link w:val="1fd"/>
    <w:rsid w:val="00561184"/>
    <w:rPr>
      <w:rFonts w:ascii="Times New Roman" w:eastAsia="Times New Roman" w:hAnsi="Times New Roman" w:cs="Times New Roman"/>
      <w:sz w:val="24"/>
      <w:szCs w:val="24"/>
      <w:lang w:eastAsia="ru-RU"/>
    </w:rPr>
  </w:style>
  <w:style w:type="table" w:customStyle="1" w:styleId="140">
    <w:name w:val="Сетка таблицы14"/>
    <w:basedOn w:val="a7"/>
    <w:next w:val="af8"/>
    <w:uiPriority w:val="59"/>
    <w:rsid w:val="00561184"/>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8"/>
    <w:uiPriority w:val="3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7"/>
    <w:next w:val="af8"/>
    <w:uiPriority w:val="3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7"/>
    <w:next w:val="af8"/>
    <w:uiPriority w:val="3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8"/>
    <w:uiPriority w:val="3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7"/>
    <w:next w:val="af8"/>
    <w:uiPriority w:val="3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7"/>
    <w:next w:val="af8"/>
    <w:uiPriority w:val="3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7"/>
    <w:next w:val="af8"/>
    <w:uiPriority w:val="3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7"/>
    <w:next w:val="af8"/>
    <w:uiPriority w:val="3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1"/>
    <w:basedOn w:val="a7"/>
    <w:next w:val="af8"/>
    <w:uiPriority w:val="5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7"/>
    <w:next w:val="af8"/>
    <w:uiPriority w:val="59"/>
    <w:rsid w:val="00561184"/>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next w:val="af8"/>
    <w:uiPriority w:val="59"/>
    <w:rsid w:val="00561184"/>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7"/>
    <w:next w:val="af8"/>
    <w:uiPriority w:val="59"/>
    <w:rsid w:val="00561184"/>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7"/>
    <w:next w:val="af8"/>
    <w:uiPriority w:val="59"/>
    <w:rsid w:val="00561184"/>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next w:val="af8"/>
    <w:uiPriority w:val="59"/>
    <w:rsid w:val="00561184"/>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next w:val="af8"/>
    <w:uiPriority w:val="59"/>
    <w:rsid w:val="00561184"/>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next w:val="af8"/>
    <w:uiPriority w:val="59"/>
    <w:rsid w:val="00561184"/>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7"/>
    <w:next w:val="af8"/>
    <w:rsid w:val="00561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7"/>
    <w:next w:val="af8"/>
    <w:rsid w:val="00561184"/>
    <w:pPr>
      <w:spacing w:after="0" w:line="240" w:lineRule="auto"/>
    </w:pPr>
    <w:rPr>
      <w:rFonts w:ascii="CG Times" w:eastAsia="Times New Roman" w:hAnsi="CG Times"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7"/>
    <w:next w:val="af8"/>
    <w:uiPriority w:val="59"/>
    <w:rsid w:val="00561184"/>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7"/>
    <w:next w:val="af8"/>
    <w:uiPriority w:val="59"/>
    <w:rsid w:val="00561184"/>
    <w:pPr>
      <w:spacing w:after="0" w:line="240" w:lineRule="auto"/>
    </w:pPr>
    <w:rPr>
      <w:rFonts w:ascii="Arial" w:eastAsia="Times New Roman" w:hAnsi="Arial" w:cs="Arial"/>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8"/>
    <w:uiPriority w:val="59"/>
    <w:rsid w:val="00561184"/>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7"/>
    <w:next w:val="af8"/>
    <w:rsid w:val="00561184"/>
    <w:pPr>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7"/>
    <w:next w:val="af8"/>
    <w:uiPriority w:val="59"/>
    <w:rsid w:val="0056118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3">
    <w:name w:val="Нет списка6"/>
    <w:next w:val="a8"/>
    <w:uiPriority w:val="99"/>
    <w:semiHidden/>
    <w:unhideWhenUsed/>
    <w:rsid w:val="00561184"/>
  </w:style>
  <w:style w:type="character" w:customStyle="1" w:styleId="1ff">
    <w:name w:val="Верхний колонтитул Знак1"/>
    <w:basedOn w:val="a6"/>
    <w:uiPriority w:val="99"/>
    <w:rsid w:val="00561184"/>
    <w:rPr>
      <w:rFonts w:ascii="Calibri" w:eastAsia="SimSun" w:hAnsi="Calibri" w:cs="Calibri"/>
      <w:kern w:val="1"/>
      <w:sz w:val="22"/>
      <w:szCs w:val="22"/>
      <w:lang w:eastAsia="ar-SA"/>
    </w:rPr>
  </w:style>
  <w:style w:type="numbering" w:customStyle="1" w:styleId="132">
    <w:name w:val="Нет списка13"/>
    <w:next w:val="a8"/>
    <w:uiPriority w:val="99"/>
    <w:semiHidden/>
    <w:unhideWhenUsed/>
    <w:rsid w:val="00561184"/>
  </w:style>
  <w:style w:type="table" w:customStyle="1" w:styleId="270">
    <w:name w:val="Сетка таблицы27"/>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
    <w:name w:val="Нет списка23"/>
    <w:next w:val="a8"/>
    <w:semiHidden/>
    <w:unhideWhenUsed/>
    <w:rsid w:val="00561184"/>
  </w:style>
  <w:style w:type="table" w:customStyle="1" w:styleId="1100">
    <w:name w:val="Сетка таблицы110"/>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
    <w:next w:val="a8"/>
    <w:uiPriority w:val="99"/>
    <w:semiHidden/>
    <w:unhideWhenUsed/>
    <w:rsid w:val="00561184"/>
  </w:style>
  <w:style w:type="numbering" w:customStyle="1" w:styleId="2110">
    <w:name w:val="Нет списка211"/>
    <w:next w:val="a8"/>
    <w:semiHidden/>
    <w:unhideWhenUsed/>
    <w:rsid w:val="00561184"/>
  </w:style>
  <w:style w:type="table" w:customStyle="1" w:styleId="1120">
    <w:name w:val="Сетка таблицы112"/>
    <w:basedOn w:val="a7"/>
    <w:next w:val="af8"/>
    <w:rsid w:val="00561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8"/>
    <w:semiHidden/>
    <w:unhideWhenUsed/>
    <w:rsid w:val="00561184"/>
  </w:style>
  <w:style w:type="table" w:customStyle="1" w:styleId="280">
    <w:name w:val="Сетка таблицы28"/>
    <w:basedOn w:val="a7"/>
    <w:next w:val="af8"/>
    <w:rsid w:val="00561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7"/>
    <w:next w:val="af8"/>
    <w:uiPriority w:val="3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
    <w:next w:val="a8"/>
    <w:uiPriority w:val="99"/>
    <w:semiHidden/>
    <w:unhideWhenUsed/>
    <w:rsid w:val="00561184"/>
  </w:style>
  <w:style w:type="table" w:customStyle="1" w:styleId="420">
    <w:name w:val="Сетка таблицы42"/>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8"/>
    <w:uiPriority w:val="99"/>
    <w:semiHidden/>
    <w:unhideWhenUsed/>
    <w:rsid w:val="00561184"/>
  </w:style>
  <w:style w:type="numbering" w:customStyle="1" w:styleId="2211">
    <w:name w:val="Нет списка221"/>
    <w:next w:val="a8"/>
    <w:semiHidden/>
    <w:unhideWhenUsed/>
    <w:rsid w:val="00561184"/>
  </w:style>
  <w:style w:type="table" w:customStyle="1" w:styleId="1220">
    <w:name w:val="Сетка таблицы122"/>
    <w:basedOn w:val="a7"/>
    <w:next w:val="af8"/>
    <w:rsid w:val="00561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8"/>
    <w:semiHidden/>
    <w:unhideWhenUsed/>
    <w:rsid w:val="00561184"/>
  </w:style>
  <w:style w:type="table" w:customStyle="1" w:styleId="2111">
    <w:name w:val="Сетка таблицы211"/>
    <w:basedOn w:val="a7"/>
    <w:next w:val="af8"/>
    <w:rsid w:val="005611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7"/>
    <w:next w:val="af8"/>
    <w:uiPriority w:val="3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7"/>
    <w:next w:val="af8"/>
    <w:uiPriority w:val="3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7"/>
    <w:next w:val="af8"/>
    <w:uiPriority w:val="59"/>
    <w:rsid w:val="0056118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
    <w:name w:val="Сетка таблицы92"/>
    <w:basedOn w:val="a7"/>
    <w:next w:val="af8"/>
    <w:uiPriority w:val="59"/>
    <w:rsid w:val="00561184"/>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8"/>
    <w:uiPriority w:val="99"/>
    <w:semiHidden/>
    <w:unhideWhenUsed/>
    <w:rsid w:val="00561184"/>
  </w:style>
  <w:style w:type="numbering" w:customStyle="1" w:styleId="83">
    <w:name w:val="Нет списка8"/>
    <w:next w:val="a8"/>
    <w:uiPriority w:val="99"/>
    <w:semiHidden/>
    <w:unhideWhenUsed/>
    <w:rsid w:val="00561184"/>
  </w:style>
  <w:style w:type="numbering" w:customStyle="1" w:styleId="93">
    <w:name w:val="Нет списка9"/>
    <w:next w:val="a8"/>
    <w:uiPriority w:val="99"/>
    <w:semiHidden/>
    <w:unhideWhenUsed/>
    <w:rsid w:val="00561184"/>
  </w:style>
  <w:style w:type="paragraph" w:styleId="1ff0">
    <w:name w:val="index 1"/>
    <w:basedOn w:val="a4"/>
    <w:next w:val="a4"/>
    <w:uiPriority w:val="99"/>
    <w:semiHidden/>
    <w:rsid w:val="00561184"/>
    <w:pPr>
      <w:tabs>
        <w:tab w:val="right" w:leader="dot" w:pos="9072"/>
      </w:tabs>
      <w:spacing w:after="120" w:line="240" w:lineRule="auto"/>
      <w:ind w:left="240" w:hanging="240"/>
    </w:pPr>
    <w:rPr>
      <w:rFonts w:ascii="CG Times" w:eastAsia="Times New Roman" w:hAnsi="CG Times" w:cs="Times New Roman"/>
      <w:szCs w:val="20"/>
      <w:lang w:eastAsia="ru-RU"/>
    </w:rPr>
  </w:style>
  <w:style w:type="paragraph" w:customStyle="1" w:styleId="afffa">
    <w:name w:val="ормальный"/>
    <w:basedOn w:val="a4"/>
    <w:uiPriority w:val="99"/>
    <w:rsid w:val="00561184"/>
    <w:pPr>
      <w:spacing w:after="120" w:line="240" w:lineRule="auto"/>
      <w:ind w:left="360" w:hanging="360"/>
    </w:pPr>
    <w:rPr>
      <w:rFonts w:ascii="CG Times" w:eastAsia="Times New Roman" w:hAnsi="CG Times" w:cs="Times New Roman"/>
      <w:szCs w:val="20"/>
      <w:lang w:eastAsia="ru-RU"/>
    </w:rPr>
  </w:style>
  <w:style w:type="paragraph" w:styleId="afffb">
    <w:name w:val="Body Text Indent"/>
    <w:basedOn w:val="a4"/>
    <w:link w:val="afffc"/>
    <w:uiPriority w:val="99"/>
    <w:rsid w:val="00561184"/>
    <w:pPr>
      <w:spacing w:after="60" w:line="240" w:lineRule="auto"/>
      <w:ind w:left="1418" w:hanging="567"/>
    </w:pPr>
    <w:rPr>
      <w:rFonts w:eastAsia="Times New Roman" w:cs="Times New Roman"/>
      <w:color w:val="FFFF00"/>
      <w:szCs w:val="20"/>
      <w:lang w:eastAsia="ru-RU"/>
    </w:rPr>
  </w:style>
  <w:style w:type="character" w:customStyle="1" w:styleId="afffc">
    <w:name w:val="Основной текст с отступом Знак"/>
    <w:basedOn w:val="a6"/>
    <w:link w:val="afffb"/>
    <w:uiPriority w:val="99"/>
    <w:rsid w:val="00561184"/>
    <w:rPr>
      <w:rFonts w:ascii="Times New Roman" w:eastAsia="Times New Roman" w:hAnsi="Times New Roman" w:cs="Times New Roman"/>
      <w:color w:val="FFFF00"/>
      <w:sz w:val="24"/>
      <w:szCs w:val="20"/>
      <w:lang w:eastAsia="ru-RU"/>
    </w:rPr>
  </w:style>
  <w:style w:type="paragraph" w:customStyle="1" w:styleId="Heading">
    <w:name w:val="Heading"/>
    <w:uiPriority w:val="99"/>
    <w:rsid w:val="00561184"/>
    <w:pPr>
      <w:autoSpaceDE w:val="0"/>
      <w:autoSpaceDN w:val="0"/>
      <w:adjustRightInd w:val="0"/>
      <w:spacing w:after="0" w:line="240" w:lineRule="auto"/>
    </w:pPr>
    <w:rPr>
      <w:rFonts w:ascii="Arial" w:eastAsia="Times New Roman" w:hAnsi="Arial" w:cs="Arial"/>
      <w:b/>
      <w:bCs/>
      <w:lang w:eastAsia="ru-RU"/>
    </w:rPr>
  </w:style>
  <w:style w:type="paragraph" w:styleId="2d">
    <w:name w:val="Body Text 2"/>
    <w:basedOn w:val="a4"/>
    <w:link w:val="2e"/>
    <w:uiPriority w:val="99"/>
    <w:rsid w:val="00561184"/>
    <w:pPr>
      <w:spacing w:after="0" w:line="240" w:lineRule="auto"/>
      <w:ind w:firstLine="0"/>
      <w:jc w:val="center"/>
    </w:pPr>
    <w:rPr>
      <w:rFonts w:ascii="Arial" w:eastAsia="Times New Roman" w:hAnsi="Arial" w:cs="Times New Roman"/>
      <w:caps/>
      <w:sz w:val="28"/>
      <w:szCs w:val="20"/>
      <w:lang w:eastAsia="ru-RU"/>
    </w:rPr>
  </w:style>
  <w:style w:type="character" w:customStyle="1" w:styleId="2e">
    <w:name w:val="Основной текст 2 Знак"/>
    <w:basedOn w:val="a6"/>
    <w:link w:val="2d"/>
    <w:uiPriority w:val="99"/>
    <w:rsid w:val="00561184"/>
    <w:rPr>
      <w:rFonts w:ascii="Arial" w:eastAsia="Times New Roman" w:hAnsi="Arial" w:cs="Times New Roman"/>
      <w:caps/>
      <w:sz w:val="28"/>
      <w:szCs w:val="20"/>
      <w:lang w:eastAsia="ru-RU"/>
    </w:rPr>
  </w:style>
  <w:style w:type="character" w:customStyle="1" w:styleId="text">
    <w:name w:val="text"/>
    <w:basedOn w:val="a6"/>
    <w:rsid w:val="00561184"/>
  </w:style>
  <w:style w:type="paragraph" w:customStyle="1" w:styleId="textnorm">
    <w:name w:val="text_norm"/>
    <w:basedOn w:val="a4"/>
    <w:uiPriority w:val="99"/>
    <w:rsid w:val="00561184"/>
    <w:pPr>
      <w:spacing w:before="100" w:beforeAutospacing="1" w:after="100" w:afterAutospacing="1" w:line="220" w:lineRule="atLeast"/>
      <w:ind w:firstLine="0"/>
    </w:pPr>
    <w:rPr>
      <w:rFonts w:ascii="Verdana" w:eastAsia="Times New Roman" w:hAnsi="Verdana" w:cs="Times New Roman"/>
      <w:color w:val="000000"/>
      <w:sz w:val="15"/>
      <w:szCs w:val="15"/>
      <w:lang w:eastAsia="ru-RU"/>
    </w:rPr>
  </w:style>
  <w:style w:type="character" w:customStyle="1" w:styleId="apple-style-span">
    <w:name w:val="apple-style-span"/>
    <w:basedOn w:val="a6"/>
    <w:rsid w:val="00561184"/>
  </w:style>
  <w:style w:type="paragraph" w:customStyle="1" w:styleId="FORMATTEXT">
    <w:name w:val=".FORMATTEXT"/>
    <w:uiPriority w:val="99"/>
    <w:rsid w:val="005611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4"/>
    <w:uiPriority w:val="99"/>
    <w:rsid w:val="00561184"/>
    <w:pPr>
      <w:spacing w:before="100" w:beforeAutospacing="1" w:after="100" w:afterAutospacing="1" w:line="240" w:lineRule="auto"/>
      <w:ind w:firstLine="0"/>
      <w:jc w:val="left"/>
    </w:pPr>
    <w:rPr>
      <w:rFonts w:eastAsia="Times New Roman" w:cs="Times New Roman"/>
      <w:szCs w:val="24"/>
      <w:lang w:eastAsia="ru-RU"/>
    </w:rPr>
  </w:style>
  <w:style w:type="character" w:customStyle="1" w:styleId="nobase">
    <w:name w:val="nobase"/>
    <w:basedOn w:val="a6"/>
    <w:rsid w:val="00561184"/>
  </w:style>
  <w:style w:type="paragraph" w:customStyle="1" w:styleId="afffd">
    <w:name w:val="ÒåêñòÎáû÷íûé"/>
    <w:uiPriority w:val="99"/>
    <w:rsid w:val="00561184"/>
    <w:pPr>
      <w:overflowPunct w:val="0"/>
      <w:autoSpaceDE w:val="0"/>
      <w:autoSpaceDN w:val="0"/>
      <w:adjustRightInd w:val="0"/>
      <w:spacing w:after="0" w:line="360" w:lineRule="auto"/>
      <w:ind w:firstLine="851"/>
      <w:jc w:val="both"/>
      <w:textAlignment w:val="baseline"/>
    </w:pPr>
    <w:rPr>
      <w:rFonts w:ascii="Times New Roman" w:eastAsia="Times New Roman" w:hAnsi="Times New Roman" w:cs="Times New Roman"/>
      <w:sz w:val="24"/>
      <w:szCs w:val="24"/>
      <w:lang w:eastAsia="ru-RU"/>
    </w:rPr>
  </w:style>
  <w:style w:type="paragraph" w:customStyle="1" w:styleId="afffe">
    <w:name w:val="Пояснительная записка(ТЕКСТ)"/>
    <w:basedOn w:val="a4"/>
    <w:link w:val="affff"/>
    <w:rsid w:val="00561184"/>
    <w:pPr>
      <w:spacing w:after="0" w:line="360" w:lineRule="auto"/>
      <w:ind w:left="57" w:firstLine="794"/>
    </w:pPr>
    <w:rPr>
      <w:rFonts w:eastAsia="Times New Roman" w:cs="Times New Roman"/>
      <w:iCs/>
      <w:szCs w:val="24"/>
      <w:lang w:eastAsia="ru-RU"/>
    </w:rPr>
  </w:style>
  <w:style w:type="character" w:customStyle="1" w:styleId="affff">
    <w:name w:val="Пояснительная записка(ТЕКСТ) Знак"/>
    <w:link w:val="afffe"/>
    <w:rsid w:val="00561184"/>
    <w:rPr>
      <w:rFonts w:ascii="Times New Roman" w:eastAsia="Times New Roman" w:hAnsi="Times New Roman" w:cs="Times New Roman"/>
      <w:iCs/>
      <w:sz w:val="24"/>
      <w:szCs w:val="24"/>
      <w:lang w:eastAsia="ru-RU"/>
    </w:rPr>
  </w:style>
  <w:style w:type="paragraph" w:customStyle="1" w:styleId="affff0">
    <w:name w:val="П.З."/>
    <w:basedOn w:val="a4"/>
    <w:link w:val="affff1"/>
    <w:rsid w:val="00561184"/>
    <w:pPr>
      <w:spacing w:after="0" w:line="360" w:lineRule="auto"/>
      <w:ind w:firstLine="851"/>
    </w:pPr>
    <w:rPr>
      <w:rFonts w:eastAsia="Times New Roman" w:cs="Times New Roman"/>
      <w:sz w:val="28"/>
      <w:szCs w:val="28"/>
      <w:lang w:eastAsia="ru-RU"/>
    </w:rPr>
  </w:style>
  <w:style w:type="character" w:customStyle="1" w:styleId="affff1">
    <w:name w:val="П.З. Знак"/>
    <w:link w:val="affff0"/>
    <w:rsid w:val="00561184"/>
    <w:rPr>
      <w:rFonts w:ascii="Times New Roman" w:eastAsia="Times New Roman" w:hAnsi="Times New Roman" w:cs="Times New Roman"/>
      <w:sz w:val="28"/>
      <w:szCs w:val="28"/>
      <w:lang w:eastAsia="ru-RU"/>
    </w:rPr>
  </w:style>
  <w:style w:type="paragraph" w:customStyle="1" w:styleId="Body">
    <w:name w:val="Body"/>
    <w:basedOn w:val="a4"/>
    <w:link w:val="Body0"/>
    <w:rsid w:val="00561184"/>
    <w:pPr>
      <w:spacing w:after="0" w:line="360" w:lineRule="atLeast"/>
      <w:ind w:left="284" w:firstLine="851"/>
    </w:pPr>
    <w:rPr>
      <w:rFonts w:ascii="Pragmatica" w:eastAsia="Times New Roman" w:hAnsi="Pragmatica" w:cs="Times New Roman"/>
      <w:szCs w:val="24"/>
      <w:lang w:eastAsia="ru-RU"/>
    </w:rPr>
  </w:style>
  <w:style w:type="character" w:customStyle="1" w:styleId="Body0">
    <w:name w:val="Body Знак"/>
    <w:link w:val="Body"/>
    <w:locked/>
    <w:rsid w:val="00561184"/>
    <w:rPr>
      <w:rFonts w:ascii="Pragmatica" w:eastAsia="Times New Roman" w:hAnsi="Pragmatica" w:cs="Times New Roman"/>
      <w:sz w:val="24"/>
      <w:szCs w:val="24"/>
      <w:lang w:eastAsia="ru-RU"/>
    </w:rPr>
  </w:style>
  <w:style w:type="paragraph" w:customStyle="1" w:styleId="IG">
    <w:name w:val="Обычный_IG"/>
    <w:basedOn w:val="a4"/>
    <w:uiPriority w:val="99"/>
    <w:rsid w:val="00561184"/>
    <w:pPr>
      <w:widowControl w:val="0"/>
      <w:autoSpaceDE w:val="0"/>
      <w:spacing w:after="0" w:line="360" w:lineRule="auto"/>
      <w:ind w:right="124" w:firstLine="709"/>
    </w:pPr>
    <w:rPr>
      <w:rFonts w:eastAsia="Times New Roman" w:cs="Times New Roman"/>
      <w:b/>
      <w:sz w:val="28"/>
      <w:szCs w:val="28"/>
      <w:lang w:eastAsia="ru-RU"/>
    </w:rPr>
  </w:style>
  <w:style w:type="paragraph" w:styleId="affff2">
    <w:name w:val="List Bullet"/>
    <w:aliases w:val="-Маркированный списо Знак Знак Знак Знак Знак Знак Знак,-Маркированный списо Знак Знак Знак Знак Знак Знак"/>
    <w:basedOn w:val="a4"/>
    <w:autoRedefine/>
    <w:uiPriority w:val="99"/>
    <w:rsid w:val="00561184"/>
    <w:pPr>
      <w:tabs>
        <w:tab w:val="num" w:pos="1800"/>
      </w:tabs>
      <w:spacing w:after="0" w:line="360" w:lineRule="auto"/>
      <w:ind w:left="1797" w:hanging="357"/>
    </w:pPr>
    <w:rPr>
      <w:rFonts w:eastAsia="Times New Roman" w:cs="Times New Roman"/>
      <w:szCs w:val="24"/>
      <w:lang w:eastAsia="ru-RU"/>
    </w:rPr>
  </w:style>
  <w:style w:type="character" w:customStyle="1" w:styleId="affff3">
    <w:name w:val="Основной текст_"/>
    <w:basedOn w:val="a6"/>
    <w:link w:val="74"/>
    <w:locked/>
    <w:rsid w:val="00561184"/>
    <w:rPr>
      <w:rFonts w:ascii="Arial" w:hAnsi="Arial"/>
      <w:spacing w:val="1"/>
      <w:shd w:val="clear" w:color="auto" w:fill="FFFFFF"/>
    </w:rPr>
  </w:style>
  <w:style w:type="paragraph" w:customStyle="1" w:styleId="74">
    <w:name w:val="Основной текст7"/>
    <w:basedOn w:val="a4"/>
    <w:link w:val="affff3"/>
    <w:rsid w:val="00561184"/>
    <w:pPr>
      <w:widowControl w:val="0"/>
      <w:shd w:val="clear" w:color="auto" w:fill="FFFFFF"/>
      <w:spacing w:after="0" w:line="379" w:lineRule="exact"/>
      <w:ind w:hanging="360"/>
    </w:pPr>
    <w:rPr>
      <w:rFonts w:ascii="Arial" w:hAnsi="Arial"/>
      <w:spacing w:val="1"/>
      <w:sz w:val="22"/>
      <w:shd w:val="clear" w:color="auto" w:fill="FFFFFF"/>
    </w:rPr>
  </w:style>
  <w:style w:type="paragraph" w:customStyle="1" w:styleId="2f">
    <w:name w:val="Основной текст2"/>
    <w:basedOn w:val="a4"/>
    <w:uiPriority w:val="99"/>
    <w:rsid w:val="00561184"/>
    <w:pPr>
      <w:widowControl w:val="0"/>
      <w:shd w:val="clear" w:color="auto" w:fill="FFFFFF"/>
      <w:spacing w:after="0" w:line="0" w:lineRule="atLeast"/>
      <w:ind w:firstLine="0"/>
      <w:jc w:val="left"/>
    </w:pPr>
    <w:rPr>
      <w:rFonts w:eastAsia="Times New Roman" w:cs="Times New Roman"/>
      <w:spacing w:val="4"/>
      <w:szCs w:val="24"/>
    </w:rPr>
  </w:style>
  <w:style w:type="character" w:customStyle="1" w:styleId="123">
    <w:name w:val="Заголовок №1 (2)_"/>
    <w:basedOn w:val="a6"/>
    <w:link w:val="124"/>
    <w:rsid w:val="00561184"/>
    <w:rPr>
      <w:rFonts w:ascii="Arial" w:eastAsia="Arial" w:hAnsi="Arial" w:cs="Arial"/>
      <w:b/>
      <w:bCs/>
      <w:spacing w:val="5"/>
      <w:sz w:val="27"/>
      <w:szCs w:val="27"/>
      <w:shd w:val="clear" w:color="auto" w:fill="FFFFFF"/>
    </w:rPr>
  </w:style>
  <w:style w:type="paragraph" w:customStyle="1" w:styleId="124">
    <w:name w:val="Заголовок №1 (2)"/>
    <w:basedOn w:val="a4"/>
    <w:link w:val="123"/>
    <w:rsid w:val="00561184"/>
    <w:pPr>
      <w:widowControl w:val="0"/>
      <w:shd w:val="clear" w:color="auto" w:fill="FFFFFF"/>
      <w:spacing w:after="540" w:line="0" w:lineRule="atLeast"/>
      <w:ind w:firstLine="0"/>
      <w:outlineLvl w:val="0"/>
    </w:pPr>
    <w:rPr>
      <w:rFonts w:ascii="Arial" w:eastAsia="Arial" w:hAnsi="Arial" w:cs="Arial"/>
      <w:b/>
      <w:bCs/>
      <w:spacing w:val="5"/>
      <w:sz w:val="27"/>
      <w:szCs w:val="27"/>
    </w:rPr>
  </w:style>
  <w:style w:type="character" w:customStyle="1" w:styleId="1ff1">
    <w:name w:val="Основной текст1"/>
    <w:basedOn w:val="affff3"/>
    <w:rsid w:val="00561184"/>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ru-RU"/>
    </w:rPr>
  </w:style>
  <w:style w:type="paragraph" w:customStyle="1" w:styleId="37">
    <w:name w:val="Основной текст3"/>
    <w:basedOn w:val="a4"/>
    <w:uiPriority w:val="99"/>
    <w:rsid w:val="00561184"/>
    <w:pPr>
      <w:widowControl w:val="0"/>
      <w:shd w:val="clear" w:color="auto" w:fill="FFFFFF"/>
      <w:spacing w:before="420" w:after="0" w:line="451" w:lineRule="exact"/>
      <w:ind w:hanging="400"/>
    </w:pPr>
    <w:rPr>
      <w:rFonts w:eastAsia="Calibri" w:cs="Times New Roman"/>
      <w:spacing w:val="-2"/>
      <w:sz w:val="25"/>
      <w:szCs w:val="25"/>
    </w:rPr>
  </w:style>
  <w:style w:type="character" w:customStyle="1" w:styleId="2f0">
    <w:name w:val="Заголовок №2_"/>
    <w:basedOn w:val="a6"/>
    <w:link w:val="2f1"/>
    <w:locked/>
    <w:rsid w:val="00561184"/>
    <w:rPr>
      <w:spacing w:val="-2"/>
      <w:sz w:val="25"/>
      <w:szCs w:val="25"/>
      <w:shd w:val="clear" w:color="auto" w:fill="FFFFFF"/>
    </w:rPr>
  </w:style>
  <w:style w:type="paragraph" w:customStyle="1" w:styleId="2f1">
    <w:name w:val="Заголовок №2"/>
    <w:basedOn w:val="a4"/>
    <w:link w:val="2f0"/>
    <w:rsid w:val="00561184"/>
    <w:pPr>
      <w:widowControl w:val="0"/>
      <w:shd w:val="clear" w:color="auto" w:fill="FFFFFF"/>
      <w:spacing w:before="480" w:after="420" w:line="302" w:lineRule="exact"/>
      <w:ind w:hanging="460"/>
      <w:jc w:val="left"/>
      <w:outlineLvl w:val="1"/>
    </w:pPr>
    <w:rPr>
      <w:rFonts w:asciiTheme="minorHAnsi" w:hAnsiTheme="minorHAnsi"/>
      <w:spacing w:val="-2"/>
      <w:sz w:val="25"/>
      <w:szCs w:val="25"/>
      <w:shd w:val="clear" w:color="auto" w:fill="FFFFFF"/>
    </w:rPr>
  </w:style>
  <w:style w:type="character" w:customStyle="1" w:styleId="affff4">
    <w:name w:val="Цветовое выделение"/>
    <w:uiPriority w:val="99"/>
    <w:rsid w:val="00561184"/>
    <w:rPr>
      <w:b/>
      <w:bCs/>
      <w:color w:val="26282F"/>
      <w:sz w:val="26"/>
      <w:szCs w:val="26"/>
    </w:rPr>
  </w:style>
  <w:style w:type="paragraph" w:customStyle="1" w:styleId="affff5">
    <w:name w:val="Нормальный (таблица)"/>
    <w:basedOn w:val="a4"/>
    <w:next w:val="a4"/>
    <w:uiPriority w:val="99"/>
    <w:rsid w:val="00561184"/>
    <w:pPr>
      <w:widowControl w:val="0"/>
      <w:autoSpaceDE w:val="0"/>
      <w:autoSpaceDN w:val="0"/>
      <w:adjustRightInd w:val="0"/>
      <w:spacing w:after="0" w:line="240" w:lineRule="auto"/>
      <w:ind w:firstLine="0"/>
    </w:pPr>
    <w:rPr>
      <w:rFonts w:ascii="Arial" w:eastAsia="Times New Roman" w:hAnsi="Arial" w:cs="Arial"/>
      <w:szCs w:val="24"/>
      <w:lang w:eastAsia="ru-RU"/>
    </w:rPr>
  </w:style>
  <w:style w:type="paragraph" w:customStyle="1" w:styleId="affff6">
    <w:name w:val="Прижатый влево"/>
    <w:basedOn w:val="a4"/>
    <w:next w:val="a4"/>
    <w:uiPriority w:val="99"/>
    <w:rsid w:val="00561184"/>
    <w:pPr>
      <w:widowControl w:val="0"/>
      <w:autoSpaceDE w:val="0"/>
      <w:autoSpaceDN w:val="0"/>
      <w:adjustRightInd w:val="0"/>
      <w:spacing w:after="0" w:line="240" w:lineRule="auto"/>
      <w:ind w:firstLine="0"/>
      <w:jc w:val="left"/>
    </w:pPr>
    <w:rPr>
      <w:rFonts w:ascii="Arial" w:eastAsia="Times New Roman" w:hAnsi="Arial" w:cs="Arial"/>
      <w:szCs w:val="24"/>
      <w:lang w:eastAsia="ru-RU"/>
    </w:rPr>
  </w:style>
  <w:style w:type="character" w:customStyle="1" w:styleId="affff7">
    <w:name w:val="Гипертекстовая ссылка"/>
    <w:basedOn w:val="affff4"/>
    <w:rsid w:val="00561184"/>
    <w:rPr>
      <w:b/>
      <w:bCs/>
      <w:color w:val="106BBE"/>
      <w:sz w:val="26"/>
      <w:szCs w:val="26"/>
    </w:rPr>
  </w:style>
  <w:style w:type="character" w:styleId="HTML">
    <w:name w:val="HTML Cite"/>
    <w:basedOn w:val="a6"/>
    <w:uiPriority w:val="99"/>
    <w:unhideWhenUsed/>
    <w:rsid w:val="00561184"/>
    <w:rPr>
      <w:i/>
      <w:iCs/>
    </w:rPr>
  </w:style>
  <w:style w:type="paragraph" w:customStyle="1" w:styleId="Iauiue">
    <w:name w:val="Iau.iue"/>
    <w:basedOn w:val="a4"/>
    <w:next w:val="a4"/>
    <w:uiPriority w:val="99"/>
    <w:rsid w:val="00561184"/>
    <w:pPr>
      <w:autoSpaceDE w:val="0"/>
      <w:autoSpaceDN w:val="0"/>
      <w:adjustRightInd w:val="0"/>
      <w:spacing w:after="0" w:line="240" w:lineRule="auto"/>
      <w:ind w:firstLine="0"/>
      <w:jc w:val="left"/>
    </w:pPr>
    <w:rPr>
      <w:rFonts w:ascii="Verdana" w:eastAsia="Calibri" w:hAnsi="Verdana" w:cs="Times New Roman"/>
      <w:szCs w:val="24"/>
    </w:rPr>
  </w:style>
  <w:style w:type="paragraph" w:customStyle="1" w:styleId="MIDDLEPICT">
    <w:name w:val=".MIDDLEPICT"/>
    <w:uiPriority w:val="99"/>
    <w:rsid w:val="0056118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2">
    <w:name w:val="Основной текст (2)1"/>
    <w:basedOn w:val="a4"/>
    <w:rsid w:val="00561184"/>
    <w:pPr>
      <w:widowControl w:val="0"/>
      <w:shd w:val="clear" w:color="auto" w:fill="FFFFFF"/>
      <w:spacing w:after="2280" w:line="1200" w:lineRule="exact"/>
      <w:ind w:firstLine="0"/>
      <w:jc w:val="left"/>
    </w:pPr>
    <w:rPr>
      <w:rFonts w:eastAsia="Times New Roman" w:cs="Times New Roman"/>
      <w:spacing w:val="20"/>
      <w:sz w:val="98"/>
      <w:szCs w:val="98"/>
      <w:lang w:eastAsia="ru-RU"/>
    </w:rPr>
  </w:style>
  <w:style w:type="character" w:customStyle="1" w:styleId="38">
    <w:name w:val="Основной текст (3)_"/>
    <w:basedOn w:val="a6"/>
    <w:link w:val="312"/>
    <w:locked/>
    <w:rsid w:val="00561184"/>
    <w:rPr>
      <w:rFonts w:ascii="Calibri" w:hAnsi="Calibri"/>
      <w:spacing w:val="10"/>
      <w:sz w:val="35"/>
      <w:szCs w:val="35"/>
      <w:shd w:val="clear" w:color="auto" w:fill="FFFFFF"/>
    </w:rPr>
  </w:style>
  <w:style w:type="paragraph" w:customStyle="1" w:styleId="312">
    <w:name w:val="Основной текст (3)1"/>
    <w:basedOn w:val="a4"/>
    <w:link w:val="38"/>
    <w:rsid w:val="00561184"/>
    <w:pPr>
      <w:widowControl w:val="0"/>
      <w:shd w:val="clear" w:color="auto" w:fill="FFFFFF"/>
      <w:spacing w:before="540" w:after="1080" w:line="418" w:lineRule="exact"/>
      <w:ind w:firstLine="0"/>
    </w:pPr>
    <w:rPr>
      <w:rFonts w:ascii="Calibri" w:hAnsi="Calibri"/>
      <w:spacing w:val="10"/>
      <w:sz w:val="35"/>
      <w:szCs w:val="35"/>
    </w:rPr>
  </w:style>
  <w:style w:type="character" w:customStyle="1" w:styleId="39">
    <w:name w:val="Основной текст (3)"/>
    <w:basedOn w:val="38"/>
    <w:rsid w:val="00561184"/>
    <w:rPr>
      <w:rFonts w:ascii="Calibri" w:hAnsi="Calibri"/>
      <w:color w:val="000000"/>
      <w:spacing w:val="10"/>
      <w:w w:val="100"/>
      <w:position w:val="0"/>
      <w:sz w:val="35"/>
      <w:szCs w:val="35"/>
      <w:shd w:val="clear" w:color="auto" w:fill="FFFFFF"/>
      <w:lang w:val="ru-RU"/>
    </w:rPr>
  </w:style>
  <w:style w:type="paragraph" w:customStyle="1" w:styleId="213">
    <w:name w:val="Заголовок №21"/>
    <w:basedOn w:val="a4"/>
    <w:uiPriority w:val="99"/>
    <w:rsid w:val="00561184"/>
    <w:pPr>
      <w:widowControl w:val="0"/>
      <w:shd w:val="clear" w:color="auto" w:fill="FFFFFF"/>
      <w:spacing w:after="540" w:line="240" w:lineRule="atLeast"/>
      <w:ind w:firstLine="0"/>
      <w:jc w:val="left"/>
      <w:outlineLvl w:val="1"/>
    </w:pPr>
    <w:rPr>
      <w:rFonts w:eastAsia="Times New Roman" w:cs="Times New Roman"/>
      <w:b/>
      <w:bCs/>
      <w:color w:val="000000"/>
      <w:spacing w:val="30"/>
      <w:sz w:val="67"/>
      <w:szCs w:val="67"/>
      <w:lang w:eastAsia="ru-RU"/>
    </w:rPr>
  </w:style>
  <w:style w:type="character" w:customStyle="1" w:styleId="911">
    <w:name w:val="Основной текст + 91"/>
    <w:aliases w:val="5 pt3,Курсив"/>
    <w:basedOn w:val="affff3"/>
    <w:rsid w:val="00561184"/>
    <w:rPr>
      <w:rFonts w:ascii="Calibri" w:eastAsia="Times New Roman" w:hAnsi="Calibri" w:cs="Calibri"/>
      <w:i/>
      <w:iCs/>
      <w:color w:val="000000"/>
      <w:spacing w:val="0"/>
      <w:w w:val="100"/>
      <w:position w:val="0"/>
      <w:sz w:val="19"/>
      <w:szCs w:val="19"/>
      <w:u w:val="none"/>
      <w:shd w:val="clear" w:color="auto" w:fill="FFFFFF"/>
      <w:lang w:val="ru-RU"/>
    </w:rPr>
  </w:style>
  <w:style w:type="paragraph" w:customStyle="1" w:styleId="46">
    <w:name w:val="Основной текст4"/>
    <w:basedOn w:val="a4"/>
    <w:uiPriority w:val="99"/>
    <w:rsid w:val="00561184"/>
    <w:pPr>
      <w:widowControl w:val="0"/>
      <w:shd w:val="clear" w:color="auto" w:fill="FFFFFF"/>
      <w:spacing w:after="0" w:line="379" w:lineRule="exact"/>
      <w:ind w:firstLine="0"/>
      <w:jc w:val="right"/>
    </w:pPr>
    <w:rPr>
      <w:rFonts w:eastAsia="Times New Roman" w:cs="Times New Roman"/>
      <w:color w:val="000000"/>
      <w:sz w:val="26"/>
      <w:szCs w:val="26"/>
      <w:lang w:eastAsia="ru-RU"/>
    </w:rPr>
  </w:style>
  <w:style w:type="character" w:customStyle="1" w:styleId="Exact1">
    <w:name w:val="Основной текст Exact1"/>
    <w:basedOn w:val="affff3"/>
    <w:rsid w:val="00561184"/>
    <w:rPr>
      <w:rFonts w:ascii="Calibri" w:eastAsia="Times New Roman" w:hAnsi="Calibri" w:cs="Calibri"/>
      <w:color w:val="000000"/>
      <w:spacing w:val="10"/>
      <w:w w:val="100"/>
      <w:position w:val="0"/>
      <w:sz w:val="25"/>
      <w:szCs w:val="25"/>
      <w:u w:val="none"/>
      <w:shd w:val="clear" w:color="auto" w:fill="FFFFFF"/>
      <w:lang w:val="ru-RU"/>
    </w:rPr>
  </w:style>
  <w:style w:type="character" w:customStyle="1" w:styleId="6Exact">
    <w:name w:val="Основной текст (6) Exact"/>
    <w:basedOn w:val="a6"/>
    <w:link w:val="64"/>
    <w:locked/>
    <w:rsid w:val="00561184"/>
    <w:rPr>
      <w:rFonts w:ascii="Calibri" w:hAnsi="Calibri"/>
      <w:b/>
      <w:bCs/>
      <w:spacing w:val="1"/>
      <w:sz w:val="27"/>
      <w:szCs w:val="27"/>
      <w:shd w:val="clear" w:color="auto" w:fill="FFFFFF"/>
    </w:rPr>
  </w:style>
  <w:style w:type="paragraph" w:customStyle="1" w:styleId="64">
    <w:name w:val="Основной текст (6)"/>
    <w:basedOn w:val="a4"/>
    <w:link w:val="6Exact"/>
    <w:rsid w:val="00561184"/>
    <w:pPr>
      <w:widowControl w:val="0"/>
      <w:shd w:val="clear" w:color="auto" w:fill="FFFFFF"/>
      <w:spacing w:after="0" w:line="379" w:lineRule="exact"/>
      <w:ind w:firstLine="0"/>
      <w:jc w:val="left"/>
    </w:pPr>
    <w:rPr>
      <w:rFonts w:ascii="Calibri" w:hAnsi="Calibri"/>
      <w:b/>
      <w:bCs/>
      <w:spacing w:val="1"/>
      <w:sz w:val="27"/>
      <w:szCs w:val="27"/>
    </w:rPr>
  </w:style>
  <w:style w:type="character" w:customStyle="1" w:styleId="6Exact1">
    <w:name w:val="Основной текст (6) Exact1"/>
    <w:basedOn w:val="6Exact"/>
    <w:rsid w:val="00561184"/>
    <w:rPr>
      <w:rFonts w:ascii="Calibri" w:hAnsi="Calibri"/>
      <w:b/>
      <w:bCs/>
      <w:color w:val="000000"/>
      <w:spacing w:val="1"/>
      <w:w w:val="100"/>
      <w:position w:val="0"/>
      <w:sz w:val="27"/>
      <w:szCs w:val="27"/>
      <w:shd w:val="clear" w:color="auto" w:fill="FFFFFF"/>
      <w:lang w:val="ru-RU"/>
    </w:rPr>
  </w:style>
  <w:style w:type="character" w:customStyle="1" w:styleId="7Exact">
    <w:name w:val="Основной текст (7) Exact"/>
    <w:basedOn w:val="a6"/>
    <w:link w:val="75"/>
    <w:locked/>
    <w:rsid w:val="00561184"/>
    <w:rPr>
      <w:rFonts w:ascii="Calibri" w:hAnsi="Calibri"/>
      <w:spacing w:val="8"/>
      <w:sz w:val="16"/>
      <w:szCs w:val="16"/>
      <w:shd w:val="clear" w:color="auto" w:fill="FFFFFF"/>
    </w:rPr>
  </w:style>
  <w:style w:type="paragraph" w:customStyle="1" w:styleId="75">
    <w:name w:val="Основной текст (7)"/>
    <w:basedOn w:val="a4"/>
    <w:link w:val="7Exact"/>
    <w:rsid w:val="00561184"/>
    <w:pPr>
      <w:widowControl w:val="0"/>
      <w:shd w:val="clear" w:color="auto" w:fill="FFFFFF"/>
      <w:spacing w:after="0" w:line="240" w:lineRule="atLeast"/>
      <w:ind w:firstLine="0"/>
      <w:jc w:val="left"/>
    </w:pPr>
    <w:rPr>
      <w:rFonts w:ascii="Calibri" w:hAnsi="Calibri"/>
      <w:spacing w:val="8"/>
      <w:sz w:val="16"/>
      <w:szCs w:val="16"/>
    </w:rPr>
  </w:style>
  <w:style w:type="character" w:customStyle="1" w:styleId="7Exact1">
    <w:name w:val="Основной текст (7) Exact1"/>
    <w:basedOn w:val="7Exact"/>
    <w:rsid w:val="00561184"/>
    <w:rPr>
      <w:rFonts w:ascii="Calibri" w:hAnsi="Calibri"/>
      <w:color w:val="000000"/>
      <w:spacing w:val="8"/>
      <w:w w:val="100"/>
      <w:position w:val="0"/>
      <w:sz w:val="16"/>
      <w:szCs w:val="16"/>
      <w:shd w:val="clear" w:color="auto" w:fill="FFFFFF"/>
      <w:lang w:val="ru-RU"/>
    </w:rPr>
  </w:style>
  <w:style w:type="character" w:customStyle="1" w:styleId="5Exact">
    <w:name w:val="Основной текст (5) Exact"/>
    <w:basedOn w:val="a6"/>
    <w:link w:val="54"/>
    <w:locked/>
    <w:rsid w:val="00561184"/>
    <w:rPr>
      <w:rFonts w:ascii="Calibri" w:hAnsi="Calibri"/>
      <w:b/>
      <w:bCs/>
      <w:spacing w:val="4"/>
      <w:sz w:val="36"/>
      <w:szCs w:val="36"/>
      <w:shd w:val="clear" w:color="auto" w:fill="FFFFFF"/>
      <w:lang w:val="en-US"/>
    </w:rPr>
  </w:style>
  <w:style w:type="paragraph" w:customStyle="1" w:styleId="54">
    <w:name w:val="Основной текст (5)"/>
    <w:basedOn w:val="a4"/>
    <w:link w:val="5Exact"/>
    <w:rsid w:val="00561184"/>
    <w:pPr>
      <w:widowControl w:val="0"/>
      <w:shd w:val="clear" w:color="auto" w:fill="FFFFFF"/>
      <w:spacing w:after="0" w:line="586" w:lineRule="exact"/>
      <w:ind w:firstLine="0"/>
      <w:jc w:val="right"/>
    </w:pPr>
    <w:rPr>
      <w:rFonts w:ascii="Calibri" w:hAnsi="Calibri"/>
      <w:b/>
      <w:bCs/>
      <w:spacing w:val="4"/>
      <w:sz w:val="36"/>
      <w:szCs w:val="36"/>
      <w:lang w:val="en-US"/>
    </w:rPr>
  </w:style>
  <w:style w:type="character" w:customStyle="1" w:styleId="5Exact1">
    <w:name w:val="Основной текст (5) Exact1"/>
    <w:basedOn w:val="5Exact"/>
    <w:rsid w:val="00561184"/>
    <w:rPr>
      <w:rFonts w:ascii="Calibri" w:hAnsi="Calibri"/>
      <w:b/>
      <w:bCs/>
      <w:color w:val="000000"/>
      <w:spacing w:val="4"/>
      <w:w w:val="100"/>
      <w:position w:val="0"/>
      <w:sz w:val="36"/>
      <w:szCs w:val="36"/>
      <w:shd w:val="clear" w:color="auto" w:fill="FFFFFF"/>
      <w:lang w:val="en-US"/>
    </w:rPr>
  </w:style>
  <w:style w:type="character" w:customStyle="1" w:styleId="affff8">
    <w:name w:val="Основной текст + Курсив"/>
    <w:basedOn w:val="affff3"/>
    <w:rsid w:val="00561184"/>
    <w:rPr>
      <w:rFonts w:ascii="Calibri" w:eastAsia="Times New Roman" w:hAnsi="Calibri" w:cs="Calibri"/>
      <w:i/>
      <w:iCs/>
      <w:color w:val="000000"/>
      <w:spacing w:val="0"/>
      <w:w w:val="100"/>
      <w:position w:val="0"/>
      <w:sz w:val="26"/>
      <w:szCs w:val="26"/>
      <w:u w:val="none"/>
      <w:shd w:val="clear" w:color="auto" w:fill="FFFFFF"/>
      <w:lang w:val="ru-RU"/>
    </w:rPr>
  </w:style>
  <w:style w:type="character" w:customStyle="1" w:styleId="affff9">
    <w:name w:val="Подпись к таблице_"/>
    <w:basedOn w:val="a6"/>
    <w:link w:val="1ff2"/>
    <w:locked/>
    <w:rsid w:val="00561184"/>
    <w:rPr>
      <w:rFonts w:ascii="Calibri" w:hAnsi="Calibri"/>
      <w:b/>
      <w:bCs/>
      <w:sz w:val="28"/>
      <w:szCs w:val="28"/>
      <w:shd w:val="clear" w:color="auto" w:fill="FFFFFF"/>
    </w:rPr>
  </w:style>
  <w:style w:type="paragraph" w:customStyle="1" w:styleId="1ff2">
    <w:name w:val="Подпись к таблице1"/>
    <w:basedOn w:val="a4"/>
    <w:link w:val="affff9"/>
    <w:rsid w:val="00561184"/>
    <w:pPr>
      <w:widowControl w:val="0"/>
      <w:shd w:val="clear" w:color="auto" w:fill="FFFFFF"/>
      <w:spacing w:after="0" w:line="240" w:lineRule="atLeast"/>
      <w:ind w:firstLine="0"/>
      <w:jc w:val="left"/>
    </w:pPr>
    <w:rPr>
      <w:rFonts w:ascii="Calibri" w:hAnsi="Calibri"/>
      <w:b/>
      <w:bCs/>
      <w:sz w:val="28"/>
      <w:szCs w:val="28"/>
    </w:rPr>
  </w:style>
  <w:style w:type="character" w:customStyle="1" w:styleId="affffa">
    <w:name w:val="Подпись к таблице"/>
    <w:basedOn w:val="affff9"/>
    <w:rsid w:val="00561184"/>
    <w:rPr>
      <w:rFonts w:ascii="Calibri" w:hAnsi="Calibri"/>
      <w:b/>
      <w:bCs/>
      <w:color w:val="000000"/>
      <w:spacing w:val="0"/>
      <w:w w:val="100"/>
      <w:position w:val="0"/>
      <w:sz w:val="28"/>
      <w:szCs w:val="28"/>
      <w:u w:val="single"/>
      <w:shd w:val="clear" w:color="auto" w:fill="FFFFFF"/>
      <w:lang w:val="ru-RU"/>
    </w:rPr>
  </w:style>
  <w:style w:type="character" w:customStyle="1" w:styleId="2f2">
    <w:name w:val="Подпись к таблице2"/>
    <w:basedOn w:val="affff9"/>
    <w:rsid w:val="00561184"/>
    <w:rPr>
      <w:rFonts w:ascii="Calibri" w:eastAsia="Times New Roman" w:hAnsi="Calibri" w:cs="Calibri"/>
      <w:b w:val="0"/>
      <w:bCs w:val="0"/>
      <w:color w:val="000000"/>
      <w:spacing w:val="0"/>
      <w:w w:val="100"/>
      <w:position w:val="0"/>
      <w:sz w:val="28"/>
      <w:szCs w:val="28"/>
      <w:u w:val="none"/>
      <w:shd w:val="clear" w:color="auto" w:fill="FFFFFF"/>
      <w:lang w:val="ru-RU"/>
    </w:rPr>
  </w:style>
  <w:style w:type="character" w:customStyle="1" w:styleId="Sylfaen">
    <w:name w:val="Основной текст + Sylfaen"/>
    <w:aliases w:val="13,5 pt2"/>
    <w:basedOn w:val="affff3"/>
    <w:rsid w:val="00561184"/>
    <w:rPr>
      <w:rFonts w:ascii="Sylfaen" w:eastAsia="Times New Roman" w:hAnsi="Sylfaen" w:cs="Sylfaen"/>
      <w:color w:val="000000"/>
      <w:spacing w:val="0"/>
      <w:w w:val="100"/>
      <w:position w:val="0"/>
      <w:sz w:val="27"/>
      <w:szCs w:val="27"/>
      <w:u w:val="none"/>
      <w:shd w:val="clear" w:color="auto" w:fill="FFFFFF"/>
      <w:lang w:val="ru-RU"/>
    </w:rPr>
  </w:style>
  <w:style w:type="character" w:customStyle="1" w:styleId="47">
    <w:name w:val="Основной текст (4)_"/>
    <w:basedOn w:val="a6"/>
    <w:link w:val="412"/>
    <w:locked/>
    <w:rsid w:val="00561184"/>
    <w:rPr>
      <w:rFonts w:ascii="Calibri" w:hAnsi="Calibri"/>
      <w:b/>
      <w:bCs/>
      <w:shd w:val="clear" w:color="auto" w:fill="FFFFFF"/>
    </w:rPr>
  </w:style>
  <w:style w:type="paragraph" w:customStyle="1" w:styleId="412">
    <w:name w:val="Основной текст (4)1"/>
    <w:basedOn w:val="a4"/>
    <w:link w:val="47"/>
    <w:rsid w:val="00561184"/>
    <w:pPr>
      <w:widowControl w:val="0"/>
      <w:shd w:val="clear" w:color="auto" w:fill="FFFFFF"/>
      <w:spacing w:before="1080" w:after="0" w:line="240" w:lineRule="atLeast"/>
      <w:ind w:firstLine="0"/>
    </w:pPr>
    <w:rPr>
      <w:rFonts w:ascii="Calibri" w:hAnsi="Calibri"/>
      <w:b/>
      <w:bCs/>
      <w:sz w:val="22"/>
    </w:rPr>
  </w:style>
  <w:style w:type="character" w:customStyle="1" w:styleId="48">
    <w:name w:val="Основной текст (4)"/>
    <w:basedOn w:val="47"/>
    <w:rsid w:val="00561184"/>
    <w:rPr>
      <w:rFonts w:ascii="Calibri" w:hAnsi="Calibri"/>
      <w:b/>
      <w:bCs/>
      <w:color w:val="000000"/>
      <w:spacing w:val="0"/>
      <w:w w:val="100"/>
      <w:position w:val="0"/>
      <w:sz w:val="24"/>
      <w:szCs w:val="24"/>
      <w:shd w:val="clear" w:color="auto" w:fill="FFFFFF"/>
      <w:lang w:val="ru-RU"/>
    </w:rPr>
  </w:style>
  <w:style w:type="character" w:customStyle="1" w:styleId="ArialNarrow95pt">
    <w:name w:val="Основной текст + Arial Narrow;9;5 pt;Полужирный"/>
    <w:basedOn w:val="a6"/>
    <w:rsid w:val="00561184"/>
    <w:rPr>
      <w:rFonts w:ascii="Arial Narrow" w:eastAsia="Arial Narrow" w:hAnsi="Arial Narrow" w:cs="Arial Narrow"/>
      <w:b/>
      <w:bCs/>
      <w:i w:val="0"/>
      <w:iCs w:val="0"/>
      <w:smallCaps w:val="0"/>
      <w:strike w:val="0"/>
      <w:color w:val="000000"/>
      <w:spacing w:val="0"/>
      <w:w w:val="100"/>
      <w:position w:val="0"/>
      <w:sz w:val="19"/>
      <w:szCs w:val="19"/>
      <w:u w:val="none"/>
      <w:shd w:val="clear" w:color="auto" w:fill="FFFFFF"/>
      <w:lang w:val="ru-RU"/>
    </w:rPr>
  </w:style>
  <w:style w:type="character" w:customStyle="1" w:styleId="ArialNarrow95pt1pt">
    <w:name w:val="Основной текст + Arial Narrow;9;5 pt;Полужирный;Интервал 1 pt"/>
    <w:basedOn w:val="a6"/>
    <w:rsid w:val="00561184"/>
    <w:rPr>
      <w:rFonts w:ascii="Arial Narrow" w:eastAsia="Arial Narrow" w:hAnsi="Arial Narrow" w:cs="Arial Narrow"/>
      <w:b/>
      <w:bCs/>
      <w:i w:val="0"/>
      <w:iCs w:val="0"/>
      <w:smallCaps w:val="0"/>
      <w:strike w:val="0"/>
      <w:color w:val="000000"/>
      <w:spacing w:val="30"/>
      <w:w w:val="100"/>
      <w:position w:val="0"/>
      <w:sz w:val="19"/>
      <w:szCs w:val="19"/>
      <w:u w:val="none"/>
      <w:shd w:val="clear" w:color="auto" w:fill="FFFFFF"/>
      <w:lang w:val="ru-RU"/>
    </w:rPr>
  </w:style>
  <w:style w:type="character" w:customStyle="1" w:styleId="45pt1pt">
    <w:name w:val="Основной текст + 4;5 pt;Интервал 1 pt"/>
    <w:basedOn w:val="a6"/>
    <w:rsid w:val="00561184"/>
    <w:rPr>
      <w:rFonts w:ascii="Times New Roman" w:eastAsia="Times New Roman" w:hAnsi="Times New Roman" w:cs="Times New Roman"/>
      <w:b w:val="0"/>
      <w:bCs w:val="0"/>
      <w:i w:val="0"/>
      <w:iCs w:val="0"/>
      <w:smallCaps w:val="0"/>
      <w:strike w:val="0"/>
      <w:color w:val="000000"/>
      <w:spacing w:val="30"/>
      <w:w w:val="100"/>
      <w:position w:val="0"/>
      <w:sz w:val="9"/>
      <w:szCs w:val="9"/>
      <w:u w:val="none"/>
      <w:shd w:val="clear" w:color="auto" w:fill="FFFFFF"/>
      <w:lang w:val="ru-RU"/>
    </w:rPr>
  </w:style>
  <w:style w:type="character" w:customStyle="1" w:styleId="ArialUnicodeMS95pt">
    <w:name w:val="Основной текст + Arial Unicode MS;9;5 pt;Курсив"/>
    <w:basedOn w:val="a6"/>
    <w:rsid w:val="00561184"/>
    <w:rPr>
      <w:rFonts w:ascii="Arial Unicode MS" w:eastAsia="Arial Unicode MS" w:hAnsi="Arial Unicode MS" w:cs="Arial Unicode MS"/>
      <w:b w:val="0"/>
      <w:bCs w:val="0"/>
      <w:i/>
      <w:iCs/>
      <w:smallCaps w:val="0"/>
      <w:strike w:val="0"/>
      <w:color w:val="000000"/>
      <w:spacing w:val="0"/>
      <w:w w:val="100"/>
      <w:position w:val="0"/>
      <w:sz w:val="19"/>
      <w:szCs w:val="19"/>
      <w:u w:val="none"/>
      <w:shd w:val="clear" w:color="auto" w:fill="FFFFFF"/>
      <w:lang w:val="ru-RU"/>
    </w:rPr>
  </w:style>
  <w:style w:type="character" w:customStyle="1" w:styleId="js-phone-number">
    <w:name w:val="js-phone-number"/>
    <w:basedOn w:val="a6"/>
    <w:rsid w:val="00561184"/>
  </w:style>
  <w:style w:type="paragraph" w:customStyle="1" w:styleId="affffb">
    <w:name w:val="Содержимое таблицы"/>
    <w:basedOn w:val="a4"/>
    <w:uiPriority w:val="99"/>
    <w:rsid w:val="00561184"/>
    <w:pPr>
      <w:widowControl w:val="0"/>
      <w:suppressLineNumbers/>
      <w:overflowPunct w:val="0"/>
      <w:spacing w:after="0" w:line="240" w:lineRule="auto"/>
      <w:ind w:firstLine="0"/>
      <w:jc w:val="left"/>
    </w:pPr>
    <w:rPr>
      <w:rFonts w:eastAsia="Times New Roman" w:cs="Tahoma"/>
      <w:szCs w:val="24"/>
      <w:lang w:eastAsia="hi-IN" w:bidi="hi-IN"/>
    </w:rPr>
  </w:style>
  <w:style w:type="paragraph" w:customStyle="1" w:styleId="rvps10">
    <w:name w:val="rvps10"/>
    <w:basedOn w:val="a4"/>
    <w:uiPriority w:val="99"/>
    <w:rsid w:val="00561184"/>
    <w:pPr>
      <w:spacing w:before="100" w:beforeAutospacing="1" w:after="100" w:afterAutospacing="1" w:line="240" w:lineRule="auto"/>
      <w:ind w:firstLine="0"/>
      <w:jc w:val="left"/>
    </w:pPr>
    <w:rPr>
      <w:rFonts w:eastAsia="Times New Roman" w:cs="Times New Roman"/>
      <w:szCs w:val="24"/>
      <w:lang w:eastAsia="ru-RU"/>
    </w:rPr>
  </w:style>
  <w:style w:type="paragraph" w:styleId="affffc">
    <w:name w:val="List Number"/>
    <w:basedOn w:val="a4"/>
    <w:uiPriority w:val="99"/>
    <w:rsid w:val="00561184"/>
    <w:pPr>
      <w:tabs>
        <w:tab w:val="num" w:pos="360"/>
      </w:tabs>
      <w:spacing w:after="120" w:line="240" w:lineRule="auto"/>
      <w:ind w:left="360" w:hanging="360"/>
      <w:contextualSpacing/>
    </w:pPr>
    <w:rPr>
      <w:rFonts w:ascii="CG Times" w:eastAsia="Times New Roman" w:hAnsi="CG Times" w:cs="Times New Roman"/>
      <w:szCs w:val="20"/>
      <w:lang w:eastAsia="ru-RU"/>
    </w:rPr>
  </w:style>
  <w:style w:type="paragraph" w:customStyle="1" w:styleId="TableParagraph">
    <w:name w:val="Table Paragraph"/>
    <w:basedOn w:val="a4"/>
    <w:uiPriority w:val="1"/>
    <w:qFormat/>
    <w:rsid w:val="00561184"/>
    <w:pPr>
      <w:widowControl w:val="0"/>
      <w:spacing w:after="0" w:line="240" w:lineRule="auto"/>
      <w:ind w:firstLine="0"/>
      <w:jc w:val="left"/>
    </w:pPr>
    <w:rPr>
      <w:rFonts w:eastAsia="Calibri" w:cs="Times New Roman"/>
      <w:szCs w:val="24"/>
      <w:lang w:val="en-US"/>
    </w:rPr>
  </w:style>
  <w:style w:type="table" w:customStyle="1" w:styleId="TableNormal">
    <w:name w:val="Table Normal"/>
    <w:uiPriority w:val="2"/>
    <w:semiHidden/>
    <w:unhideWhenUsed/>
    <w:qFormat/>
    <w:rsid w:val="0056118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313">
    <w:name w:val="Заголовок 31"/>
    <w:basedOn w:val="a4"/>
    <w:uiPriority w:val="1"/>
    <w:qFormat/>
    <w:rsid w:val="00561184"/>
    <w:pPr>
      <w:widowControl w:val="0"/>
      <w:spacing w:after="0" w:line="240" w:lineRule="auto"/>
      <w:ind w:left="1250" w:firstLine="0"/>
      <w:jc w:val="left"/>
      <w:outlineLvl w:val="3"/>
    </w:pPr>
    <w:rPr>
      <w:rFonts w:eastAsia="Times New Roman" w:cs="Times New Roman"/>
      <w:b/>
      <w:bCs/>
      <w:szCs w:val="24"/>
      <w:lang w:val="en-US"/>
    </w:rPr>
  </w:style>
  <w:style w:type="paragraph" w:customStyle="1" w:styleId="u">
    <w:name w:val="u"/>
    <w:basedOn w:val="a4"/>
    <w:uiPriority w:val="99"/>
    <w:rsid w:val="00561184"/>
    <w:pPr>
      <w:spacing w:before="100" w:beforeAutospacing="1" w:after="100" w:afterAutospacing="1" w:line="240" w:lineRule="auto"/>
      <w:ind w:firstLine="0"/>
      <w:jc w:val="left"/>
    </w:pPr>
    <w:rPr>
      <w:rFonts w:eastAsia="Times New Roman" w:cs="Times New Roman"/>
      <w:szCs w:val="24"/>
      <w:lang w:eastAsia="ru-RU"/>
    </w:rPr>
  </w:style>
  <w:style w:type="paragraph" w:customStyle="1" w:styleId="113">
    <w:name w:val="Заголовок 11"/>
    <w:basedOn w:val="a4"/>
    <w:uiPriority w:val="1"/>
    <w:qFormat/>
    <w:rsid w:val="00561184"/>
    <w:pPr>
      <w:widowControl w:val="0"/>
      <w:spacing w:after="0" w:line="240" w:lineRule="auto"/>
      <w:ind w:firstLine="0"/>
      <w:jc w:val="left"/>
      <w:outlineLvl w:val="1"/>
    </w:pPr>
    <w:rPr>
      <w:rFonts w:ascii="Arial" w:eastAsia="Arial" w:hAnsi="Arial" w:cs="Times New Roman"/>
      <w:b/>
      <w:bCs/>
      <w:szCs w:val="24"/>
      <w:lang w:val="en-US"/>
    </w:rPr>
  </w:style>
  <w:style w:type="character" w:customStyle="1" w:styleId="bold">
    <w:name w:val="bold"/>
    <w:basedOn w:val="a6"/>
    <w:rsid w:val="00561184"/>
  </w:style>
  <w:style w:type="paragraph" w:customStyle="1" w:styleId="DefaultParagraphFontChar">
    <w:name w:val="Default Paragraph Font Char"/>
    <w:aliases w:val=" Char Char2, Char1 Char,Char Char2,Char1 Char"/>
    <w:basedOn w:val="a4"/>
    <w:uiPriority w:val="99"/>
    <w:rsid w:val="00561184"/>
    <w:pPr>
      <w:spacing w:before="100" w:beforeAutospacing="1" w:after="100" w:afterAutospacing="1" w:line="240" w:lineRule="auto"/>
      <w:ind w:firstLine="0"/>
      <w:jc w:val="left"/>
    </w:pPr>
    <w:rPr>
      <w:rFonts w:ascii="Tahoma" w:eastAsia="Times New Roman" w:hAnsi="Tahoma" w:cs="Times New Roman"/>
      <w:sz w:val="20"/>
      <w:szCs w:val="20"/>
      <w:lang w:val="en-US"/>
    </w:rPr>
  </w:style>
  <w:style w:type="paragraph" w:styleId="HTML0">
    <w:name w:val="HTML Preformatted"/>
    <w:aliases w:val="HTML Preformatted Char, Char2 Char,Char2 Char"/>
    <w:basedOn w:val="a4"/>
    <w:link w:val="HTML1"/>
    <w:rsid w:val="005611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eastAsia="Times New Roman" w:hAnsi="Courier New" w:cs="Courier New"/>
      <w:szCs w:val="24"/>
      <w:lang w:eastAsia="ru-RU"/>
    </w:rPr>
  </w:style>
  <w:style w:type="character" w:customStyle="1" w:styleId="HTML1">
    <w:name w:val="Стандартный HTML Знак"/>
    <w:aliases w:val="HTML Preformatted Char Знак, Char2 Char Знак,Char2 Char Знак"/>
    <w:basedOn w:val="a6"/>
    <w:link w:val="HTML0"/>
    <w:rsid w:val="00561184"/>
    <w:rPr>
      <w:rFonts w:ascii="Courier New" w:eastAsia="Times New Roman" w:hAnsi="Courier New" w:cs="Courier New"/>
      <w:sz w:val="24"/>
      <w:szCs w:val="24"/>
      <w:lang w:eastAsia="ru-RU"/>
    </w:rPr>
  </w:style>
  <w:style w:type="paragraph" w:customStyle="1" w:styleId="Berichtstext">
    <w:name w:val="Berichtstext"/>
    <w:basedOn w:val="a4"/>
    <w:uiPriority w:val="99"/>
    <w:rsid w:val="00561184"/>
    <w:pPr>
      <w:widowControl w:val="0"/>
      <w:spacing w:after="0" w:line="360" w:lineRule="auto"/>
      <w:ind w:firstLine="0"/>
    </w:pPr>
    <w:rPr>
      <w:rFonts w:ascii="Arial" w:eastAsia="Times New Roman" w:hAnsi="Arial" w:cs="Times New Roman"/>
      <w:szCs w:val="20"/>
      <w:lang w:val="de-DE" w:eastAsia="de-DE"/>
    </w:rPr>
  </w:style>
  <w:style w:type="paragraph" w:customStyle="1" w:styleId="Standardtext">
    <w:name w:val="Standardtext"/>
    <w:basedOn w:val="a4"/>
    <w:autoRedefine/>
    <w:uiPriority w:val="99"/>
    <w:rsid w:val="00561184"/>
    <w:pPr>
      <w:spacing w:after="120" w:line="360" w:lineRule="auto"/>
      <w:ind w:firstLine="0"/>
      <w:jc w:val="center"/>
    </w:pPr>
    <w:rPr>
      <w:rFonts w:eastAsia="Times New Roman" w:cs="Times New Roman"/>
      <w:b/>
      <w:sz w:val="28"/>
      <w:szCs w:val="28"/>
      <w:lang w:eastAsia="de-DE"/>
    </w:rPr>
  </w:style>
  <w:style w:type="paragraph" w:styleId="affffd">
    <w:name w:val="table of figures"/>
    <w:aliases w:val="Tabellenverzeichnis"/>
    <w:basedOn w:val="a4"/>
    <w:next w:val="Standardtext"/>
    <w:uiPriority w:val="99"/>
    <w:semiHidden/>
    <w:rsid w:val="00561184"/>
    <w:pPr>
      <w:tabs>
        <w:tab w:val="left" w:pos="1134"/>
        <w:tab w:val="left" w:pos="1701"/>
        <w:tab w:val="right" w:pos="9526"/>
      </w:tabs>
      <w:spacing w:before="120" w:after="120" w:line="320" w:lineRule="atLeast"/>
      <w:ind w:left="1701" w:hanging="1701"/>
    </w:pPr>
    <w:rPr>
      <w:rFonts w:ascii="Arial" w:eastAsia="Times New Roman" w:hAnsi="Arial" w:cs="Times New Roman"/>
      <w:szCs w:val="20"/>
      <w:lang w:val="de-DE" w:eastAsia="de-DE"/>
    </w:rPr>
  </w:style>
  <w:style w:type="paragraph" w:customStyle="1" w:styleId="Tabelle">
    <w:name w:val="Tabelle"/>
    <w:basedOn w:val="a4"/>
    <w:next w:val="a4"/>
    <w:uiPriority w:val="99"/>
    <w:rsid w:val="00561184"/>
    <w:pPr>
      <w:spacing w:after="0" w:line="240" w:lineRule="auto"/>
      <w:ind w:firstLine="0"/>
      <w:jc w:val="left"/>
    </w:pPr>
    <w:rPr>
      <w:rFonts w:ascii="Arial" w:eastAsia="Times New Roman" w:hAnsi="Arial" w:cs="Times New Roman"/>
      <w:szCs w:val="20"/>
      <w:lang w:val="de-DE" w:eastAsia="de-DE"/>
    </w:rPr>
  </w:style>
  <w:style w:type="character" w:customStyle="1" w:styleId="men3bullet">
    <w:name w:val="men3bullet"/>
    <w:basedOn w:val="a6"/>
    <w:rsid w:val="00561184"/>
  </w:style>
  <w:style w:type="paragraph" w:customStyle="1" w:styleId="ConsPlusTitle">
    <w:name w:val="ConsPlusTitle"/>
    <w:rsid w:val="0056118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fe">
    <w:name w:val="Îáû÷íûé"/>
    <w:uiPriority w:val="99"/>
    <w:rsid w:val="00561184"/>
    <w:pPr>
      <w:spacing w:after="0" w:line="240" w:lineRule="auto"/>
    </w:pPr>
    <w:rPr>
      <w:rFonts w:ascii="Times New Roman" w:eastAsia="Times New Roman" w:hAnsi="Times New Roman" w:cs="Times New Roman"/>
      <w:sz w:val="20"/>
      <w:szCs w:val="20"/>
      <w:lang w:eastAsia="ru-RU"/>
    </w:rPr>
  </w:style>
  <w:style w:type="character" w:customStyle="1" w:styleId="1ff3">
    <w:name w:val="Основной текст с отступом Знак1"/>
    <w:basedOn w:val="a6"/>
    <w:uiPriority w:val="99"/>
    <w:semiHidden/>
    <w:rsid w:val="00561184"/>
    <w:rPr>
      <w:rFonts w:ascii="Times New Roman" w:eastAsia="Times New Roman" w:hAnsi="Times New Roman" w:cs="Times New Roman"/>
      <w:sz w:val="24"/>
      <w:szCs w:val="24"/>
      <w:lang w:eastAsia="ru-RU"/>
    </w:rPr>
  </w:style>
  <w:style w:type="character" w:customStyle="1" w:styleId="textbold">
    <w:name w:val="text_bold"/>
    <w:basedOn w:val="a6"/>
    <w:rsid w:val="00561184"/>
  </w:style>
  <w:style w:type="paragraph" w:customStyle="1" w:styleId="Style26">
    <w:name w:val="Style26"/>
    <w:basedOn w:val="a4"/>
    <w:uiPriority w:val="99"/>
    <w:rsid w:val="00561184"/>
    <w:pPr>
      <w:widowControl w:val="0"/>
      <w:autoSpaceDE w:val="0"/>
      <w:autoSpaceDN w:val="0"/>
      <w:adjustRightInd w:val="0"/>
      <w:spacing w:after="0" w:line="240" w:lineRule="auto"/>
      <w:ind w:firstLine="0"/>
      <w:jc w:val="left"/>
    </w:pPr>
    <w:rPr>
      <w:rFonts w:ascii="Arial" w:eastAsia="Times New Roman" w:hAnsi="Arial" w:cs="Times New Roman"/>
      <w:szCs w:val="24"/>
      <w:lang w:eastAsia="ru-RU"/>
    </w:rPr>
  </w:style>
  <w:style w:type="character" w:customStyle="1" w:styleId="FontStyle55">
    <w:name w:val="Font Style55"/>
    <w:rsid w:val="00561184"/>
    <w:rPr>
      <w:rFonts w:ascii="Arial" w:hAnsi="Arial" w:cs="Arial"/>
      <w:sz w:val="20"/>
      <w:szCs w:val="20"/>
    </w:rPr>
  </w:style>
  <w:style w:type="table" w:customStyle="1" w:styleId="340">
    <w:name w:val="Сетка таблицы34"/>
    <w:basedOn w:val="a7"/>
    <w:next w:val="af8"/>
    <w:uiPriority w:val="39"/>
    <w:rsid w:val="00561184"/>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8"/>
    <w:uiPriority w:val="99"/>
    <w:semiHidden/>
    <w:unhideWhenUsed/>
    <w:rsid w:val="00561184"/>
  </w:style>
  <w:style w:type="table" w:customStyle="1" w:styleId="390">
    <w:name w:val="Сетка таблицы39"/>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4">
    <w:name w:val="Заголовок 2 Знак1"/>
    <w:aliases w:val="Char1 Знак1"/>
    <w:basedOn w:val="a6"/>
    <w:semiHidden/>
    <w:rsid w:val="00561184"/>
    <w:rPr>
      <w:rFonts w:asciiTheme="majorHAnsi" w:eastAsiaTheme="majorEastAsia" w:hAnsiTheme="majorHAnsi" w:cstheme="majorBidi"/>
      <w:color w:val="2F5496" w:themeColor="accent1" w:themeShade="BF"/>
      <w:kern w:val="2"/>
      <w:sz w:val="26"/>
      <w:szCs w:val="26"/>
      <w:lang w:eastAsia="ar-SA"/>
    </w:rPr>
  </w:style>
  <w:style w:type="character" w:customStyle="1" w:styleId="HTML10">
    <w:name w:val="Стандартный HTML Знак1"/>
    <w:aliases w:val="HTML Preformatted Char Знак1,Char2 Char Знак1"/>
    <w:basedOn w:val="a6"/>
    <w:semiHidden/>
    <w:rsid w:val="00561184"/>
    <w:rPr>
      <w:rFonts w:ascii="Consolas" w:eastAsia="SimSun" w:hAnsi="Consolas" w:cs="Consolas"/>
      <w:kern w:val="2"/>
      <w:lang w:eastAsia="ar-SA"/>
    </w:rPr>
  </w:style>
  <w:style w:type="character" w:customStyle="1" w:styleId="1ff4">
    <w:name w:val="Название Знак1"/>
    <w:aliases w:val="Заголовок 1.1. Знак1"/>
    <w:basedOn w:val="a6"/>
    <w:rsid w:val="00561184"/>
    <w:rPr>
      <w:rFonts w:asciiTheme="majorHAnsi" w:eastAsiaTheme="majorEastAsia" w:hAnsiTheme="majorHAnsi" w:cstheme="majorBidi"/>
      <w:spacing w:val="-10"/>
      <w:kern w:val="28"/>
      <w:sz w:val="56"/>
      <w:szCs w:val="56"/>
      <w:lang w:eastAsia="ar-SA"/>
    </w:rPr>
  </w:style>
  <w:style w:type="paragraph" w:customStyle="1" w:styleId="94">
    <w:name w:val="Основной текст9"/>
    <w:basedOn w:val="a4"/>
    <w:rsid w:val="00561184"/>
    <w:pPr>
      <w:widowControl w:val="0"/>
      <w:shd w:val="clear" w:color="auto" w:fill="FFFFFF"/>
      <w:spacing w:before="3420" w:after="0" w:line="254" w:lineRule="exact"/>
      <w:ind w:hanging="1880"/>
      <w:jc w:val="center"/>
    </w:pPr>
    <w:rPr>
      <w:rFonts w:eastAsia="Times New Roman" w:cs="Times New Roman"/>
      <w:szCs w:val="24"/>
    </w:rPr>
  </w:style>
  <w:style w:type="paragraph" w:customStyle="1" w:styleId="afffff">
    <w:name w:val="гост"/>
    <w:basedOn w:val="afb"/>
    <w:link w:val="afffff0"/>
    <w:autoRedefine/>
    <w:rsid w:val="00561184"/>
    <w:pPr>
      <w:widowControl w:val="0"/>
      <w:spacing w:before="0" w:beforeAutospacing="0" w:after="0" w:afterAutospacing="0" w:line="360" w:lineRule="auto"/>
      <w:ind w:firstLine="851"/>
    </w:pPr>
  </w:style>
  <w:style w:type="character" w:customStyle="1" w:styleId="afffff0">
    <w:name w:val="гост Знак"/>
    <w:basedOn w:val="afc"/>
    <w:link w:val="afffff"/>
    <w:rsid w:val="00561184"/>
    <w:rPr>
      <w:rFonts w:ascii="Times New Roman" w:eastAsia="Calibri" w:hAnsi="Times New Roman" w:cs="Times New Roman"/>
      <w:sz w:val="24"/>
      <w:szCs w:val="24"/>
      <w:lang w:eastAsia="ru-RU"/>
    </w:rPr>
  </w:style>
  <w:style w:type="character" w:customStyle="1" w:styleId="75pt">
    <w:name w:val="Основной текст + 7;5 pt"/>
    <w:basedOn w:val="affff3"/>
    <w:rsid w:val="00561184"/>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55">
    <w:name w:val="заголовок 5"/>
    <w:basedOn w:val="5"/>
    <w:link w:val="56"/>
    <w:qFormat/>
    <w:rsid w:val="00561184"/>
    <w:pPr>
      <w:spacing w:before="0" w:after="0" w:line="360" w:lineRule="auto"/>
      <w:ind w:firstLine="709"/>
    </w:pPr>
    <w:rPr>
      <w:rFonts w:ascii="Times New Roman" w:hAnsi="Times New Roman"/>
      <w:szCs w:val="24"/>
    </w:rPr>
  </w:style>
  <w:style w:type="paragraph" w:customStyle="1" w:styleId="4a">
    <w:name w:val="4 уровень"/>
    <w:basedOn w:val="40"/>
    <w:link w:val="4b"/>
    <w:qFormat/>
    <w:rsid w:val="00561184"/>
    <w:pPr>
      <w:keepLines w:val="0"/>
      <w:spacing w:before="0" w:line="360" w:lineRule="auto"/>
      <w:ind w:firstLine="709"/>
      <w:jc w:val="left"/>
    </w:pPr>
    <w:rPr>
      <w:rFonts w:ascii="Times New Roman" w:eastAsia="Times New Roman" w:hAnsi="Times New Roman" w:cs="Times New Roman"/>
      <w:bCs/>
      <w:i w:val="0"/>
      <w:iCs w:val="0"/>
      <w:szCs w:val="24"/>
    </w:rPr>
  </w:style>
  <w:style w:type="character" w:customStyle="1" w:styleId="56">
    <w:name w:val="заголовок 5 Знак"/>
    <w:basedOn w:val="50"/>
    <w:link w:val="55"/>
    <w:rsid w:val="00561184"/>
    <w:rPr>
      <w:rFonts w:ascii="Times New Roman" w:eastAsia="Times New Roman" w:hAnsi="Times New Roman" w:cs="Times New Roman"/>
      <w:sz w:val="24"/>
      <w:szCs w:val="24"/>
      <w:lang w:eastAsia="ru-RU"/>
    </w:rPr>
  </w:style>
  <w:style w:type="paragraph" w:customStyle="1" w:styleId="3a">
    <w:name w:val="3 уровень"/>
    <w:basedOn w:val="aa"/>
    <w:link w:val="3b"/>
    <w:rsid w:val="00561184"/>
    <w:pPr>
      <w:spacing w:after="0" w:line="360" w:lineRule="auto"/>
      <w:ind w:firstLine="709"/>
      <w:contextualSpacing w:val="0"/>
      <w:jc w:val="both"/>
      <w:outlineLvl w:val="9"/>
    </w:pPr>
    <w:rPr>
      <w:rFonts w:eastAsia="Times New Roman" w:cs="Times New Roman"/>
      <w:b w:val="0"/>
      <w:caps w:val="0"/>
      <w:szCs w:val="20"/>
      <w:lang w:eastAsia="ru-RU"/>
    </w:rPr>
  </w:style>
  <w:style w:type="character" w:customStyle="1" w:styleId="4b">
    <w:name w:val="4 уровень Знак"/>
    <w:basedOn w:val="41"/>
    <w:link w:val="4a"/>
    <w:rsid w:val="00561184"/>
    <w:rPr>
      <w:rFonts w:ascii="Times New Roman" w:eastAsia="Times New Roman" w:hAnsi="Times New Roman" w:cs="Times New Roman"/>
      <w:bCs/>
      <w:i w:val="0"/>
      <w:iCs w:val="0"/>
      <w:color w:val="2F5496" w:themeColor="accent1" w:themeShade="BF"/>
      <w:sz w:val="24"/>
      <w:szCs w:val="24"/>
    </w:rPr>
  </w:style>
  <w:style w:type="character" w:customStyle="1" w:styleId="3b">
    <w:name w:val="3 уровень Знак"/>
    <w:basedOn w:val="22"/>
    <w:link w:val="3a"/>
    <w:rsid w:val="00561184"/>
    <w:rPr>
      <w:rFonts w:ascii="Times New Roman" w:eastAsia="Times New Roman" w:hAnsi="Times New Roman" w:cs="Times New Roman"/>
      <w:b w:val="0"/>
      <w:caps w:val="0"/>
      <w:sz w:val="24"/>
      <w:szCs w:val="20"/>
      <w:lang w:eastAsia="ru-RU"/>
    </w:rPr>
  </w:style>
  <w:style w:type="paragraph" w:customStyle="1" w:styleId="57">
    <w:name w:val="5 уровень"/>
    <w:basedOn w:val="5"/>
    <w:link w:val="58"/>
    <w:qFormat/>
    <w:rsid w:val="00561184"/>
    <w:pPr>
      <w:spacing w:before="0" w:after="0" w:line="360" w:lineRule="auto"/>
      <w:ind w:firstLine="709"/>
    </w:pPr>
    <w:rPr>
      <w:rFonts w:ascii="Times New Roman" w:hAnsi="Times New Roman"/>
      <w:szCs w:val="24"/>
    </w:rPr>
  </w:style>
  <w:style w:type="character" w:customStyle="1" w:styleId="58">
    <w:name w:val="5 уровень Знак"/>
    <w:basedOn w:val="50"/>
    <w:link w:val="57"/>
    <w:rsid w:val="00561184"/>
    <w:rPr>
      <w:rFonts w:ascii="Times New Roman" w:eastAsia="Times New Roman" w:hAnsi="Times New Roman" w:cs="Times New Roman"/>
      <w:sz w:val="24"/>
      <w:szCs w:val="24"/>
      <w:lang w:eastAsia="ru-RU"/>
    </w:rPr>
  </w:style>
  <w:style w:type="paragraph" w:styleId="afffff1">
    <w:name w:val="macro"/>
    <w:aliases w:val="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Ciae Знак"/>
    <w:link w:val="afffff2"/>
    <w:semiHidden/>
    <w:rsid w:val="00561184"/>
    <w:pPr>
      <w:widowControl w:val="0"/>
      <w:tabs>
        <w:tab w:val="left" w:pos="480"/>
        <w:tab w:val="left" w:pos="960"/>
        <w:tab w:val="left" w:pos="1440"/>
        <w:tab w:val="left" w:pos="1920"/>
        <w:tab w:val="left" w:pos="2400"/>
        <w:tab w:val="left" w:pos="2880"/>
        <w:tab w:val="left" w:pos="3360"/>
        <w:tab w:val="left" w:pos="3840"/>
        <w:tab w:val="left" w:pos="4320"/>
      </w:tabs>
      <w:adjustRightInd w:val="0"/>
      <w:spacing w:after="0" w:line="360" w:lineRule="atLeast"/>
      <w:jc w:val="both"/>
      <w:textAlignment w:val="baseline"/>
    </w:pPr>
    <w:rPr>
      <w:rFonts w:ascii="Courier New" w:eastAsia="Times New Roman" w:hAnsi="Courier New" w:cs="Times New Roman"/>
      <w:sz w:val="20"/>
      <w:szCs w:val="20"/>
      <w:lang w:eastAsia="ru-RU"/>
    </w:rPr>
  </w:style>
  <w:style w:type="character" w:customStyle="1" w:styleId="afffff2">
    <w:name w:val="Текст макроса Знак"/>
    <w:aliases w:val="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Ciae Знак Знак"/>
    <w:basedOn w:val="a6"/>
    <w:link w:val="afffff1"/>
    <w:semiHidden/>
    <w:rsid w:val="00561184"/>
    <w:rPr>
      <w:rFonts w:ascii="Courier New" w:eastAsia="Times New Roman" w:hAnsi="Courier New" w:cs="Times New Roman"/>
      <w:sz w:val="20"/>
      <w:szCs w:val="20"/>
      <w:lang w:eastAsia="ru-RU"/>
    </w:rPr>
  </w:style>
  <w:style w:type="paragraph" w:styleId="3c">
    <w:name w:val="Body Text Indent 3"/>
    <w:basedOn w:val="a4"/>
    <w:link w:val="3d"/>
    <w:uiPriority w:val="99"/>
    <w:semiHidden/>
    <w:unhideWhenUsed/>
    <w:rsid w:val="00561184"/>
    <w:pPr>
      <w:spacing w:after="120" w:line="240" w:lineRule="auto"/>
      <w:ind w:left="283" w:firstLine="0"/>
      <w:jc w:val="left"/>
    </w:pPr>
    <w:rPr>
      <w:rFonts w:eastAsia="Times New Roman" w:cs="Times New Roman"/>
      <w:sz w:val="16"/>
      <w:szCs w:val="16"/>
      <w:lang w:eastAsia="ru-RU"/>
    </w:rPr>
  </w:style>
  <w:style w:type="character" w:customStyle="1" w:styleId="3d">
    <w:name w:val="Основной текст с отступом 3 Знак"/>
    <w:basedOn w:val="a6"/>
    <w:link w:val="3c"/>
    <w:uiPriority w:val="99"/>
    <w:semiHidden/>
    <w:rsid w:val="00561184"/>
    <w:rPr>
      <w:rFonts w:ascii="Times New Roman" w:eastAsia="Times New Roman" w:hAnsi="Times New Roman" w:cs="Times New Roman"/>
      <w:sz w:val="16"/>
      <w:szCs w:val="16"/>
      <w:lang w:eastAsia="ru-RU"/>
    </w:rPr>
  </w:style>
  <w:style w:type="paragraph" w:styleId="2f3">
    <w:name w:val="Body Text Indent 2"/>
    <w:basedOn w:val="a4"/>
    <w:link w:val="2f4"/>
    <w:uiPriority w:val="99"/>
    <w:unhideWhenUsed/>
    <w:rsid w:val="00561184"/>
    <w:pPr>
      <w:spacing w:after="120" w:line="480" w:lineRule="auto"/>
      <w:ind w:left="283" w:firstLine="0"/>
      <w:jc w:val="left"/>
    </w:pPr>
    <w:rPr>
      <w:rFonts w:eastAsia="Times New Roman" w:cs="Times New Roman"/>
      <w:szCs w:val="24"/>
      <w:lang w:eastAsia="ru-RU"/>
    </w:rPr>
  </w:style>
  <w:style w:type="character" w:customStyle="1" w:styleId="2f4">
    <w:name w:val="Основной текст с отступом 2 Знак"/>
    <w:basedOn w:val="a6"/>
    <w:link w:val="2f3"/>
    <w:uiPriority w:val="99"/>
    <w:rsid w:val="00561184"/>
    <w:rPr>
      <w:rFonts w:ascii="Times New Roman" w:eastAsia="Times New Roman" w:hAnsi="Times New Roman" w:cs="Times New Roman"/>
      <w:sz w:val="24"/>
      <w:szCs w:val="24"/>
      <w:lang w:eastAsia="ru-RU"/>
    </w:rPr>
  </w:style>
  <w:style w:type="paragraph" w:customStyle="1" w:styleId="NoParagraphStylePragmaticaLightC10">
    <w:name w:val="Стиль [No Paragraph Style] + PragmaticaLightC 10 пт"/>
    <w:basedOn w:val="a4"/>
    <w:link w:val="NoParagraphStylePragmaticaLightC100"/>
    <w:rsid w:val="00561184"/>
    <w:pPr>
      <w:autoSpaceDE w:val="0"/>
      <w:autoSpaceDN w:val="0"/>
      <w:adjustRightInd w:val="0"/>
      <w:spacing w:after="0" w:line="288" w:lineRule="auto"/>
      <w:ind w:firstLine="0"/>
      <w:jc w:val="left"/>
      <w:textAlignment w:val="center"/>
    </w:pPr>
    <w:rPr>
      <w:rFonts w:ascii="Verdana" w:eastAsia="Times New Roman" w:hAnsi="Verdana" w:cs="Times New Roman"/>
      <w:color w:val="000000"/>
      <w:szCs w:val="24"/>
      <w:lang w:val="en-US" w:eastAsia="ru-RU"/>
    </w:rPr>
  </w:style>
  <w:style w:type="character" w:customStyle="1" w:styleId="NoParagraphStylePragmaticaLightC100">
    <w:name w:val="Стиль [No Paragraph Style] + PragmaticaLightC 10 пт Знак"/>
    <w:basedOn w:val="a6"/>
    <w:link w:val="NoParagraphStylePragmaticaLightC10"/>
    <w:rsid w:val="00561184"/>
    <w:rPr>
      <w:rFonts w:ascii="Verdana" w:eastAsia="Times New Roman" w:hAnsi="Verdana" w:cs="Times New Roman"/>
      <w:color w:val="000000"/>
      <w:sz w:val="24"/>
      <w:szCs w:val="24"/>
      <w:lang w:val="en-US" w:eastAsia="ru-RU"/>
    </w:rPr>
  </w:style>
  <w:style w:type="paragraph" w:customStyle="1" w:styleId="western">
    <w:name w:val="western"/>
    <w:basedOn w:val="a4"/>
    <w:rsid w:val="00561184"/>
    <w:pPr>
      <w:spacing w:before="280" w:after="119" w:line="240" w:lineRule="auto"/>
      <w:ind w:firstLine="0"/>
      <w:jc w:val="left"/>
    </w:pPr>
    <w:rPr>
      <w:rFonts w:eastAsia="Times New Roman" w:cs="Times New Roman"/>
      <w:color w:val="000000"/>
      <w:szCs w:val="24"/>
      <w:lang w:eastAsia="ru-RU"/>
    </w:rPr>
  </w:style>
  <w:style w:type="paragraph" w:styleId="3e">
    <w:name w:val="Body Text 3"/>
    <w:basedOn w:val="a4"/>
    <w:link w:val="3f"/>
    <w:uiPriority w:val="99"/>
    <w:rsid w:val="00561184"/>
    <w:pPr>
      <w:autoSpaceDE w:val="0"/>
      <w:autoSpaceDN w:val="0"/>
      <w:adjustRightInd w:val="0"/>
      <w:spacing w:after="120" w:line="240" w:lineRule="auto"/>
      <w:ind w:firstLine="709"/>
    </w:pPr>
    <w:rPr>
      <w:rFonts w:eastAsia="Times New Roman" w:cs="Times New Roman"/>
      <w:sz w:val="16"/>
      <w:szCs w:val="16"/>
      <w:lang w:eastAsia="ru-RU"/>
    </w:rPr>
  </w:style>
  <w:style w:type="character" w:customStyle="1" w:styleId="3f">
    <w:name w:val="Основной текст 3 Знак"/>
    <w:basedOn w:val="a6"/>
    <w:link w:val="3e"/>
    <w:uiPriority w:val="99"/>
    <w:rsid w:val="00561184"/>
    <w:rPr>
      <w:rFonts w:ascii="Times New Roman" w:eastAsia="Times New Roman" w:hAnsi="Times New Roman" w:cs="Times New Roman"/>
      <w:sz w:val="16"/>
      <w:szCs w:val="16"/>
      <w:lang w:eastAsia="ru-RU"/>
    </w:rPr>
  </w:style>
  <w:style w:type="paragraph" w:customStyle="1" w:styleId="consplustitle0">
    <w:name w:val="consplustitle"/>
    <w:basedOn w:val="a4"/>
    <w:rsid w:val="00561184"/>
    <w:pPr>
      <w:spacing w:before="100" w:beforeAutospacing="1" w:after="100" w:afterAutospacing="1" w:line="240" w:lineRule="auto"/>
      <w:ind w:firstLine="0"/>
      <w:jc w:val="left"/>
    </w:pPr>
    <w:rPr>
      <w:rFonts w:eastAsia="Times New Roman" w:cs="Times New Roman"/>
      <w:szCs w:val="24"/>
      <w:lang w:eastAsia="ru-RU"/>
    </w:rPr>
  </w:style>
  <w:style w:type="table" w:customStyle="1" w:styleId="530">
    <w:name w:val="Сетка таблицы53"/>
    <w:basedOn w:val="a7"/>
    <w:next w:val="af8"/>
    <w:uiPriority w:val="59"/>
    <w:rsid w:val="00561184"/>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ffff3">
    <w:name w:val="Абзац"/>
    <w:basedOn w:val="a4"/>
    <w:link w:val="afffff4"/>
    <w:qFormat/>
    <w:rsid w:val="00561184"/>
    <w:pPr>
      <w:spacing w:after="0" w:line="360" w:lineRule="auto"/>
      <w:ind w:firstLine="709"/>
    </w:pPr>
    <w:rPr>
      <w:rFonts w:eastAsia="Calibri" w:cs="Times New Roman"/>
      <w:sz w:val="28"/>
      <w:szCs w:val="28"/>
    </w:rPr>
  </w:style>
  <w:style w:type="character" w:customStyle="1" w:styleId="afffff4">
    <w:name w:val="Абзац Знак"/>
    <w:link w:val="afffff3"/>
    <w:locked/>
    <w:rsid w:val="00561184"/>
    <w:rPr>
      <w:rFonts w:ascii="Times New Roman" w:eastAsia="Calibri" w:hAnsi="Times New Roman" w:cs="Times New Roman"/>
      <w:sz w:val="28"/>
      <w:szCs w:val="28"/>
    </w:rPr>
  </w:style>
  <w:style w:type="paragraph" w:customStyle="1" w:styleId="2">
    <w:name w:val="_Маркированный список уровня 2"/>
    <w:basedOn w:val="a4"/>
    <w:link w:val="2f5"/>
    <w:uiPriority w:val="99"/>
    <w:rsid w:val="00561184"/>
    <w:pPr>
      <w:widowControl w:val="0"/>
      <w:numPr>
        <w:numId w:val="8"/>
      </w:numPr>
      <w:tabs>
        <w:tab w:val="num" w:pos="360"/>
        <w:tab w:val="left" w:pos="1418"/>
      </w:tabs>
      <w:autoSpaceDN w:val="0"/>
      <w:adjustRightInd w:val="0"/>
      <w:spacing w:after="60" w:line="288" w:lineRule="auto"/>
      <w:ind w:left="1021" w:hanging="170"/>
      <w:textAlignment w:val="baseline"/>
    </w:pPr>
    <w:rPr>
      <w:rFonts w:eastAsia="Calibri" w:cs="Times New Roman"/>
      <w:sz w:val="26"/>
      <w:szCs w:val="26"/>
      <w:lang w:val="en-US"/>
    </w:rPr>
  </w:style>
  <w:style w:type="paragraph" w:customStyle="1" w:styleId="3f0">
    <w:name w:val="Заголовок3"/>
    <w:basedOn w:val="20"/>
    <w:link w:val="3f1"/>
    <w:qFormat/>
    <w:rsid w:val="00561184"/>
    <w:pPr>
      <w:spacing w:after="60" w:line="360" w:lineRule="auto"/>
      <w:ind w:left="1997" w:hanging="720"/>
      <w:contextualSpacing w:val="0"/>
      <w:jc w:val="both"/>
    </w:pPr>
    <w:rPr>
      <w:rFonts w:cs="Times New Roman"/>
      <w:b w:val="0"/>
      <w:bCs/>
      <w:iCs/>
      <w:sz w:val="28"/>
      <w:szCs w:val="20"/>
    </w:rPr>
  </w:style>
  <w:style w:type="character" w:customStyle="1" w:styleId="3f1">
    <w:name w:val="Заголовок3 Знак"/>
    <w:basedOn w:val="a6"/>
    <w:link w:val="3f0"/>
    <w:rsid w:val="00561184"/>
    <w:rPr>
      <w:rFonts w:ascii="Times New Roman" w:eastAsia="Calibri" w:hAnsi="Times New Roman" w:cs="Times New Roman"/>
      <w:bCs/>
      <w:iCs/>
      <w:sz w:val="28"/>
      <w:szCs w:val="20"/>
    </w:rPr>
  </w:style>
  <w:style w:type="paragraph" w:customStyle="1" w:styleId="1ff5">
    <w:name w:val="Обычный 1"/>
    <w:basedOn w:val="a4"/>
    <w:link w:val="1ff6"/>
    <w:rsid w:val="00561184"/>
    <w:pPr>
      <w:spacing w:before="60" w:after="60" w:line="360" w:lineRule="auto"/>
      <w:ind w:firstLine="709"/>
    </w:pPr>
    <w:rPr>
      <w:rFonts w:eastAsia="Calibri" w:cs="Times New Roman"/>
      <w:szCs w:val="24"/>
    </w:rPr>
  </w:style>
  <w:style w:type="character" w:customStyle="1" w:styleId="1ff6">
    <w:name w:val="Обычный 1 Знак"/>
    <w:link w:val="1ff5"/>
    <w:locked/>
    <w:rsid w:val="00561184"/>
    <w:rPr>
      <w:rFonts w:ascii="Times New Roman" w:eastAsia="Calibri" w:hAnsi="Times New Roman" w:cs="Times New Roman"/>
      <w:sz w:val="24"/>
      <w:szCs w:val="24"/>
    </w:rPr>
  </w:style>
  <w:style w:type="paragraph" w:customStyle="1" w:styleId="a1">
    <w:name w:val="Таблица нумерованная"/>
    <w:basedOn w:val="a4"/>
    <w:link w:val="afffff5"/>
    <w:qFormat/>
    <w:rsid w:val="00561184"/>
    <w:pPr>
      <w:keepNext/>
      <w:numPr>
        <w:numId w:val="9"/>
      </w:numPr>
      <w:spacing w:after="0" w:line="240" w:lineRule="auto"/>
      <w:jc w:val="right"/>
    </w:pPr>
    <w:rPr>
      <w:rFonts w:eastAsia="Calibri" w:cs="Times New Roman"/>
      <w:b/>
      <w:bCs/>
      <w:i/>
      <w:iCs/>
      <w:sz w:val="28"/>
      <w:szCs w:val="28"/>
    </w:rPr>
  </w:style>
  <w:style w:type="character" w:customStyle="1" w:styleId="afffff5">
    <w:name w:val="Таблица нумерованная Знак"/>
    <w:link w:val="a1"/>
    <w:locked/>
    <w:rsid w:val="00561184"/>
    <w:rPr>
      <w:rFonts w:ascii="Times New Roman" w:eastAsia="Calibri" w:hAnsi="Times New Roman" w:cs="Times New Roman"/>
      <w:b/>
      <w:bCs/>
      <w:i/>
      <w:iCs/>
      <w:sz w:val="28"/>
      <w:szCs w:val="28"/>
    </w:rPr>
  </w:style>
  <w:style w:type="paragraph" w:customStyle="1" w:styleId="afffff6">
    <w:name w:val="_Текст таблицы"/>
    <w:basedOn w:val="a4"/>
    <w:uiPriority w:val="99"/>
    <w:rsid w:val="00561184"/>
    <w:pPr>
      <w:spacing w:after="120" w:line="240" w:lineRule="auto"/>
      <w:ind w:firstLine="720"/>
    </w:pPr>
    <w:rPr>
      <w:rFonts w:eastAsia="Times New Roman" w:cs="Times New Roman"/>
      <w:szCs w:val="24"/>
      <w:lang w:eastAsia="ru-RU"/>
    </w:rPr>
  </w:style>
  <w:style w:type="paragraph" w:customStyle="1" w:styleId="afffff7">
    <w:name w:val="Без отступа"/>
    <w:basedOn w:val="a4"/>
    <w:uiPriority w:val="99"/>
    <w:rsid w:val="00561184"/>
    <w:pPr>
      <w:spacing w:after="0" w:line="240" w:lineRule="auto"/>
      <w:ind w:firstLine="0"/>
    </w:pPr>
    <w:rPr>
      <w:rFonts w:eastAsia="Calibri" w:cs="Times New Roman"/>
      <w:sz w:val="28"/>
      <w:szCs w:val="28"/>
    </w:rPr>
  </w:style>
  <w:style w:type="paragraph" w:customStyle="1" w:styleId="1ff7">
    <w:name w:val="Обычный1"/>
    <w:uiPriority w:val="99"/>
    <w:rsid w:val="00561184"/>
    <w:pPr>
      <w:spacing w:after="0" w:line="240" w:lineRule="auto"/>
    </w:pPr>
    <w:rPr>
      <w:rFonts w:ascii="Times New Roman" w:eastAsia="Times New Roman" w:hAnsi="Times New Roman" w:cs="Times New Roman"/>
      <w:sz w:val="28"/>
      <w:szCs w:val="28"/>
      <w:lang w:eastAsia="ru-RU"/>
    </w:rPr>
  </w:style>
  <w:style w:type="paragraph" w:customStyle="1" w:styleId="a3">
    <w:name w:val="Список: маркер"/>
    <w:basedOn w:val="a4"/>
    <w:link w:val="afffff8"/>
    <w:uiPriority w:val="99"/>
    <w:rsid w:val="00561184"/>
    <w:pPr>
      <w:numPr>
        <w:numId w:val="10"/>
      </w:numPr>
      <w:spacing w:after="0" w:line="240" w:lineRule="auto"/>
    </w:pPr>
    <w:rPr>
      <w:rFonts w:eastAsia="Calibri" w:cs="Times New Roman"/>
      <w:sz w:val="28"/>
      <w:szCs w:val="28"/>
    </w:rPr>
  </w:style>
  <w:style w:type="character" w:customStyle="1" w:styleId="afffff8">
    <w:name w:val="Список: маркер Знак"/>
    <w:link w:val="a3"/>
    <w:uiPriority w:val="99"/>
    <w:locked/>
    <w:rsid w:val="00561184"/>
    <w:rPr>
      <w:rFonts w:ascii="Times New Roman" w:eastAsia="Calibri" w:hAnsi="Times New Roman" w:cs="Times New Roman"/>
      <w:sz w:val="28"/>
      <w:szCs w:val="28"/>
    </w:rPr>
  </w:style>
  <w:style w:type="paragraph" w:customStyle="1" w:styleId="1">
    <w:name w:val="Дефис 1"/>
    <w:basedOn w:val="affff2"/>
    <w:link w:val="1ff8"/>
    <w:uiPriority w:val="99"/>
    <w:rsid w:val="00561184"/>
    <w:pPr>
      <w:numPr>
        <w:numId w:val="11"/>
      </w:numPr>
      <w:spacing w:line="276" w:lineRule="auto"/>
      <w:ind w:left="0"/>
    </w:pPr>
    <w:rPr>
      <w:lang w:eastAsia="en-US"/>
    </w:rPr>
  </w:style>
  <w:style w:type="character" w:customStyle="1" w:styleId="1ff8">
    <w:name w:val="Дефис 1 Знак"/>
    <w:link w:val="1"/>
    <w:uiPriority w:val="99"/>
    <w:locked/>
    <w:rsid w:val="00561184"/>
    <w:rPr>
      <w:rFonts w:ascii="Times New Roman" w:eastAsia="Times New Roman" w:hAnsi="Times New Roman" w:cs="Times New Roman"/>
      <w:sz w:val="24"/>
      <w:szCs w:val="24"/>
    </w:rPr>
  </w:style>
  <w:style w:type="paragraph" w:customStyle="1" w:styleId="afffff9">
    <w:name w:val="Обычный (тбл)"/>
    <w:basedOn w:val="a4"/>
    <w:uiPriority w:val="99"/>
    <w:rsid w:val="00561184"/>
    <w:pPr>
      <w:spacing w:before="40" w:after="80" w:line="240" w:lineRule="auto"/>
      <w:ind w:firstLine="0"/>
      <w:jc w:val="left"/>
    </w:pPr>
    <w:rPr>
      <w:rFonts w:eastAsia="Times New Roman" w:cs="Times New Roman"/>
      <w:sz w:val="28"/>
      <w:szCs w:val="24"/>
      <w:lang w:eastAsia="ru-RU"/>
    </w:rPr>
  </w:style>
  <w:style w:type="paragraph" w:customStyle="1" w:styleId="afffffa">
    <w:name w:val="Шапка таблицы"/>
    <w:basedOn w:val="afffff9"/>
    <w:uiPriority w:val="99"/>
    <w:rsid w:val="00561184"/>
    <w:pPr>
      <w:keepNext/>
      <w:spacing w:before="60"/>
    </w:pPr>
    <w:rPr>
      <w:b/>
      <w:bCs/>
    </w:rPr>
  </w:style>
  <w:style w:type="paragraph" w:customStyle="1" w:styleId="11">
    <w:name w:val="Заголовок 1 ТТ"/>
    <w:basedOn w:val="12"/>
    <w:next w:val="a4"/>
    <w:uiPriority w:val="99"/>
    <w:rsid w:val="00561184"/>
    <w:pPr>
      <w:keepNext/>
      <w:numPr>
        <w:numId w:val="12"/>
      </w:numPr>
      <w:spacing w:before="240" w:after="60" w:line="360" w:lineRule="auto"/>
      <w:ind w:left="1134"/>
      <w:contextualSpacing w:val="0"/>
      <w:jc w:val="center"/>
    </w:pPr>
    <w:rPr>
      <w:rFonts w:eastAsia="Times New Roman" w:cs="Times New Roman"/>
      <w:bCs/>
      <w:caps/>
      <w:kern w:val="32"/>
      <w:sz w:val="28"/>
      <w:szCs w:val="28"/>
    </w:rPr>
  </w:style>
  <w:style w:type="paragraph" w:customStyle="1" w:styleId="2f6">
    <w:name w:val="Заголовок 2 ТТ"/>
    <w:basedOn w:val="20"/>
    <w:next w:val="a4"/>
    <w:uiPriority w:val="99"/>
    <w:rsid w:val="00561184"/>
    <w:pPr>
      <w:numPr>
        <w:ilvl w:val="1"/>
      </w:numPr>
      <w:spacing w:before="240" w:line="360" w:lineRule="auto"/>
      <w:ind w:left="1276" w:hanging="576"/>
      <w:contextualSpacing w:val="0"/>
    </w:pPr>
    <w:rPr>
      <w:rFonts w:eastAsia="Times New Roman" w:cs="Times New Roman"/>
      <w:b w:val="0"/>
      <w:bCs/>
      <w:sz w:val="28"/>
      <w:szCs w:val="28"/>
    </w:rPr>
  </w:style>
  <w:style w:type="paragraph" w:customStyle="1" w:styleId="3f2">
    <w:name w:val="Заголовок 3 ТТ"/>
    <w:basedOn w:val="3"/>
    <w:next w:val="a4"/>
    <w:uiPriority w:val="99"/>
    <w:rsid w:val="00561184"/>
    <w:pPr>
      <w:widowControl w:val="0"/>
      <w:numPr>
        <w:ilvl w:val="2"/>
      </w:numPr>
      <w:spacing w:before="240" w:after="60"/>
      <w:ind w:left="720" w:hanging="720"/>
      <w:contextualSpacing w:val="0"/>
      <w:jc w:val="both"/>
    </w:pPr>
    <w:rPr>
      <w:rFonts w:cs="Times New Roman"/>
      <w:b w:val="0"/>
      <w:snapToGrid w:val="0"/>
      <w:sz w:val="28"/>
      <w:szCs w:val="28"/>
      <w:lang w:eastAsia="ru-RU"/>
    </w:rPr>
  </w:style>
  <w:style w:type="paragraph" w:customStyle="1" w:styleId="4">
    <w:name w:val="Заголовок 4 ТТ"/>
    <w:basedOn w:val="40"/>
    <w:next w:val="a4"/>
    <w:uiPriority w:val="99"/>
    <w:rsid w:val="00561184"/>
    <w:pPr>
      <w:keepNext w:val="0"/>
      <w:keepLines w:val="0"/>
      <w:numPr>
        <w:ilvl w:val="3"/>
        <w:numId w:val="12"/>
      </w:numPr>
      <w:suppressAutoHyphens/>
      <w:spacing w:before="120" w:after="60" w:line="360" w:lineRule="auto"/>
      <w:jc w:val="left"/>
    </w:pPr>
    <w:rPr>
      <w:rFonts w:ascii="Times New Roman" w:eastAsia="Times New Roman" w:hAnsi="Times New Roman" w:cs="Times New Roman"/>
      <w:b/>
      <w:color w:val="auto"/>
      <w:sz w:val="28"/>
      <w:szCs w:val="20"/>
      <w:lang w:eastAsia="ru-RU"/>
    </w:rPr>
  </w:style>
  <w:style w:type="paragraph" w:customStyle="1" w:styleId="25">
    <w:name w:val="Абзац списка2"/>
    <w:basedOn w:val="a4"/>
    <w:link w:val="ListParagraphChar"/>
    <w:uiPriority w:val="99"/>
    <w:rsid w:val="00561184"/>
    <w:pPr>
      <w:spacing w:after="0" w:line="240" w:lineRule="auto"/>
      <w:ind w:left="720" w:firstLine="0"/>
    </w:pPr>
    <w:rPr>
      <w:rFonts w:asciiTheme="minorHAnsi" w:hAnsiTheme="minorHAnsi"/>
      <w:lang w:eastAsia="ru-RU"/>
    </w:rPr>
  </w:style>
  <w:style w:type="paragraph" w:styleId="2f7">
    <w:name w:val="Quote"/>
    <w:basedOn w:val="a4"/>
    <w:next w:val="a4"/>
    <w:link w:val="2f8"/>
    <w:uiPriority w:val="99"/>
    <w:qFormat/>
    <w:rsid w:val="00561184"/>
    <w:pPr>
      <w:spacing w:after="0" w:line="240" w:lineRule="auto"/>
      <w:ind w:firstLine="709"/>
    </w:pPr>
    <w:rPr>
      <w:rFonts w:eastAsia="Calibri" w:cs="Times New Roman"/>
      <w:i/>
      <w:iCs/>
      <w:color w:val="000000"/>
      <w:sz w:val="20"/>
      <w:szCs w:val="20"/>
    </w:rPr>
  </w:style>
  <w:style w:type="character" w:customStyle="1" w:styleId="2f8">
    <w:name w:val="Цитата 2 Знак"/>
    <w:basedOn w:val="a6"/>
    <w:link w:val="2f7"/>
    <w:uiPriority w:val="99"/>
    <w:rsid w:val="00561184"/>
    <w:rPr>
      <w:rFonts w:ascii="Times New Roman" w:eastAsia="Calibri" w:hAnsi="Times New Roman" w:cs="Times New Roman"/>
      <w:i/>
      <w:iCs/>
      <w:color w:val="000000"/>
      <w:sz w:val="20"/>
      <w:szCs w:val="20"/>
    </w:rPr>
  </w:style>
  <w:style w:type="character" w:styleId="HTML2">
    <w:name w:val="HTML Code"/>
    <w:uiPriority w:val="99"/>
    <w:semiHidden/>
    <w:rsid w:val="00561184"/>
    <w:rPr>
      <w:rFonts w:ascii="Courier New" w:hAnsi="Courier New" w:cs="Courier New"/>
      <w:sz w:val="20"/>
      <w:szCs w:val="20"/>
    </w:rPr>
  </w:style>
  <w:style w:type="character" w:customStyle="1" w:styleId="a9">
    <w:name w:val="Без интервала Знак"/>
    <w:link w:val="a5"/>
    <w:uiPriority w:val="99"/>
    <w:locked/>
    <w:rsid w:val="00561184"/>
    <w:rPr>
      <w:rFonts w:ascii="Times New Roman" w:hAnsi="Times New Roman"/>
      <w:sz w:val="24"/>
    </w:rPr>
  </w:style>
  <w:style w:type="paragraph" w:customStyle="1" w:styleId="TableOderedList1">
    <w:name w:val="TableOderedList1"/>
    <w:basedOn w:val="aff1"/>
    <w:uiPriority w:val="99"/>
    <w:rsid w:val="00561184"/>
    <w:pPr>
      <w:numPr>
        <w:numId w:val="13"/>
      </w:numPr>
      <w:tabs>
        <w:tab w:val="num" w:pos="0"/>
      </w:tabs>
      <w:ind w:left="2062"/>
      <w:jc w:val="left"/>
    </w:pPr>
    <w:rPr>
      <w:color w:val="000000"/>
      <w:lang w:val="en-US"/>
    </w:rPr>
  </w:style>
  <w:style w:type="paragraph" w:customStyle="1" w:styleId="afffffb">
    <w:name w:val="Титульный лист. Обычный"/>
    <w:basedOn w:val="a4"/>
    <w:uiPriority w:val="99"/>
    <w:rsid w:val="00561184"/>
    <w:pPr>
      <w:spacing w:after="0" w:line="240" w:lineRule="auto"/>
      <w:ind w:firstLine="0"/>
      <w:jc w:val="center"/>
    </w:pPr>
    <w:rPr>
      <w:rFonts w:eastAsia="Times New Roman" w:cs="Times New Roman"/>
      <w:sz w:val="28"/>
      <w:szCs w:val="28"/>
      <w:lang w:eastAsia="ru-RU"/>
    </w:rPr>
  </w:style>
  <w:style w:type="paragraph" w:customStyle="1" w:styleId="ASFKTablenorm">
    <w:name w:val="_ASFK_Table_norm"/>
    <w:uiPriority w:val="99"/>
    <w:rsid w:val="00561184"/>
    <w:pPr>
      <w:spacing w:before="60" w:after="60" w:line="240" w:lineRule="auto"/>
    </w:pPr>
    <w:rPr>
      <w:rFonts w:ascii="Times New Roman" w:eastAsia="Times New Roman" w:hAnsi="Times New Roman" w:cs="Times New Roman"/>
      <w:lang w:eastAsia="ru-RU"/>
    </w:rPr>
  </w:style>
  <w:style w:type="paragraph" w:customStyle="1" w:styleId="OTRTableHead">
    <w:name w:val="OTR_Table_Head"/>
    <w:basedOn w:val="a4"/>
    <w:link w:val="OTRTableHead0"/>
    <w:uiPriority w:val="99"/>
    <w:rsid w:val="00561184"/>
    <w:pPr>
      <w:keepNext/>
      <w:spacing w:before="60" w:after="60" w:line="240" w:lineRule="auto"/>
      <w:ind w:firstLine="0"/>
      <w:jc w:val="center"/>
    </w:pPr>
    <w:rPr>
      <w:rFonts w:eastAsia="Calibri" w:cs="Times New Roman"/>
      <w:b/>
      <w:bCs/>
      <w:szCs w:val="24"/>
    </w:rPr>
  </w:style>
  <w:style w:type="character" w:customStyle="1" w:styleId="OTRTableHead0">
    <w:name w:val="OTR_Table_Head Знак"/>
    <w:link w:val="OTRTableHead"/>
    <w:uiPriority w:val="99"/>
    <w:locked/>
    <w:rsid w:val="00561184"/>
    <w:rPr>
      <w:rFonts w:ascii="Times New Roman" w:eastAsia="Calibri" w:hAnsi="Times New Roman" w:cs="Times New Roman"/>
      <w:b/>
      <w:bCs/>
      <w:sz w:val="24"/>
      <w:szCs w:val="24"/>
    </w:rPr>
  </w:style>
  <w:style w:type="paragraph" w:customStyle="1" w:styleId="a2">
    <w:name w:val="Нумерованный рисунок"/>
    <w:basedOn w:val="a4"/>
    <w:link w:val="afffffc"/>
    <w:uiPriority w:val="99"/>
    <w:rsid w:val="00561184"/>
    <w:pPr>
      <w:numPr>
        <w:numId w:val="14"/>
      </w:numPr>
      <w:spacing w:before="120" w:after="0" w:line="360" w:lineRule="auto"/>
      <w:jc w:val="center"/>
    </w:pPr>
    <w:rPr>
      <w:rFonts w:eastAsia="Calibri" w:cs="Times New Roman"/>
      <w:i/>
      <w:iCs/>
      <w:szCs w:val="24"/>
    </w:rPr>
  </w:style>
  <w:style w:type="character" w:customStyle="1" w:styleId="afffffc">
    <w:name w:val="Нумерованный рисунок Знак"/>
    <w:link w:val="a2"/>
    <w:uiPriority w:val="99"/>
    <w:locked/>
    <w:rsid w:val="00561184"/>
    <w:rPr>
      <w:rFonts w:ascii="Times New Roman" w:eastAsia="Calibri" w:hAnsi="Times New Roman" w:cs="Times New Roman"/>
      <w:i/>
      <w:iCs/>
      <w:sz w:val="24"/>
      <w:szCs w:val="24"/>
    </w:rPr>
  </w:style>
  <w:style w:type="character" w:styleId="afffffd">
    <w:name w:val="Book Title"/>
    <w:uiPriority w:val="99"/>
    <w:qFormat/>
    <w:rsid w:val="00561184"/>
    <w:rPr>
      <w:b/>
      <w:bCs/>
      <w:smallCaps/>
      <w:spacing w:val="5"/>
    </w:rPr>
  </w:style>
  <w:style w:type="character" w:customStyle="1" w:styleId="2f5">
    <w:name w:val="_Маркированный список уровня 2 Знак"/>
    <w:link w:val="2"/>
    <w:uiPriority w:val="99"/>
    <w:locked/>
    <w:rsid w:val="00561184"/>
    <w:rPr>
      <w:rFonts w:ascii="Times New Roman" w:eastAsia="Calibri" w:hAnsi="Times New Roman" w:cs="Times New Roman"/>
      <w:sz w:val="26"/>
      <w:szCs w:val="26"/>
      <w:lang w:val="en-US"/>
    </w:rPr>
  </w:style>
  <w:style w:type="character" w:customStyle="1" w:styleId="hps">
    <w:name w:val="hps"/>
    <w:basedOn w:val="a6"/>
    <w:uiPriority w:val="99"/>
    <w:rsid w:val="00561184"/>
  </w:style>
  <w:style w:type="character" w:customStyle="1" w:styleId="shorttext">
    <w:name w:val="short_text"/>
    <w:basedOn w:val="a6"/>
    <w:uiPriority w:val="99"/>
    <w:rsid w:val="00561184"/>
  </w:style>
  <w:style w:type="character" w:customStyle="1" w:styleId="bodytext">
    <w:name w:val="bodytext"/>
    <w:basedOn w:val="a6"/>
    <w:uiPriority w:val="99"/>
    <w:rsid w:val="00561184"/>
  </w:style>
  <w:style w:type="paragraph" w:customStyle="1" w:styleId="10">
    <w:name w:val="Марк 1"/>
    <w:basedOn w:val="a4"/>
    <w:link w:val="1ff9"/>
    <w:qFormat/>
    <w:rsid w:val="00561184"/>
    <w:pPr>
      <w:numPr>
        <w:numId w:val="15"/>
      </w:numPr>
      <w:spacing w:after="0" w:line="360" w:lineRule="auto"/>
      <w:ind w:left="1134"/>
    </w:pPr>
    <w:rPr>
      <w:rFonts w:eastAsia="Calibri" w:cs="Times New Roman"/>
      <w:sz w:val="28"/>
      <w:szCs w:val="28"/>
    </w:rPr>
  </w:style>
  <w:style w:type="character" w:customStyle="1" w:styleId="1ff9">
    <w:name w:val="Марк 1 Знак"/>
    <w:link w:val="10"/>
    <w:locked/>
    <w:rsid w:val="00561184"/>
    <w:rPr>
      <w:rFonts w:ascii="Times New Roman" w:eastAsia="Calibri" w:hAnsi="Times New Roman" w:cs="Times New Roman"/>
      <w:sz w:val="28"/>
      <w:szCs w:val="28"/>
    </w:rPr>
  </w:style>
  <w:style w:type="paragraph" w:customStyle="1" w:styleId="afffffe">
    <w:name w:val="Основной абзац"/>
    <w:basedOn w:val="a4"/>
    <w:link w:val="affffff"/>
    <w:uiPriority w:val="99"/>
    <w:rsid w:val="00561184"/>
    <w:pPr>
      <w:spacing w:before="120" w:after="120" w:line="360" w:lineRule="auto"/>
      <w:ind w:firstLine="709"/>
    </w:pPr>
    <w:rPr>
      <w:rFonts w:eastAsia="Calibri" w:cs="Times New Roman"/>
      <w:sz w:val="28"/>
      <w:szCs w:val="28"/>
    </w:rPr>
  </w:style>
  <w:style w:type="character" w:customStyle="1" w:styleId="affffff">
    <w:name w:val="Основной абзац Знак"/>
    <w:link w:val="afffffe"/>
    <w:uiPriority w:val="99"/>
    <w:locked/>
    <w:rsid w:val="00561184"/>
    <w:rPr>
      <w:rFonts w:ascii="Times New Roman" w:eastAsia="Calibri" w:hAnsi="Times New Roman" w:cs="Times New Roman"/>
      <w:sz w:val="28"/>
      <w:szCs w:val="28"/>
    </w:rPr>
  </w:style>
  <w:style w:type="paragraph" w:styleId="affffff0">
    <w:name w:val="Subtitle"/>
    <w:basedOn w:val="a4"/>
    <w:next w:val="a4"/>
    <w:link w:val="affffff1"/>
    <w:qFormat/>
    <w:rsid w:val="00561184"/>
    <w:pPr>
      <w:spacing w:after="60" w:line="240" w:lineRule="auto"/>
      <w:ind w:firstLine="709"/>
      <w:jc w:val="center"/>
      <w:outlineLvl w:val="1"/>
    </w:pPr>
    <w:rPr>
      <w:rFonts w:ascii="Cambria" w:eastAsia="Times New Roman" w:hAnsi="Cambria" w:cs="Times New Roman"/>
      <w:szCs w:val="24"/>
    </w:rPr>
  </w:style>
  <w:style w:type="character" w:customStyle="1" w:styleId="affffff1">
    <w:name w:val="Подзаголовок Знак"/>
    <w:basedOn w:val="a6"/>
    <w:link w:val="affffff0"/>
    <w:rsid w:val="00561184"/>
    <w:rPr>
      <w:rFonts w:ascii="Cambria" w:eastAsia="Times New Roman" w:hAnsi="Cambria" w:cs="Times New Roman"/>
      <w:sz w:val="24"/>
      <w:szCs w:val="24"/>
    </w:rPr>
  </w:style>
  <w:style w:type="paragraph" w:customStyle="1" w:styleId="2f9">
    <w:name w:val="Обычный2"/>
    <w:rsid w:val="00561184"/>
    <w:pPr>
      <w:spacing w:after="0" w:line="276" w:lineRule="auto"/>
    </w:pPr>
    <w:rPr>
      <w:rFonts w:ascii="Arial" w:eastAsia="Arial" w:hAnsi="Arial" w:cs="Arial"/>
      <w:color w:val="000000"/>
      <w:lang w:eastAsia="ru-RU"/>
    </w:rPr>
  </w:style>
  <w:style w:type="paragraph" w:customStyle="1" w:styleId="-11">
    <w:name w:val="Цветной список - Акцент 11"/>
    <w:basedOn w:val="a4"/>
    <w:uiPriority w:val="34"/>
    <w:qFormat/>
    <w:rsid w:val="00561184"/>
    <w:pPr>
      <w:spacing w:after="0" w:line="240" w:lineRule="auto"/>
      <w:ind w:left="720" w:firstLine="0"/>
      <w:contextualSpacing/>
      <w:jc w:val="left"/>
    </w:pPr>
    <w:rPr>
      <w:rFonts w:ascii="Arial" w:eastAsia="Arial" w:hAnsi="Arial" w:cs="Arial"/>
      <w:color w:val="000000"/>
      <w:sz w:val="28"/>
      <w:szCs w:val="24"/>
      <w:lang w:eastAsia="ru-RU"/>
    </w:rPr>
  </w:style>
  <w:style w:type="paragraph" w:customStyle="1" w:styleId="1ffa">
    <w:name w:val="Текст1"/>
    <w:basedOn w:val="a4"/>
    <w:next w:val="afff4"/>
    <w:uiPriority w:val="99"/>
    <w:unhideWhenUsed/>
    <w:rsid w:val="00561184"/>
    <w:pPr>
      <w:spacing w:after="0" w:line="240" w:lineRule="auto"/>
      <w:ind w:firstLine="0"/>
      <w:jc w:val="left"/>
    </w:pPr>
    <w:rPr>
      <w:rFonts w:ascii="Consolas" w:eastAsia="Calibri" w:hAnsi="Consolas" w:cs="Times New Roman"/>
      <w:sz w:val="21"/>
      <w:szCs w:val="21"/>
    </w:rPr>
  </w:style>
  <w:style w:type="character" w:customStyle="1" w:styleId="1ffb">
    <w:name w:val="Текст Знак1"/>
    <w:basedOn w:val="a6"/>
    <w:uiPriority w:val="99"/>
    <w:semiHidden/>
    <w:rsid w:val="00561184"/>
    <w:rPr>
      <w:rFonts w:ascii="Consolas" w:hAnsi="Consolas" w:cs="Consolas"/>
      <w:sz w:val="21"/>
      <w:szCs w:val="21"/>
    </w:rPr>
  </w:style>
  <w:style w:type="character" w:styleId="affffff2">
    <w:name w:val="Intense Emphasis"/>
    <w:basedOn w:val="a6"/>
    <w:uiPriority w:val="21"/>
    <w:qFormat/>
    <w:rsid w:val="00561184"/>
    <w:rPr>
      <w:i/>
      <w:iCs/>
      <w:color w:val="4472C4" w:themeColor="accent1"/>
    </w:rPr>
  </w:style>
  <w:style w:type="paragraph" w:customStyle="1" w:styleId="413">
    <w:name w:val="Заголовок 4.1"/>
    <w:basedOn w:val="40"/>
    <w:qFormat/>
    <w:rsid w:val="00561184"/>
    <w:pPr>
      <w:keepNext w:val="0"/>
      <w:keepLines w:val="0"/>
      <w:spacing w:before="120" w:after="60" w:line="360" w:lineRule="auto"/>
      <w:ind w:firstLine="0"/>
    </w:pPr>
    <w:rPr>
      <w:rFonts w:ascii="Times New Roman" w:eastAsia="Times New Roman" w:hAnsi="Times New Roman" w:cs="Times New Roman"/>
      <w:b/>
      <w:color w:val="auto"/>
      <w:sz w:val="28"/>
      <w:szCs w:val="24"/>
      <w:lang w:eastAsia="ru-RU"/>
    </w:rPr>
  </w:style>
  <w:style w:type="paragraph" w:customStyle="1" w:styleId="affffff3">
    <w:name w:val="_Маркир_список"/>
    <w:basedOn w:val="a4"/>
    <w:rsid w:val="00561184"/>
    <w:pPr>
      <w:tabs>
        <w:tab w:val="num" w:pos="1134"/>
      </w:tabs>
      <w:spacing w:before="60" w:after="0" w:line="240" w:lineRule="auto"/>
      <w:ind w:left="1134" w:hanging="425"/>
    </w:pPr>
    <w:rPr>
      <w:rFonts w:eastAsia="Times New Roman" w:cs="Times New Roman"/>
      <w:szCs w:val="20"/>
      <w:lang w:eastAsia="ru-RU"/>
    </w:rPr>
  </w:style>
  <w:style w:type="paragraph" w:customStyle="1" w:styleId="affffff4">
    <w:name w:val="Текст абзаца"/>
    <w:qFormat/>
    <w:rsid w:val="00561184"/>
    <w:pPr>
      <w:keepNext/>
      <w:keepLines/>
      <w:spacing w:after="200" w:line="360" w:lineRule="auto"/>
      <w:ind w:firstLine="709"/>
      <w:jc w:val="both"/>
    </w:pPr>
    <w:rPr>
      <w:rFonts w:ascii="Times New Roman" w:hAnsi="Times New Roman" w:cs="Times New Roman"/>
      <w:sz w:val="24"/>
      <w:szCs w:val="24"/>
    </w:rPr>
  </w:style>
  <w:style w:type="numbering" w:customStyle="1" w:styleId="a0">
    <w:name w:val="Нумерация заголовков"/>
    <w:uiPriority w:val="99"/>
    <w:rsid w:val="00561184"/>
    <w:pPr>
      <w:numPr>
        <w:numId w:val="16"/>
      </w:numPr>
    </w:pPr>
  </w:style>
  <w:style w:type="paragraph" w:customStyle="1" w:styleId="a">
    <w:name w:val="Отступ дефис"/>
    <w:basedOn w:val="aff"/>
    <w:link w:val="affffff5"/>
    <w:qFormat/>
    <w:rsid w:val="00561184"/>
    <w:pPr>
      <w:numPr>
        <w:numId w:val="17"/>
      </w:numPr>
      <w:tabs>
        <w:tab w:val="left" w:pos="1134"/>
      </w:tabs>
      <w:suppressAutoHyphens w:val="0"/>
      <w:spacing w:line="365" w:lineRule="exact"/>
      <w:ind w:right="23" w:firstLine="0"/>
    </w:pPr>
    <w:rPr>
      <w:rFonts w:ascii="Times New Roman" w:eastAsia="Arial Unicode MS" w:hAnsi="Times New Roman" w:cs="Times New Roman"/>
      <w:kern w:val="0"/>
      <w:sz w:val="26"/>
      <w:szCs w:val="26"/>
      <w:lang w:eastAsia="ru-RU"/>
    </w:rPr>
  </w:style>
  <w:style w:type="character" w:customStyle="1" w:styleId="affffff5">
    <w:name w:val="Отступ дефис Знак"/>
    <w:basedOn w:val="a6"/>
    <w:link w:val="a"/>
    <w:rsid w:val="00561184"/>
    <w:rPr>
      <w:rFonts w:ascii="Times New Roman" w:eastAsia="Arial Unicode MS" w:hAnsi="Times New Roman" w:cs="Times New Roman"/>
      <w:sz w:val="26"/>
      <w:szCs w:val="26"/>
      <w:lang w:eastAsia="ru-RU"/>
    </w:rPr>
  </w:style>
  <w:style w:type="paragraph" w:customStyle="1" w:styleId="1140">
    <w:name w:val="Стиль Заголовок 1 + 14 пт"/>
    <w:basedOn w:val="12"/>
    <w:rsid w:val="00561184"/>
    <w:pPr>
      <w:keepNext/>
      <w:keepLines/>
      <w:spacing w:before="240" w:after="120" w:line="360" w:lineRule="auto"/>
      <w:contextualSpacing w:val="0"/>
      <w:jc w:val="center"/>
    </w:pPr>
    <w:rPr>
      <w:rFonts w:eastAsiaTheme="majorEastAsia" w:cstheme="majorBidi"/>
      <w:sz w:val="28"/>
      <w:szCs w:val="32"/>
    </w:rPr>
  </w:style>
  <w:style w:type="paragraph" w:customStyle="1" w:styleId="1TimesNewRoman14">
    <w:name w:val="Стиль Заголовок 1 + Times New Roman 14 пт полужирный Авто"/>
    <w:basedOn w:val="12"/>
    <w:rsid w:val="00561184"/>
    <w:pPr>
      <w:keepNext/>
      <w:keepLines/>
      <w:spacing w:before="240" w:after="120" w:line="360" w:lineRule="auto"/>
      <w:contextualSpacing w:val="0"/>
      <w:jc w:val="center"/>
    </w:pPr>
    <w:rPr>
      <w:rFonts w:eastAsiaTheme="majorEastAsia" w:cstheme="majorBidi"/>
      <w:b w:val="0"/>
      <w:bCs/>
      <w:sz w:val="28"/>
      <w:szCs w:val="32"/>
    </w:rPr>
  </w:style>
  <w:style w:type="paragraph" w:customStyle="1" w:styleId="1TimesNewRoman140">
    <w:name w:val="Стиль Заголовок 1 + Times New Roman 14 пт полужирный Авто По ле..."/>
    <w:basedOn w:val="12"/>
    <w:rsid w:val="00561184"/>
    <w:pPr>
      <w:keepNext/>
      <w:keepLines/>
      <w:spacing w:before="240" w:line="360" w:lineRule="auto"/>
      <w:contextualSpacing w:val="0"/>
      <w:jc w:val="center"/>
    </w:pPr>
    <w:rPr>
      <w:rFonts w:eastAsia="Times New Roman" w:cs="Times New Roman"/>
      <w:b w:val="0"/>
      <w:bCs/>
      <w:sz w:val="28"/>
      <w:szCs w:val="20"/>
    </w:rPr>
  </w:style>
  <w:style w:type="paragraph" w:customStyle="1" w:styleId="151">
    <w:name w:val="Стиль Междустр.интервал:  15 строки"/>
    <w:basedOn w:val="a4"/>
    <w:rsid w:val="00561184"/>
    <w:pPr>
      <w:spacing w:after="0" w:line="360" w:lineRule="auto"/>
      <w:ind w:firstLine="709"/>
    </w:pPr>
    <w:rPr>
      <w:rFonts w:eastAsia="Times New Roman" w:cs="Times New Roman"/>
      <w:sz w:val="28"/>
      <w:szCs w:val="20"/>
    </w:rPr>
  </w:style>
  <w:style w:type="character" w:styleId="affffff6">
    <w:name w:val="Intense Reference"/>
    <w:basedOn w:val="a6"/>
    <w:uiPriority w:val="32"/>
    <w:qFormat/>
    <w:rsid w:val="00561184"/>
    <w:rPr>
      <w:b/>
      <w:bCs/>
      <w:smallCaps/>
      <w:color w:val="4472C4" w:themeColor="accent1"/>
      <w:spacing w:val="5"/>
    </w:rPr>
  </w:style>
  <w:style w:type="paragraph" w:customStyle="1" w:styleId="FirstParagraph">
    <w:name w:val="First Paragraph"/>
    <w:basedOn w:val="aff"/>
    <w:next w:val="aff"/>
    <w:qFormat/>
    <w:rsid w:val="00561184"/>
    <w:pPr>
      <w:suppressAutoHyphens w:val="0"/>
      <w:spacing w:before="180" w:after="180" w:line="240" w:lineRule="auto"/>
      <w:ind w:firstLine="0"/>
      <w:jc w:val="left"/>
    </w:pPr>
    <w:rPr>
      <w:rFonts w:asciiTheme="minorHAnsi" w:eastAsiaTheme="minorHAnsi" w:hAnsiTheme="minorHAnsi" w:cstheme="minorBidi"/>
      <w:kern w:val="0"/>
      <w:sz w:val="24"/>
      <w:szCs w:val="24"/>
      <w:lang w:val="en-US" w:eastAsia="en-US"/>
    </w:rPr>
  </w:style>
  <w:style w:type="paragraph" w:customStyle="1" w:styleId="Compact">
    <w:name w:val="Compact"/>
    <w:basedOn w:val="aff"/>
    <w:qFormat/>
    <w:rsid w:val="00561184"/>
    <w:pPr>
      <w:suppressAutoHyphens w:val="0"/>
      <w:spacing w:before="36" w:after="36" w:line="240" w:lineRule="auto"/>
      <w:ind w:firstLine="0"/>
      <w:jc w:val="left"/>
    </w:pPr>
    <w:rPr>
      <w:rFonts w:asciiTheme="minorHAnsi" w:eastAsiaTheme="minorHAnsi" w:hAnsiTheme="minorHAnsi" w:cstheme="minorBidi"/>
      <w:kern w:val="0"/>
      <w:sz w:val="24"/>
      <w:szCs w:val="24"/>
      <w:lang w:val="en-US" w:eastAsia="en-US"/>
    </w:rPr>
  </w:style>
  <w:style w:type="table" w:customStyle="1" w:styleId="540">
    <w:name w:val="Сетка таблицы54"/>
    <w:basedOn w:val="a7"/>
    <w:next w:val="af8"/>
    <w:uiPriority w:val="3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7"/>
    <w:next w:val="af8"/>
    <w:uiPriority w:val="59"/>
    <w:rsid w:val="00561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58"/>
    <w:basedOn w:val="a7"/>
    <w:next w:val="af8"/>
    <w:uiPriority w:val="59"/>
    <w:rsid w:val="00561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Сетка таблицы59"/>
    <w:basedOn w:val="a7"/>
    <w:next w:val="af8"/>
    <w:uiPriority w:val="59"/>
    <w:rsid w:val="0056118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a">
    <w:name w:val="Неразрешенное упоминание2"/>
    <w:basedOn w:val="a6"/>
    <w:uiPriority w:val="99"/>
    <w:semiHidden/>
    <w:unhideWhenUsed/>
    <w:rsid w:val="00527C0B"/>
    <w:rPr>
      <w:color w:val="605E5C"/>
      <w:shd w:val="clear" w:color="auto" w:fill="E1DFDD"/>
    </w:rPr>
  </w:style>
  <w:style w:type="table" w:customStyle="1" w:styleId="600">
    <w:name w:val="Сетка таблицы60"/>
    <w:basedOn w:val="a7"/>
    <w:next w:val="af8"/>
    <w:rsid w:val="006D67D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D66DFB"/>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UnresolvedMention">
    <w:name w:val="Unresolved Mention"/>
    <w:basedOn w:val="a6"/>
    <w:uiPriority w:val="99"/>
    <w:semiHidden/>
    <w:unhideWhenUsed/>
    <w:rsid w:val="00750AF8"/>
    <w:rPr>
      <w:color w:val="605E5C"/>
      <w:shd w:val="clear" w:color="auto" w:fill="E1DFDD"/>
    </w:rPr>
  </w:style>
  <w:style w:type="numbering" w:customStyle="1" w:styleId="142">
    <w:name w:val="Нет списка14"/>
    <w:next w:val="a8"/>
    <w:uiPriority w:val="99"/>
    <w:semiHidden/>
    <w:unhideWhenUsed/>
    <w:rsid w:val="00BB235C"/>
  </w:style>
</w:styles>
</file>

<file path=word/webSettings.xml><?xml version="1.0" encoding="utf-8"?>
<w:webSettings xmlns:r="http://schemas.openxmlformats.org/officeDocument/2006/relationships" xmlns:w="http://schemas.openxmlformats.org/wordprocessingml/2006/main">
  <w:divs>
    <w:div w:id="17902240">
      <w:bodyDiv w:val="1"/>
      <w:marLeft w:val="0"/>
      <w:marRight w:val="0"/>
      <w:marTop w:val="0"/>
      <w:marBottom w:val="0"/>
      <w:divBdr>
        <w:top w:val="none" w:sz="0" w:space="0" w:color="auto"/>
        <w:left w:val="none" w:sz="0" w:space="0" w:color="auto"/>
        <w:bottom w:val="none" w:sz="0" w:space="0" w:color="auto"/>
        <w:right w:val="none" w:sz="0" w:space="0" w:color="auto"/>
      </w:divBdr>
    </w:div>
    <w:div w:id="31924748">
      <w:bodyDiv w:val="1"/>
      <w:marLeft w:val="0"/>
      <w:marRight w:val="0"/>
      <w:marTop w:val="0"/>
      <w:marBottom w:val="0"/>
      <w:divBdr>
        <w:top w:val="none" w:sz="0" w:space="0" w:color="auto"/>
        <w:left w:val="none" w:sz="0" w:space="0" w:color="auto"/>
        <w:bottom w:val="none" w:sz="0" w:space="0" w:color="auto"/>
        <w:right w:val="none" w:sz="0" w:space="0" w:color="auto"/>
      </w:divBdr>
    </w:div>
    <w:div w:id="32847361">
      <w:bodyDiv w:val="1"/>
      <w:marLeft w:val="0"/>
      <w:marRight w:val="0"/>
      <w:marTop w:val="0"/>
      <w:marBottom w:val="0"/>
      <w:divBdr>
        <w:top w:val="none" w:sz="0" w:space="0" w:color="auto"/>
        <w:left w:val="none" w:sz="0" w:space="0" w:color="auto"/>
        <w:bottom w:val="none" w:sz="0" w:space="0" w:color="auto"/>
        <w:right w:val="none" w:sz="0" w:space="0" w:color="auto"/>
      </w:divBdr>
    </w:div>
    <w:div w:id="45640392">
      <w:bodyDiv w:val="1"/>
      <w:marLeft w:val="0"/>
      <w:marRight w:val="0"/>
      <w:marTop w:val="0"/>
      <w:marBottom w:val="0"/>
      <w:divBdr>
        <w:top w:val="none" w:sz="0" w:space="0" w:color="auto"/>
        <w:left w:val="none" w:sz="0" w:space="0" w:color="auto"/>
        <w:bottom w:val="none" w:sz="0" w:space="0" w:color="auto"/>
        <w:right w:val="none" w:sz="0" w:space="0" w:color="auto"/>
      </w:divBdr>
    </w:div>
    <w:div w:id="49421278">
      <w:bodyDiv w:val="1"/>
      <w:marLeft w:val="0"/>
      <w:marRight w:val="0"/>
      <w:marTop w:val="0"/>
      <w:marBottom w:val="0"/>
      <w:divBdr>
        <w:top w:val="none" w:sz="0" w:space="0" w:color="auto"/>
        <w:left w:val="none" w:sz="0" w:space="0" w:color="auto"/>
        <w:bottom w:val="none" w:sz="0" w:space="0" w:color="auto"/>
        <w:right w:val="none" w:sz="0" w:space="0" w:color="auto"/>
      </w:divBdr>
    </w:div>
    <w:div w:id="56171056">
      <w:bodyDiv w:val="1"/>
      <w:marLeft w:val="0"/>
      <w:marRight w:val="0"/>
      <w:marTop w:val="0"/>
      <w:marBottom w:val="0"/>
      <w:divBdr>
        <w:top w:val="none" w:sz="0" w:space="0" w:color="auto"/>
        <w:left w:val="none" w:sz="0" w:space="0" w:color="auto"/>
        <w:bottom w:val="none" w:sz="0" w:space="0" w:color="auto"/>
        <w:right w:val="none" w:sz="0" w:space="0" w:color="auto"/>
      </w:divBdr>
    </w:div>
    <w:div w:id="57098684">
      <w:bodyDiv w:val="1"/>
      <w:marLeft w:val="0"/>
      <w:marRight w:val="0"/>
      <w:marTop w:val="0"/>
      <w:marBottom w:val="0"/>
      <w:divBdr>
        <w:top w:val="none" w:sz="0" w:space="0" w:color="auto"/>
        <w:left w:val="none" w:sz="0" w:space="0" w:color="auto"/>
        <w:bottom w:val="none" w:sz="0" w:space="0" w:color="auto"/>
        <w:right w:val="none" w:sz="0" w:space="0" w:color="auto"/>
      </w:divBdr>
    </w:div>
    <w:div w:id="60103122">
      <w:bodyDiv w:val="1"/>
      <w:marLeft w:val="0"/>
      <w:marRight w:val="0"/>
      <w:marTop w:val="0"/>
      <w:marBottom w:val="0"/>
      <w:divBdr>
        <w:top w:val="none" w:sz="0" w:space="0" w:color="auto"/>
        <w:left w:val="none" w:sz="0" w:space="0" w:color="auto"/>
        <w:bottom w:val="none" w:sz="0" w:space="0" w:color="auto"/>
        <w:right w:val="none" w:sz="0" w:space="0" w:color="auto"/>
      </w:divBdr>
    </w:div>
    <w:div w:id="70546751">
      <w:bodyDiv w:val="1"/>
      <w:marLeft w:val="0"/>
      <w:marRight w:val="0"/>
      <w:marTop w:val="0"/>
      <w:marBottom w:val="0"/>
      <w:divBdr>
        <w:top w:val="none" w:sz="0" w:space="0" w:color="auto"/>
        <w:left w:val="none" w:sz="0" w:space="0" w:color="auto"/>
        <w:bottom w:val="none" w:sz="0" w:space="0" w:color="auto"/>
        <w:right w:val="none" w:sz="0" w:space="0" w:color="auto"/>
      </w:divBdr>
    </w:div>
    <w:div w:id="75640896">
      <w:bodyDiv w:val="1"/>
      <w:marLeft w:val="0"/>
      <w:marRight w:val="0"/>
      <w:marTop w:val="0"/>
      <w:marBottom w:val="0"/>
      <w:divBdr>
        <w:top w:val="none" w:sz="0" w:space="0" w:color="auto"/>
        <w:left w:val="none" w:sz="0" w:space="0" w:color="auto"/>
        <w:bottom w:val="none" w:sz="0" w:space="0" w:color="auto"/>
        <w:right w:val="none" w:sz="0" w:space="0" w:color="auto"/>
      </w:divBdr>
    </w:div>
    <w:div w:id="86971641">
      <w:bodyDiv w:val="1"/>
      <w:marLeft w:val="0"/>
      <w:marRight w:val="0"/>
      <w:marTop w:val="0"/>
      <w:marBottom w:val="0"/>
      <w:divBdr>
        <w:top w:val="none" w:sz="0" w:space="0" w:color="auto"/>
        <w:left w:val="none" w:sz="0" w:space="0" w:color="auto"/>
        <w:bottom w:val="none" w:sz="0" w:space="0" w:color="auto"/>
        <w:right w:val="none" w:sz="0" w:space="0" w:color="auto"/>
      </w:divBdr>
    </w:div>
    <w:div w:id="93017868">
      <w:bodyDiv w:val="1"/>
      <w:marLeft w:val="0"/>
      <w:marRight w:val="0"/>
      <w:marTop w:val="0"/>
      <w:marBottom w:val="0"/>
      <w:divBdr>
        <w:top w:val="none" w:sz="0" w:space="0" w:color="auto"/>
        <w:left w:val="none" w:sz="0" w:space="0" w:color="auto"/>
        <w:bottom w:val="none" w:sz="0" w:space="0" w:color="auto"/>
        <w:right w:val="none" w:sz="0" w:space="0" w:color="auto"/>
      </w:divBdr>
    </w:div>
    <w:div w:id="99643575">
      <w:bodyDiv w:val="1"/>
      <w:marLeft w:val="0"/>
      <w:marRight w:val="0"/>
      <w:marTop w:val="0"/>
      <w:marBottom w:val="0"/>
      <w:divBdr>
        <w:top w:val="none" w:sz="0" w:space="0" w:color="auto"/>
        <w:left w:val="none" w:sz="0" w:space="0" w:color="auto"/>
        <w:bottom w:val="none" w:sz="0" w:space="0" w:color="auto"/>
        <w:right w:val="none" w:sz="0" w:space="0" w:color="auto"/>
      </w:divBdr>
    </w:div>
    <w:div w:id="117844956">
      <w:bodyDiv w:val="1"/>
      <w:marLeft w:val="0"/>
      <w:marRight w:val="0"/>
      <w:marTop w:val="0"/>
      <w:marBottom w:val="0"/>
      <w:divBdr>
        <w:top w:val="none" w:sz="0" w:space="0" w:color="auto"/>
        <w:left w:val="none" w:sz="0" w:space="0" w:color="auto"/>
        <w:bottom w:val="none" w:sz="0" w:space="0" w:color="auto"/>
        <w:right w:val="none" w:sz="0" w:space="0" w:color="auto"/>
      </w:divBdr>
    </w:div>
    <w:div w:id="143938858">
      <w:bodyDiv w:val="1"/>
      <w:marLeft w:val="0"/>
      <w:marRight w:val="0"/>
      <w:marTop w:val="0"/>
      <w:marBottom w:val="0"/>
      <w:divBdr>
        <w:top w:val="none" w:sz="0" w:space="0" w:color="auto"/>
        <w:left w:val="none" w:sz="0" w:space="0" w:color="auto"/>
        <w:bottom w:val="none" w:sz="0" w:space="0" w:color="auto"/>
        <w:right w:val="none" w:sz="0" w:space="0" w:color="auto"/>
      </w:divBdr>
    </w:div>
    <w:div w:id="156500430">
      <w:bodyDiv w:val="1"/>
      <w:marLeft w:val="0"/>
      <w:marRight w:val="0"/>
      <w:marTop w:val="0"/>
      <w:marBottom w:val="0"/>
      <w:divBdr>
        <w:top w:val="none" w:sz="0" w:space="0" w:color="auto"/>
        <w:left w:val="none" w:sz="0" w:space="0" w:color="auto"/>
        <w:bottom w:val="none" w:sz="0" w:space="0" w:color="auto"/>
        <w:right w:val="none" w:sz="0" w:space="0" w:color="auto"/>
      </w:divBdr>
    </w:div>
    <w:div w:id="163277578">
      <w:bodyDiv w:val="1"/>
      <w:marLeft w:val="0"/>
      <w:marRight w:val="0"/>
      <w:marTop w:val="0"/>
      <w:marBottom w:val="0"/>
      <w:divBdr>
        <w:top w:val="none" w:sz="0" w:space="0" w:color="auto"/>
        <w:left w:val="none" w:sz="0" w:space="0" w:color="auto"/>
        <w:bottom w:val="none" w:sz="0" w:space="0" w:color="auto"/>
        <w:right w:val="none" w:sz="0" w:space="0" w:color="auto"/>
      </w:divBdr>
    </w:div>
    <w:div w:id="168300285">
      <w:bodyDiv w:val="1"/>
      <w:marLeft w:val="0"/>
      <w:marRight w:val="0"/>
      <w:marTop w:val="0"/>
      <w:marBottom w:val="0"/>
      <w:divBdr>
        <w:top w:val="none" w:sz="0" w:space="0" w:color="auto"/>
        <w:left w:val="none" w:sz="0" w:space="0" w:color="auto"/>
        <w:bottom w:val="none" w:sz="0" w:space="0" w:color="auto"/>
        <w:right w:val="none" w:sz="0" w:space="0" w:color="auto"/>
      </w:divBdr>
    </w:div>
    <w:div w:id="172914608">
      <w:bodyDiv w:val="1"/>
      <w:marLeft w:val="0"/>
      <w:marRight w:val="0"/>
      <w:marTop w:val="0"/>
      <w:marBottom w:val="0"/>
      <w:divBdr>
        <w:top w:val="none" w:sz="0" w:space="0" w:color="auto"/>
        <w:left w:val="none" w:sz="0" w:space="0" w:color="auto"/>
        <w:bottom w:val="none" w:sz="0" w:space="0" w:color="auto"/>
        <w:right w:val="none" w:sz="0" w:space="0" w:color="auto"/>
      </w:divBdr>
    </w:div>
    <w:div w:id="173110866">
      <w:bodyDiv w:val="1"/>
      <w:marLeft w:val="0"/>
      <w:marRight w:val="0"/>
      <w:marTop w:val="0"/>
      <w:marBottom w:val="0"/>
      <w:divBdr>
        <w:top w:val="none" w:sz="0" w:space="0" w:color="auto"/>
        <w:left w:val="none" w:sz="0" w:space="0" w:color="auto"/>
        <w:bottom w:val="none" w:sz="0" w:space="0" w:color="auto"/>
        <w:right w:val="none" w:sz="0" w:space="0" w:color="auto"/>
      </w:divBdr>
    </w:div>
    <w:div w:id="182013436">
      <w:bodyDiv w:val="1"/>
      <w:marLeft w:val="0"/>
      <w:marRight w:val="0"/>
      <w:marTop w:val="0"/>
      <w:marBottom w:val="0"/>
      <w:divBdr>
        <w:top w:val="none" w:sz="0" w:space="0" w:color="auto"/>
        <w:left w:val="none" w:sz="0" w:space="0" w:color="auto"/>
        <w:bottom w:val="none" w:sz="0" w:space="0" w:color="auto"/>
        <w:right w:val="none" w:sz="0" w:space="0" w:color="auto"/>
      </w:divBdr>
    </w:div>
    <w:div w:id="203641084">
      <w:bodyDiv w:val="1"/>
      <w:marLeft w:val="0"/>
      <w:marRight w:val="0"/>
      <w:marTop w:val="0"/>
      <w:marBottom w:val="0"/>
      <w:divBdr>
        <w:top w:val="none" w:sz="0" w:space="0" w:color="auto"/>
        <w:left w:val="none" w:sz="0" w:space="0" w:color="auto"/>
        <w:bottom w:val="none" w:sz="0" w:space="0" w:color="auto"/>
        <w:right w:val="none" w:sz="0" w:space="0" w:color="auto"/>
      </w:divBdr>
    </w:div>
    <w:div w:id="229463866">
      <w:bodyDiv w:val="1"/>
      <w:marLeft w:val="0"/>
      <w:marRight w:val="0"/>
      <w:marTop w:val="0"/>
      <w:marBottom w:val="0"/>
      <w:divBdr>
        <w:top w:val="none" w:sz="0" w:space="0" w:color="auto"/>
        <w:left w:val="none" w:sz="0" w:space="0" w:color="auto"/>
        <w:bottom w:val="none" w:sz="0" w:space="0" w:color="auto"/>
        <w:right w:val="none" w:sz="0" w:space="0" w:color="auto"/>
      </w:divBdr>
    </w:div>
    <w:div w:id="234975533">
      <w:bodyDiv w:val="1"/>
      <w:marLeft w:val="0"/>
      <w:marRight w:val="0"/>
      <w:marTop w:val="0"/>
      <w:marBottom w:val="0"/>
      <w:divBdr>
        <w:top w:val="none" w:sz="0" w:space="0" w:color="auto"/>
        <w:left w:val="none" w:sz="0" w:space="0" w:color="auto"/>
        <w:bottom w:val="none" w:sz="0" w:space="0" w:color="auto"/>
        <w:right w:val="none" w:sz="0" w:space="0" w:color="auto"/>
      </w:divBdr>
    </w:div>
    <w:div w:id="238057166">
      <w:bodyDiv w:val="1"/>
      <w:marLeft w:val="0"/>
      <w:marRight w:val="0"/>
      <w:marTop w:val="0"/>
      <w:marBottom w:val="0"/>
      <w:divBdr>
        <w:top w:val="none" w:sz="0" w:space="0" w:color="auto"/>
        <w:left w:val="none" w:sz="0" w:space="0" w:color="auto"/>
        <w:bottom w:val="none" w:sz="0" w:space="0" w:color="auto"/>
        <w:right w:val="none" w:sz="0" w:space="0" w:color="auto"/>
      </w:divBdr>
    </w:div>
    <w:div w:id="251014173">
      <w:bodyDiv w:val="1"/>
      <w:marLeft w:val="0"/>
      <w:marRight w:val="0"/>
      <w:marTop w:val="0"/>
      <w:marBottom w:val="0"/>
      <w:divBdr>
        <w:top w:val="none" w:sz="0" w:space="0" w:color="auto"/>
        <w:left w:val="none" w:sz="0" w:space="0" w:color="auto"/>
        <w:bottom w:val="none" w:sz="0" w:space="0" w:color="auto"/>
        <w:right w:val="none" w:sz="0" w:space="0" w:color="auto"/>
      </w:divBdr>
    </w:div>
    <w:div w:id="276643932">
      <w:bodyDiv w:val="1"/>
      <w:marLeft w:val="0"/>
      <w:marRight w:val="0"/>
      <w:marTop w:val="0"/>
      <w:marBottom w:val="0"/>
      <w:divBdr>
        <w:top w:val="none" w:sz="0" w:space="0" w:color="auto"/>
        <w:left w:val="none" w:sz="0" w:space="0" w:color="auto"/>
        <w:bottom w:val="none" w:sz="0" w:space="0" w:color="auto"/>
        <w:right w:val="none" w:sz="0" w:space="0" w:color="auto"/>
      </w:divBdr>
    </w:div>
    <w:div w:id="292830121">
      <w:bodyDiv w:val="1"/>
      <w:marLeft w:val="0"/>
      <w:marRight w:val="0"/>
      <w:marTop w:val="0"/>
      <w:marBottom w:val="0"/>
      <w:divBdr>
        <w:top w:val="none" w:sz="0" w:space="0" w:color="auto"/>
        <w:left w:val="none" w:sz="0" w:space="0" w:color="auto"/>
        <w:bottom w:val="none" w:sz="0" w:space="0" w:color="auto"/>
        <w:right w:val="none" w:sz="0" w:space="0" w:color="auto"/>
      </w:divBdr>
    </w:div>
    <w:div w:id="306127958">
      <w:bodyDiv w:val="1"/>
      <w:marLeft w:val="0"/>
      <w:marRight w:val="0"/>
      <w:marTop w:val="0"/>
      <w:marBottom w:val="0"/>
      <w:divBdr>
        <w:top w:val="none" w:sz="0" w:space="0" w:color="auto"/>
        <w:left w:val="none" w:sz="0" w:space="0" w:color="auto"/>
        <w:bottom w:val="none" w:sz="0" w:space="0" w:color="auto"/>
        <w:right w:val="none" w:sz="0" w:space="0" w:color="auto"/>
      </w:divBdr>
    </w:div>
    <w:div w:id="317925842">
      <w:bodyDiv w:val="1"/>
      <w:marLeft w:val="0"/>
      <w:marRight w:val="0"/>
      <w:marTop w:val="0"/>
      <w:marBottom w:val="0"/>
      <w:divBdr>
        <w:top w:val="none" w:sz="0" w:space="0" w:color="auto"/>
        <w:left w:val="none" w:sz="0" w:space="0" w:color="auto"/>
        <w:bottom w:val="none" w:sz="0" w:space="0" w:color="auto"/>
        <w:right w:val="none" w:sz="0" w:space="0" w:color="auto"/>
      </w:divBdr>
    </w:div>
    <w:div w:id="338311143">
      <w:bodyDiv w:val="1"/>
      <w:marLeft w:val="0"/>
      <w:marRight w:val="0"/>
      <w:marTop w:val="0"/>
      <w:marBottom w:val="0"/>
      <w:divBdr>
        <w:top w:val="none" w:sz="0" w:space="0" w:color="auto"/>
        <w:left w:val="none" w:sz="0" w:space="0" w:color="auto"/>
        <w:bottom w:val="none" w:sz="0" w:space="0" w:color="auto"/>
        <w:right w:val="none" w:sz="0" w:space="0" w:color="auto"/>
      </w:divBdr>
    </w:div>
    <w:div w:id="342438755">
      <w:bodyDiv w:val="1"/>
      <w:marLeft w:val="0"/>
      <w:marRight w:val="0"/>
      <w:marTop w:val="0"/>
      <w:marBottom w:val="0"/>
      <w:divBdr>
        <w:top w:val="none" w:sz="0" w:space="0" w:color="auto"/>
        <w:left w:val="none" w:sz="0" w:space="0" w:color="auto"/>
        <w:bottom w:val="none" w:sz="0" w:space="0" w:color="auto"/>
        <w:right w:val="none" w:sz="0" w:space="0" w:color="auto"/>
      </w:divBdr>
    </w:div>
    <w:div w:id="353848376">
      <w:bodyDiv w:val="1"/>
      <w:marLeft w:val="0"/>
      <w:marRight w:val="0"/>
      <w:marTop w:val="0"/>
      <w:marBottom w:val="0"/>
      <w:divBdr>
        <w:top w:val="none" w:sz="0" w:space="0" w:color="auto"/>
        <w:left w:val="none" w:sz="0" w:space="0" w:color="auto"/>
        <w:bottom w:val="none" w:sz="0" w:space="0" w:color="auto"/>
        <w:right w:val="none" w:sz="0" w:space="0" w:color="auto"/>
      </w:divBdr>
    </w:div>
    <w:div w:id="407652374">
      <w:bodyDiv w:val="1"/>
      <w:marLeft w:val="0"/>
      <w:marRight w:val="0"/>
      <w:marTop w:val="0"/>
      <w:marBottom w:val="0"/>
      <w:divBdr>
        <w:top w:val="none" w:sz="0" w:space="0" w:color="auto"/>
        <w:left w:val="none" w:sz="0" w:space="0" w:color="auto"/>
        <w:bottom w:val="none" w:sz="0" w:space="0" w:color="auto"/>
        <w:right w:val="none" w:sz="0" w:space="0" w:color="auto"/>
      </w:divBdr>
    </w:div>
    <w:div w:id="411394337">
      <w:bodyDiv w:val="1"/>
      <w:marLeft w:val="0"/>
      <w:marRight w:val="0"/>
      <w:marTop w:val="0"/>
      <w:marBottom w:val="0"/>
      <w:divBdr>
        <w:top w:val="none" w:sz="0" w:space="0" w:color="auto"/>
        <w:left w:val="none" w:sz="0" w:space="0" w:color="auto"/>
        <w:bottom w:val="none" w:sz="0" w:space="0" w:color="auto"/>
        <w:right w:val="none" w:sz="0" w:space="0" w:color="auto"/>
      </w:divBdr>
    </w:div>
    <w:div w:id="411435009">
      <w:bodyDiv w:val="1"/>
      <w:marLeft w:val="0"/>
      <w:marRight w:val="0"/>
      <w:marTop w:val="0"/>
      <w:marBottom w:val="0"/>
      <w:divBdr>
        <w:top w:val="none" w:sz="0" w:space="0" w:color="auto"/>
        <w:left w:val="none" w:sz="0" w:space="0" w:color="auto"/>
        <w:bottom w:val="none" w:sz="0" w:space="0" w:color="auto"/>
        <w:right w:val="none" w:sz="0" w:space="0" w:color="auto"/>
      </w:divBdr>
    </w:div>
    <w:div w:id="429812894">
      <w:bodyDiv w:val="1"/>
      <w:marLeft w:val="0"/>
      <w:marRight w:val="0"/>
      <w:marTop w:val="0"/>
      <w:marBottom w:val="0"/>
      <w:divBdr>
        <w:top w:val="none" w:sz="0" w:space="0" w:color="auto"/>
        <w:left w:val="none" w:sz="0" w:space="0" w:color="auto"/>
        <w:bottom w:val="none" w:sz="0" w:space="0" w:color="auto"/>
        <w:right w:val="none" w:sz="0" w:space="0" w:color="auto"/>
      </w:divBdr>
    </w:div>
    <w:div w:id="446195445">
      <w:bodyDiv w:val="1"/>
      <w:marLeft w:val="0"/>
      <w:marRight w:val="0"/>
      <w:marTop w:val="0"/>
      <w:marBottom w:val="0"/>
      <w:divBdr>
        <w:top w:val="none" w:sz="0" w:space="0" w:color="auto"/>
        <w:left w:val="none" w:sz="0" w:space="0" w:color="auto"/>
        <w:bottom w:val="none" w:sz="0" w:space="0" w:color="auto"/>
        <w:right w:val="none" w:sz="0" w:space="0" w:color="auto"/>
      </w:divBdr>
    </w:div>
    <w:div w:id="464474631">
      <w:bodyDiv w:val="1"/>
      <w:marLeft w:val="0"/>
      <w:marRight w:val="0"/>
      <w:marTop w:val="0"/>
      <w:marBottom w:val="0"/>
      <w:divBdr>
        <w:top w:val="none" w:sz="0" w:space="0" w:color="auto"/>
        <w:left w:val="none" w:sz="0" w:space="0" w:color="auto"/>
        <w:bottom w:val="none" w:sz="0" w:space="0" w:color="auto"/>
        <w:right w:val="none" w:sz="0" w:space="0" w:color="auto"/>
      </w:divBdr>
    </w:div>
    <w:div w:id="466509048">
      <w:bodyDiv w:val="1"/>
      <w:marLeft w:val="0"/>
      <w:marRight w:val="0"/>
      <w:marTop w:val="0"/>
      <w:marBottom w:val="0"/>
      <w:divBdr>
        <w:top w:val="none" w:sz="0" w:space="0" w:color="auto"/>
        <w:left w:val="none" w:sz="0" w:space="0" w:color="auto"/>
        <w:bottom w:val="none" w:sz="0" w:space="0" w:color="auto"/>
        <w:right w:val="none" w:sz="0" w:space="0" w:color="auto"/>
      </w:divBdr>
    </w:div>
    <w:div w:id="477461521">
      <w:bodyDiv w:val="1"/>
      <w:marLeft w:val="0"/>
      <w:marRight w:val="0"/>
      <w:marTop w:val="0"/>
      <w:marBottom w:val="0"/>
      <w:divBdr>
        <w:top w:val="none" w:sz="0" w:space="0" w:color="auto"/>
        <w:left w:val="none" w:sz="0" w:space="0" w:color="auto"/>
        <w:bottom w:val="none" w:sz="0" w:space="0" w:color="auto"/>
        <w:right w:val="none" w:sz="0" w:space="0" w:color="auto"/>
      </w:divBdr>
    </w:div>
    <w:div w:id="478225991">
      <w:bodyDiv w:val="1"/>
      <w:marLeft w:val="0"/>
      <w:marRight w:val="0"/>
      <w:marTop w:val="0"/>
      <w:marBottom w:val="0"/>
      <w:divBdr>
        <w:top w:val="none" w:sz="0" w:space="0" w:color="auto"/>
        <w:left w:val="none" w:sz="0" w:space="0" w:color="auto"/>
        <w:bottom w:val="none" w:sz="0" w:space="0" w:color="auto"/>
        <w:right w:val="none" w:sz="0" w:space="0" w:color="auto"/>
      </w:divBdr>
    </w:div>
    <w:div w:id="483591995">
      <w:bodyDiv w:val="1"/>
      <w:marLeft w:val="0"/>
      <w:marRight w:val="0"/>
      <w:marTop w:val="0"/>
      <w:marBottom w:val="0"/>
      <w:divBdr>
        <w:top w:val="none" w:sz="0" w:space="0" w:color="auto"/>
        <w:left w:val="none" w:sz="0" w:space="0" w:color="auto"/>
        <w:bottom w:val="none" w:sz="0" w:space="0" w:color="auto"/>
        <w:right w:val="none" w:sz="0" w:space="0" w:color="auto"/>
      </w:divBdr>
    </w:div>
    <w:div w:id="507214831">
      <w:bodyDiv w:val="1"/>
      <w:marLeft w:val="0"/>
      <w:marRight w:val="0"/>
      <w:marTop w:val="0"/>
      <w:marBottom w:val="0"/>
      <w:divBdr>
        <w:top w:val="none" w:sz="0" w:space="0" w:color="auto"/>
        <w:left w:val="none" w:sz="0" w:space="0" w:color="auto"/>
        <w:bottom w:val="none" w:sz="0" w:space="0" w:color="auto"/>
        <w:right w:val="none" w:sz="0" w:space="0" w:color="auto"/>
      </w:divBdr>
    </w:div>
    <w:div w:id="507867691">
      <w:bodyDiv w:val="1"/>
      <w:marLeft w:val="0"/>
      <w:marRight w:val="0"/>
      <w:marTop w:val="0"/>
      <w:marBottom w:val="0"/>
      <w:divBdr>
        <w:top w:val="none" w:sz="0" w:space="0" w:color="auto"/>
        <w:left w:val="none" w:sz="0" w:space="0" w:color="auto"/>
        <w:bottom w:val="none" w:sz="0" w:space="0" w:color="auto"/>
        <w:right w:val="none" w:sz="0" w:space="0" w:color="auto"/>
      </w:divBdr>
    </w:div>
    <w:div w:id="521019702">
      <w:bodyDiv w:val="1"/>
      <w:marLeft w:val="0"/>
      <w:marRight w:val="0"/>
      <w:marTop w:val="0"/>
      <w:marBottom w:val="0"/>
      <w:divBdr>
        <w:top w:val="none" w:sz="0" w:space="0" w:color="auto"/>
        <w:left w:val="none" w:sz="0" w:space="0" w:color="auto"/>
        <w:bottom w:val="none" w:sz="0" w:space="0" w:color="auto"/>
        <w:right w:val="none" w:sz="0" w:space="0" w:color="auto"/>
      </w:divBdr>
    </w:div>
    <w:div w:id="525945378">
      <w:bodyDiv w:val="1"/>
      <w:marLeft w:val="0"/>
      <w:marRight w:val="0"/>
      <w:marTop w:val="0"/>
      <w:marBottom w:val="0"/>
      <w:divBdr>
        <w:top w:val="none" w:sz="0" w:space="0" w:color="auto"/>
        <w:left w:val="none" w:sz="0" w:space="0" w:color="auto"/>
        <w:bottom w:val="none" w:sz="0" w:space="0" w:color="auto"/>
        <w:right w:val="none" w:sz="0" w:space="0" w:color="auto"/>
      </w:divBdr>
    </w:div>
    <w:div w:id="531039313">
      <w:bodyDiv w:val="1"/>
      <w:marLeft w:val="0"/>
      <w:marRight w:val="0"/>
      <w:marTop w:val="0"/>
      <w:marBottom w:val="0"/>
      <w:divBdr>
        <w:top w:val="none" w:sz="0" w:space="0" w:color="auto"/>
        <w:left w:val="none" w:sz="0" w:space="0" w:color="auto"/>
        <w:bottom w:val="none" w:sz="0" w:space="0" w:color="auto"/>
        <w:right w:val="none" w:sz="0" w:space="0" w:color="auto"/>
      </w:divBdr>
    </w:div>
    <w:div w:id="532807727">
      <w:bodyDiv w:val="1"/>
      <w:marLeft w:val="0"/>
      <w:marRight w:val="0"/>
      <w:marTop w:val="0"/>
      <w:marBottom w:val="0"/>
      <w:divBdr>
        <w:top w:val="none" w:sz="0" w:space="0" w:color="auto"/>
        <w:left w:val="none" w:sz="0" w:space="0" w:color="auto"/>
        <w:bottom w:val="none" w:sz="0" w:space="0" w:color="auto"/>
        <w:right w:val="none" w:sz="0" w:space="0" w:color="auto"/>
      </w:divBdr>
    </w:div>
    <w:div w:id="536820568">
      <w:bodyDiv w:val="1"/>
      <w:marLeft w:val="0"/>
      <w:marRight w:val="0"/>
      <w:marTop w:val="0"/>
      <w:marBottom w:val="0"/>
      <w:divBdr>
        <w:top w:val="none" w:sz="0" w:space="0" w:color="auto"/>
        <w:left w:val="none" w:sz="0" w:space="0" w:color="auto"/>
        <w:bottom w:val="none" w:sz="0" w:space="0" w:color="auto"/>
        <w:right w:val="none" w:sz="0" w:space="0" w:color="auto"/>
      </w:divBdr>
    </w:div>
    <w:div w:id="538474783">
      <w:bodyDiv w:val="1"/>
      <w:marLeft w:val="0"/>
      <w:marRight w:val="0"/>
      <w:marTop w:val="0"/>
      <w:marBottom w:val="0"/>
      <w:divBdr>
        <w:top w:val="none" w:sz="0" w:space="0" w:color="auto"/>
        <w:left w:val="none" w:sz="0" w:space="0" w:color="auto"/>
        <w:bottom w:val="none" w:sz="0" w:space="0" w:color="auto"/>
        <w:right w:val="none" w:sz="0" w:space="0" w:color="auto"/>
      </w:divBdr>
    </w:div>
    <w:div w:id="559250766">
      <w:bodyDiv w:val="1"/>
      <w:marLeft w:val="0"/>
      <w:marRight w:val="0"/>
      <w:marTop w:val="0"/>
      <w:marBottom w:val="0"/>
      <w:divBdr>
        <w:top w:val="none" w:sz="0" w:space="0" w:color="auto"/>
        <w:left w:val="none" w:sz="0" w:space="0" w:color="auto"/>
        <w:bottom w:val="none" w:sz="0" w:space="0" w:color="auto"/>
        <w:right w:val="none" w:sz="0" w:space="0" w:color="auto"/>
      </w:divBdr>
    </w:div>
    <w:div w:id="563954106">
      <w:bodyDiv w:val="1"/>
      <w:marLeft w:val="0"/>
      <w:marRight w:val="0"/>
      <w:marTop w:val="0"/>
      <w:marBottom w:val="0"/>
      <w:divBdr>
        <w:top w:val="none" w:sz="0" w:space="0" w:color="auto"/>
        <w:left w:val="none" w:sz="0" w:space="0" w:color="auto"/>
        <w:bottom w:val="none" w:sz="0" w:space="0" w:color="auto"/>
        <w:right w:val="none" w:sz="0" w:space="0" w:color="auto"/>
      </w:divBdr>
    </w:div>
    <w:div w:id="570626174">
      <w:bodyDiv w:val="1"/>
      <w:marLeft w:val="0"/>
      <w:marRight w:val="0"/>
      <w:marTop w:val="0"/>
      <w:marBottom w:val="0"/>
      <w:divBdr>
        <w:top w:val="none" w:sz="0" w:space="0" w:color="auto"/>
        <w:left w:val="none" w:sz="0" w:space="0" w:color="auto"/>
        <w:bottom w:val="none" w:sz="0" w:space="0" w:color="auto"/>
        <w:right w:val="none" w:sz="0" w:space="0" w:color="auto"/>
      </w:divBdr>
    </w:div>
    <w:div w:id="577398025">
      <w:bodyDiv w:val="1"/>
      <w:marLeft w:val="0"/>
      <w:marRight w:val="0"/>
      <w:marTop w:val="0"/>
      <w:marBottom w:val="0"/>
      <w:divBdr>
        <w:top w:val="none" w:sz="0" w:space="0" w:color="auto"/>
        <w:left w:val="none" w:sz="0" w:space="0" w:color="auto"/>
        <w:bottom w:val="none" w:sz="0" w:space="0" w:color="auto"/>
        <w:right w:val="none" w:sz="0" w:space="0" w:color="auto"/>
      </w:divBdr>
    </w:div>
    <w:div w:id="584150482">
      <w:bodyDiv w:val="1"/>
      <w:marLeft w:val="0"/>
      <w:marRight w:val="0"/>
      <w:marTop w:val="0"/>
      <w:marBottom w:val="0"/>
      <w:divBdr>
        <w:top w:val="none" w:sz="0" w:space="0" w:color="auto"/>
        <w:left w:val="none" w:sz="0" w:space="0" w:color="auto"/>
        <w:bottom w:val="none" w:sz="0" w:space="0" w:color="auto"/>
        <w:right w:val="none" w:sz="0" w:space="0" w:color="auto"/>
      </w:divBdr>
    </w:div>
    <w:div w:id="589124512">
      <w:bodyDiv w:val="1"/>
      <w:marLeft w:val="0"/>
      <w:marRight w:val="0"/>
      <w:marTop w:val="0"/>
      <w:marBottom w:val="0"/>
      <w:divBdr>
        <w:top w:val="none" w:sz="0" w:space="0" w:color="auto"/>
        <w:left w:val="none" w:sz="0" w:space="0" w:color="auto"/>
        <w:bottom w:val="none" w:sz="0" w:space="0" w:color="auto"/>
        <w:right w:val="none" w:sz="0" w:space="0" w:color="auto"/>
      </w:divBdr>
    </w:div>
    <w:div w:id="597711000">
      <w:bodyDiv w:val="1"/>
      <w:marLeft w:val="0"/>
      <w:marRight w:val="0"/>
      <w:marTop w:val="0"/>
      <w:marBottom w:val="0"/>
      <w:divBdr>
        <w:top w:val="none" w:sz="0" w:space="0" w:color="auto"/>
        <w:left w:val="none" w:sz="0" w:space="0" w:color="auto"/>
        <w:bottom w:val="none" w:sz="0" w:space="0" w:color="auto"/>
        <w:right w:val="none" w:sz="0" w:space="0" w:color="auto"/>
      </w:divBdr>
    </w:div>
    <w:div w:id="610551949">
      <w:bodyDiv w:val="1"/>
      <w:marLeft w:val="0"/>
      <w:marRight w:val="0"/>
      <w:marTop w:val="0"/>
      <w:marBottom w:val="0"/>
      <w:divBdr>
        <w:top w:val="none" w:sz="0" w:space="0" w:color="auto"/>
        <w:left w:val="none" w:sz="0" w:space="0" w:color="auto"/>
        <w:bottom w:val="none" w:sz="0" w:space="0" w:color="auto"/>
        <w:right w:val="none" w:sz="0" w:space="0" w:color="auto"/>
      </w:divBdr>
    </w:div>
    <w:div w:id="627318163">
      <w:bodyDiv w:val="1"/>
      <w:marLeft w:val="0"/>
      <w:marRight w:val="0"/>
      <w:marTop w:val="0"/>
      <w:marBottom w:val="0"/>
      <w:divBdr>
        <w:top w:val="none" w:sz="0" w:space="0" w:color="auto"/>
        <w:left w:val="none" w:sz="0" w:space="0" w:color="auto"/>
        <w:bottom w:val="none" w:sz="0" w:space="0" w:color="auto"/>
        <w:right w:val="none" w:sz="0" w:space="0" w:color="auto"/>
      </w:divBdr>
    </w:div>
    <w:div w:id="648754821">
      <w:bodyDiv w:val="1"/>
      <w:marLeft w:val="0"/>
      <w:marRight w:val="0"/>
      <w:marTop w:val="0"/>
      <w:marBottom w:val="0"/>
      <w:divBdr>
        <w:top w:val="none" w:sz="0" w:space="0" w:color="auto"/>
        <w:left w:val="none" w:sz="0" w:space="0" w:color="auto"/>
        <w:bottom w:val="none" w:sz="0" w:space="0" w:color="auto"/>
        <w:right w:val="none" w:sz="0" w:space="0" w:color="auto"/>
      </w:divBdr>
    </w:div>
    <w:div w:id="650839422">
      <w:bodyDiv w:val="1"/>
      <w:marLeft w:val="0"/>
      <w:marRight w:val="0"/>
      <w:marTop w:val="0"/>
      <w:marBottom w:val="0"/>
      <w:divBdr>
        <w:top w:val="none" w:sz="0" w:space="0" w:color="auto"/>
        <w:left w:val="none" w:sz="0" w:space="0" w:color="auto"/>
        <w:bottom w:val="none" w:sz="0" w:space="0" w:color="auto"/>
        <w:right w:val="none" w:sz="0" w:space="0" w:color="auto"/>
      </w:divBdr>
    </w:div>
    <w:div w:id="651443171">
      <w:bodyDiv w:val="1"/>
      <w:marLeft w:val="0"/>
      <w:marRight w:val="0"/>
      <w:marTop w:val="0"/>
      <w:marBottom w:val="0"/>
      <w:divBdr>
        <w:top w:val="none" w:sz="0" w:space="0" w:color="auto"/>
        <w:left w:val="none" w:sz="0" w:space="0" w:color="auto"/>
        <w:bottom w:val="none" w:sz="0" w:space="0" w:color="auto"/>
        <w:right w:val="none" w:sz="0" w:space="0" w:color="auto"/>
      </w:divBdr>
    </w:div>
    <w:div w:id="671029347">
      <w:bodyDiv w:val="1"/>
      <w:marLeft w:val="0"/>
      <w:marRight w:val="0"/>
      <w:marTop w:val="0"/>
      <w:marBottom w:val="0"/>
      <w:divBdr>
        <w:top w:val="none" w:sz="0" w:space="0" w:color="auto"/>
        <w:left w:val="none" w:sz="0" w:space="0" w:color="auto"/>
        <w:bottom w:val="none" w:sz="0" w:space="0" w:color="auto"/>
        <w:right w:val="none" w:sz="0" w:space="0" w:color="auto"/>
      </w:divBdr>
    </w:div>
    <w:div w:id="684403144">
      <w:bodyDiv w:val="1"/>
      <w:marLeft w:val="0"/>
      <w:marRight w:val="0"/>
      <w:marTop w:val="0"/>
      <w:marBottom w:val="0"/>
      <w:divBdr>
        <w:top w:val="none" w:sz="0" w:space="0" w:color="auto"/>
        <w:left w:val="none" w:sz="0" w:space="0" w:color="auto"/>
        <w:bottom w:val="none" w:sz="0" w:space="0" w:color="auto"/>
        <w:right w:val="none" w:sz="0" w:space="0" w:color="auto"/>
      </w:divBdr>
    </w:div>
    <w:div w:id="686902762">
      <w:bodyDiv w:val="1"/>
      <w:marLeft w:val="0"/>
      <w:marRight w:val="0"/>
      <w:marTop w:val="0"/>
      <w:marBottom w:val="0"/>
      <w:divBdr>
        <w:top w:val="none" w:sz="0" w:space="0" w:color="auto"/>
        <w:left w:val="none" w:sz="0" w:space="0" w:color="auto"/>
        <w:bottom w:val="none" w:sz="0" w:space="0" w:color="auto"/>
        <w:right w:val="none" w:sz="0" w:space="0" w:color="auto"/>
      </w:divBdr>
    </w:div>
    <w:div w:id="691885502">
      <w:bodyDiv w:val="1"/>
      <w:marLeft w:val="0"/>
      <w:marRight w:val="0"/>
      <w:marTop w:val="0"/>
      <w:marBottom w:val="0"/>
      <w:divBdr>
        <w:top w:val="none" w:sz="0" w:space="0" w:color="auto"/>
        <w:left w:val="none" w:sz="0" w:space="0" w:color="auto"/>
        <w:bottom w:val="none" w:sz="0" w:space="0" w:color="auto"/>
        <w:right w:val="none" w:sz="0" w:space="0" w:color="auto"/>
      </w:divBdr>
    </w:div>
    <w:div w:id="696152858">
      <w:bodyDiv w:val="1"/>
      <w:marLeft w:val="0"/>
      <w:marRight w:val="0"/>
      <w:marTop w:val="0"/>
      <w:marBottom w:val="0"/>
      <w:divBdr>
        <w:top w:val="none" w:sz="0" w:space="0" w:color="auto"/>
        <w:left w:val="none" w:sz="0" w:space="0" w:color="auto"/>
        <w:bottom w:val="none" w:sz="0" w:space="0" w:color="auto"/>
        <w:right w:val="none" w:sz="0" w:space="0" w:color="auto"/>
      </w:divBdr>
    </w:div>
    <w:div w:id="702285964">
      <w:bodyDiv w:val="1"/>
      <w:marLeft w:val="0"/>
      <w:marRight w:val="0"/>
      <w:marTop w:val="0"/>
      <w:marBottom w:val="0"/>
      <w:divBdr>
        <w:top w:val="none" w:sz="0" w:space="0" w:color="auto"/>
        <w:left w:val="none" w:sz="0" w:space="0" w:color="auto"/>
        <w:bottom w:val="none" w:sz="0" w:space="0" w:color="auto"/>
        <w:right w:val="none" w:sz="0" w:space="0" w:color="auto"/>
      </w:divBdr>
    </w:div>
    <w:div w:id="706024549">
      <w:bodyDiv w:val="1"/>
      <w:marLeft w:val="0"/>
      <w:marRight w:val="0"/>
      <w:marTop w:val="0"/>
      <w:marBottom w:val="0"/>
      <w:divBdr>
        <w:top w:val="none" w:sz="0" w:space="0" w:color="auto"/>
        <w:left w:val="none" w:sz="0" w:space="0" w:color="auto"/>
        <w:bottom w:val="none" w:sz="0" w:space="0" w:color="auto"/>
        <w:right w:val="none" w:sz="0" w:space="0" w:color="auto"/>
      </w:divBdr>
    </w:div>
    <w:div w:id="741829382">
      <w:bodyDiv w:val="1"/>
      <w:marLeft w:val="0"/>
      <w:marRight w:val="0"/>
      <w:marTop w:val="0"/>
      <w:marBottom w:val="0"/>
      <w:divBdr>
        <w:top w:val="none" w:sz="0" w:space="0" w:color="auto"/>
        <w:left w:val="none" w:sz="0" w:space="0" w:color="auto"/>
        <w:bottom w:val="none" w:sz="0" w:space="0" w:color="auto"/>
        <w:right w:val="none" w:sz="0" w:space="0" w:color="auto"/>
      </w:divBdr>
    </w:div>
    <w:div w:id="743725827">
      <w:bodyDiv w:val="1"/>
      <w:marLeft w:val="0"/>
      <w:marRight w:val="0"/>
      <w:marTop w:val="0"/>
      <w:marBottom w:val="0"/>
      <w:divBdr>
        <w:top w:val="none" w:sz="0" w:space="0" w:color="auto"/>
        <w:left w:val="none" w:sz="0" w:space="0" w:color="auto"/>
        <w:bottom w:val="none" w:sz="0" w:space="0" w:color="auto"/>
        <w:right w:val="none" w:sz="0" w:space="0" w:color="auto"/>
      </w:divBdr>
    </w:div>
    <w:div w:id="751782472">
      <w:bodyDiv w:val="1"/>
      <w:marLeft w:val="0"/>
      <w:marRight w:val="0"/>
      <w:marTop w:val="0"/>
      <w:marBottom w:val="0"/>
      <w:divBdr>
        <w:top w:val="none" w:sz="0" w:space="0" w:color="auto"/>
        <w:left w:val="none" w:sz="0" w:space="0" w:color="auto"/>
        <w:bottom w:val="none" w:sz="0" w:space="0" w:color="auto"/>
        <w:right w:val="none" w:sz="0" w:space="0" w:color="auto"/>
      </w:divBdr>
    </w:div>
    <w:div w:id="751857737">
      <w:bodyDiv w:val="1"/>
      <w:marLeft w:val="0"/>
      <w:marRight w:val="0"/>
      <w:marTop w:val="0"/>
      <w:marBottom w:val="0"/>
      <w:divBdr>
        <w:top w:val="none" w:sz="0" w:space="0" w:color="auto"/>
        <w:left w:val="none" w:sz="0" w:space="0" w:color="auto"/>
        <w:bottom w:val="none" w:sz="0" w:space="0" w:color="auto"/>
        <w:right w:val="none" w:sz="0" w:space="0" w:color="auto"/>
      </w:divBdr>
    </w:div>
    <w:div w:id="787356830">
      <w:bodyDiv w:val="1"/>
      <w:marLeft w:val="0"/>
      <w:marRight w:val="0"/>
      <w:marTop w:val="0"/>
      <w:marBottom w:val="0"/>
      <w:divBdr>
        <w:top w:val="none" w:sz="0" w:space="0" w:color="auto"/>
        <w:left w:val="none" w:sz="0" w:space="0" w:color="auto"/>
        <w:bottom w:val="none" w:sz="0" w:space="0" w:color="auto"/>
        <w:right w:val="none" w:sz="0" w:space="0" w:color="auto"/>
      </w:divBdr>
    </w:div>
    <w:div w:id="800272131">
      <w:bodyDiv w:val="1"/>
      <w:marLeft w:val="0"/>
      <w:marRight w:val="0"/>
      <w:marTop w:val="0"/>
      <w:marBottom w:val="0"/>
      <w:divBdr>
        <w:top w:val="none" w:sz="0" w:space="0" w:color="auto"/>
        <w:left w:val="none" w:sz="0" w:space="0" w:color="auto"/>
        <w:bottom w:val="none" w:sz="0" w:space="0" w:color="auto"/>
        <w:right w:val="none" w:sz="0" w:space="0" w:color="auto"/>
      </w:divBdr>
    </w:div>
    <w:div w:id="817455124">
      <w:bodyDiv w:val="1"/>
      <w:marLeft w:val="0"/>
      <w:marRight w:val="0"/>
      <w:marTop w:val="0"/>
      <w:marBottom w:val="0"/>
      <w:divBdr>
        <w:top w:val="none" w:sz="0" w:space="0" w:color="auto"/>
        <w:left w:val="none" w:sz="0" w:space="0" w:color="auto"/>
        <w:bottom w:val="none" w:sz="0" w:space="0" w:color="auto"/>
        <w:right w:val="none" w:sz="0" w:space="0" w:color="auto"/>
      </w:divBdr>
    </w:div>
    <w:div w:id="829827364">
      <w:bodyDiv w:val="1"/>
      <w:marLeft w:val="0"/>
      <w:marRight w:val="0"/>
      <w:marTop w:val="0"/>
      <w:marBottom w:val="0"/>
      <w:divBdr>
        <w:top w:val="none" w:sz="0" w:space="0" w:color="auto"/>
        <w:left w:val="none" w:sz="0" w:space="0" w:color="auto"/>
        <w:bottom w:val="none" w:sz="0" w:space="0" w:color="auto"/>
        <w:right w:val="none" w:sz="0" w:space="0" w:color="auto"/>
      </w:divBdr>
    </w:div>
    <w:div w:id="837622902">
      <w:bodyDiv w:val="1"/>
      <w:marLeft w:val="0"/>
      <w:marRight w:val="0"/>
      <w:marTop w:val="0"/>
      <w:marBottom w:val="0"/>
      <w:divBdr>
        <w:top w:val="none" w:sz="0" w:space="0" w:color="auto"/>
        <w:left w:val="none" w:sz="0" w:space="0" w:color="auto"/>
        <w:bottom w:val="none" w:sz="0" w:space="0" w:color="auto"/>
        <w:right w:val="none" w:sz="0" w:space="0" w:color="auto"/>
      </w:divBdr>
    </w:div>
    <w:div w:id="855270165">
      <w:bodyDiv w:val="1"/>
      <w:marLeft w:val="0"/>
      <w:marRight w:val="0"/>
      <w:marTop w:val="0"/>
      <w:marBottom w:val="0"/>
      <w:divBdr>
        <w:top w:val="none" w:sz="0" w:space="0" w:color="auto"/>
        <w:left w:val="none" w:sz="0" w:space="0" w:color="auto"/>
        <w:bottom w:val="none" w:sz="0" w:space="0" w:color="auto"/>
        <w:right w:val="none" w:sz="0" w:space="0" w:color="auto"/>
      </w:divBdr>
    </w:div>
    <w:div w:id="859587728">
      <w:bodyDiv w:val="1"/>
      <w:marLeft w:val="0"/>
      <w:marRight w:val="0"/>
      <w:marTop w:val="0"/>
      <w:marBottom w:val="0"/>
      <w:divBdr>
        <w:top w:val="none" w:sz="0" w:space="0" w:color="auto"/>
        <w:left w:val="none" w:sz="0" w:space="0" w:color="auto"/>
        <w:bottom w:val="none" w:sz="0" w:space="0" w:color="auto"/>
        <w:right w:val="none" w:sz="0" w:space="0" w:color="auto"/>
      </w:divBdr>
    </w:div>
    <w:div w:id="869293975">
      <w:bodyDiv w:val="1"/>
      <w:marLeft w:val="0"/>
      <w:marRight w:val="0"/>
      <w:marTop w:val="0"/>
      <w:marBottom w:val="0"/>
      <w:divBdr>
        <w:top w:val="none" w:sz="0" w:space="0" w:color="auto"/>
        <w:left w:val="none" w:sz="0" w:space="0" w:color="auto"/>
        <w:bottom w:val="none" w:sz="0" w:space="0" w:color="auto"/>
        <w:right w:val="none" w:sz="0" w:space="0" w:color="auto"/>
      </w:divBdr>
    </w:div>
    <w:div w:id="881284050">
      <w:bodyDiv w:val="1"/>
      <w:marLeft w:val="0"/>
      <w:marRight w:val="0"/>
      <w:marTop w:val="0"/>
      <w:marBottom w:val="0"/>
      <w:divBdr>
        <w:top w:val="none" w:sz="0" w:space="0" w:color="auto"/>
        <w:left w:val="none" w:sz="0" w:space="0" w:color="auto"/>
        <w:bottom w:val="none" w:sz="0" w:space="0" w:color="auto"/>
        <w:right w:val="none" w:sz="0" w:space="0" w:color="auto"/>
      </w:divBdr>
    </w:div>
    <w:div w:id="886450032">
      <w:bodyDiv w:val="1"/>
      <w:marLeft w:val="0"/>
      <w:marRight w:val="0"/>
      <w:marTop w:val="0"/>
      <w:marBottom w:val="0"/>
      <w:divBdr>
        <w:top w:val="none" w:sz="0" w:space="0" w:color="auto"/>
        <w:left w:val="none" w:sz="0" w:space="0" w:color="auto"/>
        <w:bottom w:val="none" w:sz="0" w:space="0" w:color="auto"/>
        <w:right w:val="none" w:sz="0" w:space="0" w:color="auto"/>
      </w:divBdr>
    </w:div>
    <w:div w:id="893127024">
      <w:bodyDiv w:val="1"/>
      <w:marLeft w:val="0"/>
      <w:marRight w:val="0"/>
      <w:marTop w:val="0"/>
      <w:marBottom w:val="0"/>
      <w:divBdr>
        <w:top w:val="none" w:sz="0" w:space="0" w:color="auto"/>
        <w:left w:val="none" w:sz="0" w:space="0" w:color="auto"/>
        <w:bottom w:val="none" w:sz="0" w:space="0" w:color="auto"/>
        <w:right w:val="none" w:sz="0" w:space="0" w:color="auto"/>
      </w:divBdr>
    </w:div>
    <w:div w:id="894895060">
      <w:bodyDiv w:val="1"/>
      <w:marLeft w:val="0"/>
      <w:marRight w:val="0"/>
      <w:marTop w:val="0"/>
      <w:marBottom w:val="0"/>
      <w:divBdr>
        <w:top w:val="none" w:sz="0" w:space="0" w:color="auto"/>
        <w:left w:val="none" w:sz="0" w:space="0" w:color="auto"/>
        <w:bottom w:val="none" w:sz="0" w:space="0" w:color="auto"/>
        <w:right w:val="none" w:sz="0" w:space="0" w:color="auto"/>
      </w:divBdr>
    </w:div>
    <w:div w:id="903032369">
      <w:bodyDiv w:val="1"/>
      <w:marLeft w:val="0"/>
      <w:marRight w:val="0"/>
      <w:marTop w:val="0"/>
      <w:marBottom w:val="0"/>
      <w:divBdr>
        <w:top w:val="none" w:sz="0" w:space="0" w:color="auto"/>
        <w:left w:val="none" w:sz="0" w:space="0" w:color="auto"/>
        <w:bottom w:val="none" w:sz="0" w:space="0" w:color="auto"/>
        <w:right w:val="none" w:sz="0" w:space="0" w:color="auto"/>
      </w:divBdr>
    </w:div>
    <w:div w:id="917059726">
      <w:bodyDiv w:val="1"/>
      <w:marLeft w:val="0"/>
      <w:marRight w:val="0"/>
      <w:marTop w:val="0"/>
      <w:marBottom w:val="0"/>
      <w:divBdr>
        <w:top w:val="none" w:sz="0" w:space="0" w:color="auto"/>
        <w:left w:val="none" w:sz="0" w:space="0" w:color="auto"/>
        <w:bottom w:val="none" w:sz="0" w:space="0" w:color="auto"/>
        <w:right w:val="none" w:sz="0" w:space="0" w:color="auto"/>
      </w:divBdr>
    </w:div>
    <w:div w:id="930890262">
      <w:bodyDiv w:val="1"/>
      <w:marLeft w:val="0"/>
      <w:marRight w:val="0"/>
      <w:marTop w:val="0"/>
      <w:marBottom w:val="0"/>
      <w:divBdr>
        <w:top w:val="none" w:sz="0" w:space="0" w:color="auto"/>
        <w:left w:val="none" w:sz="0" w:space="0" w:color="auto"/>
        <w:bottom w:val="none" w:sz="0" w:space="0" w:color="auto"/>
        <w:right w:val="none" w:sz="0" w:space="0" w:color="auto"/>
      </w:divBdr>
    </w:div>
    <w:div w:id="935988362">
      <w:bodyDiv w:val="1"/>
      <w:marLeft w:val="0"/>
      <w:marRight w:val="0"/>
      <w:marTop w:val="0"/>
      <w:marBottom w:val="0"/>
      <w:divBdr>
        <w:top w:val="none" w:sz="0" w:space="0" w:color="auto"/>
        <w:left w:val="none" w:sz="0" w:space="0" w:color="auto"/>
        <w:bottom w:val="none" w:sz="0" w:space="0" w:color="auto"/>
        <w:right w:val="none" w:sz="0" w:space="0" w:color="auto"/>
      </w:divBdr>
    </w:div>
    <w:div w:id="944994442">
      <w:bodyDiv w:val="1"/>
      <w:marLeft w:val="0"/>
      <w:marRight w:val="0"/>
      <w:marTop w:val="0"/>
      <w:marBottom w:val="0"/>
      <w:divBdr>
        <w:top w:val="none" w:sz="0" w:space="0" w:color="auto"/>
        <w:left w:val="none" w:sz="0" w:space="0" w:color="auto"/>
        <w:bottom w:val="none" w:sz="0" w:space="0" w:color="auto"/>
        <w:right w:val="none" w:sz="0" w:space="0" w:color="auto"/>
      </w:divBdr>
    </w:div>
    <w:div w:id="955212554">
      <w:bodyDiv w:val="1"/>
      <w:marLeft w:val="0"/>
      <w:marRight w:val="0"/>
      <w:marTop w:val="0"/>
      <w:marBottom w:val="0"/>
      <w:divBdr>
        <w:top w:val="none" w:sz="0" w:space="0" w:color="auto"/>
        <w:left w:val="none" w:sz="0" w:space="0" w:color="auto"/>
        <w:bottom w:val="none" w:sz="0" w:space="0" w:color="auto"/>
        <w:right w:val="none" w:sz="0" w:space="0" w:color="auto"/>
      </w:divBdr>
    </w:div>
    <w:div w:id="957183920">
      <w:bodyDiv w:val="1"/>
      <w:marLeft w:val="0"/>
      <w:marRight w:val="0"/>
      <w:marTop w:val="0"/>
      <w:marBottom w:val="0"/>
      <w:divBdr>
        <w:top w:val="none" w:sz="0" w:space="0" w:color="auto"/>
        <w:left w:val="none" w:sz="0" w:space="0" w:color="auto"/>
        <w:bottom w:val="none" w:sz="0" w:space="0" w:color="auto"/>
        <w:right w:val="none" w:sz="0" w:space="0" w:color="auto"/>
      </w:divBdr>
    </w:div>
    <w:div w:id="970208530">
      <w:bodyDiv w:val="1"/>
      <w:marLeft w:val="0"/>
      <w:marRight w:val="0"/>
      <w:marTop w:val="0"/>
      <w:marBottom w:val="0"/>
      <w:divBdr>
        <w:top w:val="none" w:sz="0" w:space="0" w:color="auto"/>
        <w:left w:val="none" w:sz="0" w:space="0" w:color="auto"/>
        <w:bottom w:val="none" w:sz="0" w:space="0" w:color="auto"/>
        <w:right w:val="none" w:sz="0" w:space="0" w:color="auto"/>
      </w:divBdr>
    </w:div>
    <w:div w:id="970330440">
      <w:bodyDiv w:val="1"/>
      <w:marLeft w:val="0"/>
      <w:marRight w:val="0"/>
      <w:marTop w:val="0"/>
      <w:marBottom w:val="0"/>
      <w:divBdr>
        <w:top w:val="none" w:sz="0" w:space="0" w:color="auto"/>
        <w:left w:val="none" w:sz="0" w:space="0" w:color="auto"/>
        <w:bottom w:val="none" w:sz="0" w:space="0" w:color="auto"/>
        <w:right w:val="none" w:sz="0" w:space="0" w:color="auto"/>
      </w:divBdr>
    </w:div>
    <w:div w:id="981273918">
      <w:bodyDiv w:val="1"/>
      <w:marLeft w:val="0"/>
      <w:marRight w:val="0"/>
      <w:marTop w:val="0"/>
      <w:marBottom w:val="0"/>
      <w:divBdr>
        <w:top w:val="none" w:sz="0" w:space="0" w:color="auto"/>
        <w:left w:val="none" w:sz="0" w:space="0" w:color="auto"/>
        <w:bottom w:val="none" w:sz="0" w:space="0" w:color="auto"/>
        <w:right w:val="none" w:sz="0" w:space="0" w:color="auto"/>
      </w:divBdr>
    </w:div>
    <w:div w:id="1011300096">
      <w:bodyDiv w:val="1"/>
      <w:marLeft w:val="0"/>
      <w:marRight w:val="0"/>
      <w:marTop w:val="0"/>
      <w:marBottom w:val="0"/>
      <w:divBdr>
        <w:top w:val="none" w:sz="0" w:space="0" w:color="auto"/>
        <w:left w:val="none" w:sz="0" w:space="0" w:color="auto"/>
        <w:bottom w:val="none" w:sz="0" w:space="0" w:color="auto"/>
        <w:right w:val="none" w:sz="0" w:space="0" w:color="auto"/>
      </w:divBdr>
    </w:div>
    <w:div w:id="1018115039">
      <w:bodyDiv w:val="1"/>
      <w:marLeft w:val="0"/>
      <w:marRight w:val="0"/>
      <w:marTop w:val="0"/>
      <w:marBottom w:val="0"/>
      <w:divBdr>
        <w:top w:val="none" w:sz="0" w:space="0" w:color="auto"/>
        <w:left w:val="none" w:sz="0" w:space="0" w:color="auto"/>
        <w:bottom w:val="none" w:sz="0" w:space="0" w:color="auto"/>
        <w:right w:val="none" w:sz="0" w:space="0" w:color="auto"/>
      </w:divBdr>
    </w:div>
    <w:div w:id="1060985549">
      <w:bodyDiv w:val="1"/>
      <w:marLeft w:val="0"/>
      <w:marRight w:val="0"/>
      <w:marTop w:val="0"/>
      <w:marBottom w:val="0"/>
      <w:divBdr>
        <w:top w:val="none" w:sz="0" w:space="0" w:color="auto"/>
        <w:left w:val="none" w:sz="0" w:space="0" w:color="auto"/>
        <w:bottom w:val="none" w:sz="0" w:space="0" w:color="auto"/>
        <w:right w:val="none" w:sz="0" w:space="0" w:color="auto"/>
      </w:divBdr>
    </w:div>
    <w:div w:id="1089081368">
      <w:bodyDiv w:val="1"/>
      <w:marLeft w:val="0"/>
      <w:marRight w:val="0"/>
      <w:marTop w:val="0"/>
      <w:marBottom w:val="0"/>
      <w:divBdr>
        <w:top w:val="none" w:sz="0" w:space="0" w:color="auto"/>
        <w:left w:val="none" w:sz="0" w:space="0" w:color="auto"/>
        <w:bottom w:val="none" w:sz="0" w:space="0" w:color="auto"/>
        <w:right w:val="none" w:sz="0" w:space="0" w:color="auto"/>
      </w:divBdr>
    </w:div>
    <w:div w:id="1094014560">
      <w:bodyDiv w:val="1"/>
      <w:marLeft w:val="0"/>
      <w:marRight w:val="0"/>
      <w:marTop w:val="0"/>
      <w:marBottom w:val="0"/>
      <w:divBdr>
        <w:top w:val="none" w:sz="0" w:space="0" w:color="auto"/>
        <w:left w:val="none" w:sz="0" w:space="0" w:color="auto"/>
        <w:bottom w:val="none" w:sz="0" w:space="0" w:color="auto"/>
        <w:right w:val="none" w:sz="0" w:space="0" w:color="auto"/>
      </w:divBdr>
    </w:div>
    <w:div w:id="1108354622">
      <w:bodyDiv w:val="1"/>
      <w:marLeft w:val="0"/>
      <w:marRight w:val="0"/>
      <w:marTop w:val="0"/>
      <w:marBottom w:val="0"/>
      <w:divBdr>
        <w:top w:val="none" w:sz="0" w:space="0" w:color="auto"/>
        <w:left w:val="none" w:sz="0" w:space="0" w:color="auto"/>
        <w:bottom w:val="none" w:sz="0" w:space="0" w:color="auto"/>
        <w:right w:val="none" w:sz="0" w:space="0" w:color="auto"/>
      </w:divBdr>
    </w:div>
    <w:div w:id="1118648549">
      <w:bodyDiv w:val="1"/>
      <w:marLeft w:val="0"/>
      <w:marRight w:val="0"/>
      <w:marTop w:val="0"/>
      <w:marBottom w:val="0"/>
      <w:divBdr>
        <w:top w:val="none" w:sz="0" w:space="0" w:color="auto"/>
        <w:left w:val="none" w:sz="0" w:space="0" w:color="auto"/>
        <w:bottom w:val="none" w:sz="0" w:space="0" w:color="auto"/>
        <w:right w:val="none" w:sz="0" w:space="0" w:color="auto"/>
      </w:divBdr>
    </w:div>
    <w:div w:id="1132745221">
      <w:bodyDiv w:val="1"/>
      <w:marLeft w:val="0"/>
      <w:marRight w:val="0"/>
      <w:marTop w:val="0"/>
      <w:marBottom w:val="0"/>
      <w:divBdr>
        <w:top w:val="none" w:sz="0" w:space="0" w:color="auto"/>
        <w:left w:val="none" w:sz="0" w:space="0" w:color="auto"/>
        <w:bottom w:val="none" w:sz="0" w:space="0" w:color="auto"/>
        <w:right w:val="none" w:sz="0" w:space="0" w:color="auto"/>
      </w:divBdr>
    </w:div>
    <w:div w:id="1150823179">
      <w:bodyDiv w:val="1"/>
      <w:marLeft w:val="0"/>
      <w:marRight w:val="0"/>
      <w:marTop w:val="0"/>
      <w:marBottom w:val="0"/>
      <w:divBdr>
        <w:top w:val="none" w:sz="0" w:space="0" w:color="auto"/>
        <w:left w:val="none" w:sz="0" w:space="0" w:color="auto"/>
        <w:bottom w:val="none" w:sz="0" w:space="0" w:color="auto"/>
        <w:right w:val="none" w:sz="0" w:space="0" w:color="auto"/>
      </w:divBdr>
    </w:div>
    <w:div w:id="1168981010">
      <w:bodyDiv w:val="1"/>
      <w:marLeft w:val="0"/>
      <w:marRight w:val="0"/>
      <w:marTop w:val="0"/>
      <w:marBottom w:val="0"/>
      <w:divBdr>
        <w:top w:val="none" w:sz="0" w:space="0" w:color="auto"/>
        <w:left w:val="none" w:sz="0" w:space="0" w:color="auto"/>
        <w:bottom w:val="none" w:sz="0" w:space="0" w:color="auto"/>
        <w:right w:val="none" w:sz="0" w:space="0" w:color="auto"/>
      </w:divBdr>
    </w:div>
    <w:div w:id="1174801203">
      <w:bodyDiv w:val="1"/>
      <w:marLeft w:val="0"/>
      <w:marRight w:val="0"/>
      <w:marTop w:val="0"/>
      <w:marBottom w:val="0"/>
      <w:divBdr>
        <w:top w:val="none" w:sz="0" w:space="0" w:color="auto"/>
        <w:left w:val="none" w:sz="0" w:space="0" w:color="auto"/>
        <w:bottom w:val="none" w:sz="0" w:space="0" w:color="auto"/>
        <w:right w:val="none" w:sz="0" w:space="0" w:color="auto"/>
      </w:divBdr>
    </w:div>
    <w:div w:id="1182279712">
      <w:bodyDiv w:val="1"/>
      <w:marLeft w:val="0"/>
      <w:marRight w:val="0"/>
      <w:marTop w:val="0"/>
      <w:marBottom w:val="0"/>
      <w:divBdr>
        <w:top w:val="none" w:sz="0" w:space="0" w:color="auto"/>
        <w:left w:val="none" w:sz="0" w:space="0" w:color="auto"/>
        <w:bottom w:val="none" w:sz="0" w:space="0" w:color="auto"/>
        <w:right w:val="none" w:sz="0" w:space="0" w:color="auto"/>
      </w:divBdr>
    </w:div>
    <w:div w:id="1189442384">
      <w:bodyDiv w:val="1"/>
      <w:marLeft w:val="0"/>
      <w:marRight w:val="0"/>
      <w:marTop w:val="0"/>
      <w:marBottom w:val="0"/>
      <w:divBdr>
        <w:top w:val="none" w:sz="0" w:space="0" w:color="auto"/>
        <w:left w:val="none" w:sz="0" w:space="0" w:color="auto"/>
        <w:bottom w:val="none" w:sz="0" w:space="0" w:color="auto"/>
        <w:right w:val="none" w:sz="0" w:space="0" w:color="auto"/>
      </w:divBdr>
    </w:div>
    <w:div w:id="1189636340">
      <w:bodyDiv w:val="1"/>
      <w:marLeft w:val="0"/>
      <w:marRight w:val="0"/>
      <w:marTop w:val="0"/>
      <w:marBottom w:val="0"/>
      <w:divBdr>
        <w:top w:val="none" w:sz="0" w:space="0" w:color="auto"/>
        <w:left w:val="none" w:sz="0" w:space="0" w:color="auto"/>
        <w:bottom w:val="none" w:sz="0" w:space="0" w:color="auto"/>
        <w:right w:val="none" w:sz="0" w:space="0" w:color="auto"/>
      </w:divBdr>
    </w:div>
    <w:div w:id="1213931838">
      <w:bodyDiv w:val="1"/>
      <w:marLeft w:val="0"/>
      <w:marRight w:val="0"/>
      <w:marTop w:val="0"/>
      <w:marBottom w:val="0"/>
      <w:divBdr>
        <w:top w:val="none" w:sz="0" w:space="0" w:color="auto"/>
        <w:left w:val="none" w:sz="0" w:space="0" w:color="auto"/>
        <w:bottom w:val="none" w:sz="0" w:space="0" w:color="auto"/>
        <w:right w:val="none" w:sz="0" w:space="0" w:color="auto"/>
      </w:divBdr>
    </w:div>
    <w:div w:id="1214076913">
      <w:bodyDiv w:val="1"/>
      <w:marLeft w:val="0"/>
      <w:marRight w:val="0"/>
      <w:marTop w:val="0"/>
      <w:marBottom w:val="0"/>
      <w:divBdr>
        <w:top w:val="none" w:sz="0" w:space="0" w:color="auto"/>
        <w:left w:val="none" w:sz="0" w:space="0" w:color="auto"/>
        <w:bottom w:val="none" w:sz="0" w:space="0" w:color="auto"/>
        <w:right w:val="none" w:sz="0" w:space="0" w:color="auto"/>
      </w:divBdr>
    </w:div>
    <w:div w:id="1237320453">
      <w:bodyDiv w:val="1"/>
      <w:marLeft w:val="0"/>
      <w:marRight w:val="0"/>
      <w:marTop w:val="0"/>
      <w:marBottom w:val="0"/>
      <w:divBdr>
        <w:top w:val="none" w:sz="0" w:space="0" w:color="auto"/>
        <w:left w:val="none" w:sz="0" w:space="0" w:color="auto"/>
        <w:bottom w:val="none" w:sz="0" w:space="0" w:color="auto"/>
        <w:right w:val="none" w:sz="0" w:space="0" w:color="auto"/>
      </w:divBdr>
    </w:div>
    <w:div w:id="1240941498">
      <w:bodyDiv w:val="1"/>
      <w:marLeft w:val="0"/>
      <w:marRight w:val="0"/>
      <w:marTop w:val="0"/>
      <w:marBottom w:val="0"/>
      <w:divBdr>
        <w:top w:val="none" w:sz="0" w:space="0" w:color="auto"/>
        <w:left w:val="none" w:sz="0" w:space="0" w:color="auto"/>
        <w:bottom w:val="none" w:sz="0" w:space="0" w:color="auto"/>
        <w:right w:val="none" w:sz="0" w:space="0" w:color="auto"/>
      </w:divBdr>
    </w:div>
    <w:div w:id="1245996059">
      <w:bodyDiv w:val="1"/>
      <w:marLeft w:val="0"/>
      <w:marRight w:val="0"/>
      <w:marTop w:val="0"/>
      <w:marBottom w:val="0"/>
      <w:divBdr>
        <w:top w:val="none" w:sz="0" w:space="0" w:color="auto"/>
        <w:left w:val="none" w:sz="0" w:space="0" w:color="auto"/>
        <w:bottom w:val="none" w:sz="0" w:space="0" w:color="auto"/>
        <w:right w:val="none" w:sz="0" w:space="0" w:color="auto"/>
      </w:divBdr>
    </w:div>
    <w:div w:id="1257833041">
      <w:bodyDiv w:val="1"/>
      <w:marLeft w:val="0"/>
      <w:marRight w:val="0"/>
      <w:marTop w:val="0"/>
      <w:marBottom w:val="0"/>
      <w:divBdr>
        <w:top w:val="none" w:sz="0" w:space="0" w:color="auto"/>
        <w:left w:val="none" w:sz="0" w:space="0" w:color="auto"/>
        <w:bottom w:val="none" w:sz="0" w:space="0" w:color="auto"/>
        <w:right w:val="none" w:sz="0" w:space="0" w:color="auto"/>
      </w:divBdr>
    </w:div>
    <w:div w:id="1283343869">
      <w:bodyDiv w:val="1"/>
      <w:marLeft w:val="0"/>
      <w:marRight w:val="0"/>
      <w:marTop w:val="0"/>
      <w:marBottom w:val="0"/>
      <w:divBdr>
        <w:top w:val="none" w:sz="0" w:space="0" w:color="auto"/>
        <w:left w:val="none" w:sz="0" w:space="0" w:color="auto"/>
        <w:bottom w:val="none" w:sz="0" w:space="0" w:color="auto"/>
        <w:right w:val="none" w:sz="0" w:space="0" w:color="auto"/>
      </w:divBdr>
    </w:div>
    <w:div w:id="1301957995">
      <w:bodyDiv w:val="1"/>
      <w:marLeft w:val="0"/>
      <w:marRight w:val="0"/>
      <w:marTop w:val="0"/>
      <w:marBottom w:val="0"/>
      <w:divBdr>
        <w:top w:val="none" w:sz="0" w:space="0" w:color="auto"/>
        <w:left w:val="none" w:sz="0" w:space="0" w:color="auto"/>
        <w:bottom w:val="none" w:sz="0" w:space="0" w:color="auto"/>
        <w:right w:val="none" w:sz="0" w:space="0" w:color="auto"/>
      </w:divBdr>
    </w:div>
    <w:div w:id="1320113690">
      <w:bodyDiv w:val="1"/>
      <w:marLeft w:val="0"/>
      <w:marRight w:val="0"/>
      <w:marTop w:val="0"/>
      <w:marBottom w:val="0"/>
      <w:divBdr>
        <w:top w:val="none" w:sz="0" w:space="0" w:color="auto"/>
        <w:left w:val="none" w:sz="0" w:space="0" w:color="auto"/>
        <w:bottom w:val="none" w:sz="0" w:space="0" w:color="auto"/>
        <w:right w:val="none" w:sz="0" w:space="0" w:color="auto"/>
      </w:divBdr>
    </w:div>
    <w:div w:id="1346126573">
      <w:bodyDiv w:val="1"/>
      <w:marLeft w:val="0"/>
      <w:marRight w:val="0"/>
      <w:marTop w:val="0"/>
      <w:marBottom w:val="0"/>
      <w:divBdr>
        <w:top w:val="none" w:sz="0" w:space="0" w:color="auto"/>
        <w:left w:val="none" w:sz="0" w:space="0" w:color="auto"/>
        <w:bottom w:val="none" w:sz="0" w:space="0" w:color="auto"/>
        <w:right w:val="none" w:sz="0" w:space="0" w:color="auto"/>
      </w:divBdr>
    </w:div>
    <w:div w:id="1355425086">
      <w:bodyDiv w:val="1"/>
      <w:marLeft w:val="0"/>
      <w:marRight w:val="0"/>
      <w:marTop w:val="0"/>
      <w:marBottom w:val="0"/>
      <w:divBdr>
        <w:top w:val="none" w:sz="0" w:space="0" w:color="auto"/>
        <w:left w:val="none" w:sz="0" w:space="0" w:color="auto"/>
        <w:bottom w:val="none" w:sz="0" w:space="0" w:color="auto"/>
        <w:right w:val="none" w:sz="0" w:space="0" w:color="auto"/>
      </w:divBdr>
    </w:div>
    <w:div w:id="1356685786">
      <w:bodyDiv w:val="1"/>
      <w:marLeft w:val="0"/>
      <w:marRight w:val="0"/>
      <w:marTop w:val="0"/>
      <w:marBottom w:val="0"/>
      <w:divBdr>
        <w:top w:val="none" w:sz="0" w:space="0" w:color="auto"/>
        <w:left w:val="none" w:sz="0" w:space="0" w:color="auto"/>
        <w:bottom w:val="none" w:sz="0" w:space="0" w:color="auto"/>
        <w:right w:val="none" w:sz="0" w:space="0" w:color="auto"/>
      </w:divBdr>
    </w:div>
    <w:div w:id="1370569674">
      <w:bodyDiv w:val="1"/>
      <w:marLeft w:val="0"/>
      <w:marRight w:val="0"/>
      <w:marTop w:val="0"/>
      <w:marBottom w:val="0"/>
      <w:divBdr>
        <w:top w:val="none" w:sz="0" w:space="0" w:color="auto"/>
        <w:left w:val="none" w:sz="0" w:space="0" w:color="auto"/>
        <w:bottom w:val="none" w:sz="0" w:space="0" w:color="auto"/>
        <w:right w:val="none" w:sz="0" w:space="0" w:color="auto"/>
      </w:divBdr>
    </w:div>
    <w:div w:id="1374308924">
      <w:bodyDiv w:val="1"/>
      <w:marLeft w:val="0"/>
      <w:marRight w:val="0"/>
      <w:marTop w:val="0"/>
      <w:marBottom w:val="0"/>
      <w:divBdr>
        <w:top w:val="none" w:sz="0" w:space="0" w:color="auto"/>
        <w:left w:val="none" w:sz="0" w:space="0" w:color="auto"/>
        <w:bottom w:val="none" w:sz="0" w:space="0" w:color="auto"/>
        <w:right w:val="none" w:sz="0" w:space="0" w:color="auto"/>
      </w:divBdr>
    </w:div>
    <w:div w:id="1392730907">
      <w:bodyDiv w:val="1"/>
      <w:marLeft w:val="0"/>
      <w:marRight w:val="0"/>
      <w:marTop w:val="0"/>
      <w:marBottom w:val="0"/>
      <w:divBdr>
        <w:top w:val="none" w:sz="0" w:space="0" w:color="auto"/>
        <w:left w:val="none" w:sz="0" w:space="0" w:color="auto"/>
        <w:bottom w:val="none" w:sz="0" w:space="0" w:color="auto"/>
        <w:right w:val="none" w:sz="0" w:space="0" w:color="auto"/>
      </w:divBdr>
    </w:div>
    <w:div w:id="1408068018">
      <w:bodyDiv w:val="1"/>
      <w:marLeft w:val="0"/>
      <w:marRight w:val="0"/>
      <w:marTop w:val="0"/>
      <w:marBottom w:val="0"/>
      <w:divBdr>
        <w:top w:val="none" w:sz="0" w:space="0" w:color="auto"/>
        <w:left w:val="none" w:sz="0" w:space="0" w:color="auto"/>
        <w:bottom w:val="none" w:sz="0" w:space="0" w:color="auto"/>
        <w:right w:val="none" w:sz="0" w:space="0" w:color="auto"/>
      </w:divBdr>
    </w:div>
    <w:div w:id="1429307074">
      <w:bodyDiv w:val="1"/>
      <w:marLeft w:val="0"/>
      <w:marRight w:val="0"/>
      <w:marTop w:val="0"/>
      <w:marBottom w:val="0"/>
      <w:divBdr>
        <w:top w:val="none" w:sz="0" w:space="0" w:color="auto"/>
        <w:left w:val="none" w:sz="0" w:space="0" w:color="auto"/>
        <w:bottom w:val="none" w:sz="0" w:space="0" w:color="auto"/>
        <w:right w:val="none" w:sz="0" w:space="0" w:color="auto"/>
      </w:divBdr>
    </w:div>
    <w:div w:id="1429811246">
      <w:bodyDiv w:val="1"/>
      <w:marLeft w:val="0"/>
      <w:marRight w:val="0"/>
      <w:marTop w:val="0"/>
      <w:marBottom w:val="0"/>
      <w:divBdr>
        <w:top w:val="none" w:sz="0" w:space="0" w:color="auto"/>
        <w:left w:val="none" w:sz="0" w:space="0" w:color="auto"/>
        <w:bottom w:val="none" w:sz="0" w:space="0" w:color="auto"/>
        <w:right w:val="none" w:sz="0" w:space="0" w:color="auto"/>
      </w:divBdr>
    </w:div>
    <w:div w:id="1431923800">
      <w:bodyDiv w:val="1"/>
      <w:marLeft w:val="0"/>
      <w:marRight w:val="0"/>
      <w:marTop w:val="0"/>
      <w:marBottom w:val="0"/>
      <w:divBdr>
        <w:top w:val="none" w:sz="0" w:space="0" w:color="auto"/>
        <w:left w:val="none" w:sz="0" w:space="0" w:color="auto"/>
        <w:bottom w:val="none" w:sz="0" w:space="0" w:color="auto"/>
        <w:right w:val="none" w:sz="0" w:space="0" w:color="auto"/>
      </w:divBdr>
    </w:div>
    <w:div w:id="1452474634">
      <w:bodyDiv w:val="1"/>
      <w:marLeft w:val="0"/>
      <w:marRight w:val="0"/>
      <w:marTop w:val="0"/>
      <w:marBottom w:val="0"/>
      <w:divBdr>
        <w:top w:val="none" w:sz="0" w:space="0" w:color="auto"/>
        <w:left w:val="none" w:sz="0" w:space="0" w:color="auto"/>
        <w:bottom w:val="none" w:sz="0" w:space="0" w:color="auto"/>
        <w:right w:val="none" w:sz="0" w:space="0" w:color="auto"/>
      </w:divBdr>
    </w:div>
    <w:div w:id="1483111542">
      <w:bodyDiv w:val="1"/>
      <w:marLeft w:val="0"/>
      <w:marRight w:val="0"/>
      <w:marTop w:val="0"/>
      <w:marBottom w:val="0"/>
      <w:divBdr>
        <w:top w:val="none" w:sz="0" w:space="0" w:color="auto"/>
        <w:left w:val="none" w:sz="0" w:space="0" w:color="auto"/>
        <w:bottom w:val="none" w:sz="0" w:space="0" w:color="auto"/>
        <w:right w:val="none" w:sz="0" w:space="0" w:color="auto"/>
      </w:divBdr>
    </w:div>
    <w:div w:id="1493064041">
      <w:bodyDiv w:val="1"/>
      <w:marLeft w:val="0"/>
      <w:marRight w:val="0"/>
      <w:marTop w:val="0"/>
      <w:marBottom w:val="0"/>
      <w:divBdr>
        <w:top w:val="none" w:sz="0" w:space="0" w:color="auto"/>
        <w:left w:val="none" w:sz="0" w:space="0" w:color="auto"/>
        <w:bottom w:val="none" w:sz="0" w:space="0" w:color="auto"/>
        <w:right w:val="none" w:sz="0" w:space="0" w:color="auto"/>
      </w:divBdr>
    </w:div>
    <w:div w:id="1496722188">
      <w:bodyDiv w:val="1"/>
      <w:marLeft w:val="0"/>
      <w:marRight w:val="0"/>
      <w:marTop w:val="0"/>
      <w:marBottom w:val="0"/>
      <w:divBdr>
        <w:top w:val="none" w:sz="0" w:space="0" w:color="auto"/>
        <w:left w:val="none" w:sz="0" w:space="0" w:color="auto"/>
        <w:bottom w:val="none" w:sz="0" w:space="0" w:color="auto"/>
        <w:right w:val="none" w:sz="0" w:space="0" w:color="auto"/>
      </w:divBdr>
    </w:div>
    <w:div w:id="1499735073">
      <w:bodyDiv w:val="1"/>
      <w:marLeft w:val="0"/>
      <w:marRight w:val="0"/>
      <w:marTop w:val="0"/>
      <w:marBottom w:val="0"/>
      <w:divBdr>
        <w:top w:val="none" w:sz="0" w:space="0" w:color="auto"/>
        <w:left w:val="none" w:sz="0" w:space="0" w:color="auto"/>
        <w:bottom w:val="none" w:sz="0" w:space="0" w:color="auto"/>
        <w:right w:val="none" w:sz="0" w:space="0" w:color="auto"/>
      </w:divBdr>
    </w:div>
    <w:div w:id="1507208972">
      <w:bodyDiv w:val="1"/>
      <w:marLeft w:val="0"/>
      <w:marRight w:val="0"/>
      <w:marTop w:val="0"/>
      <w:marBottom w:val="0"/>
      <w:divBdr>
        <w:top w:val="none" w:sz="0" w:space="0" w:color="auto"/>
        <w:left w:val="none" w:sz="0" w:space="0" w:color="auto"/>
        <w:bottom w:val="none" w:sz="0" w:space="0" w:color="auto"/>
        <w:right w:val="none" w:sz="0" w:space="0" w:color="auto"/>
      </w:divBdr>
    </w:div>
    <w:div w:id="1512917581">
      <w:bodyDiv w:val="1"/>
      <w:marLeft w:val="0"/>
      <w:marRight w:val="0"/>
      <w:marTop w:val="0"/>
      <w:marBottom w:val="0"/>
      <w:divBdr>
        <w:top w:val="none" w:sz="0" w:space="0" w:color="auto"/>
        <w:left w:val="none" w:sz="0" w:space="0" w:color="auto"/>
        <w:bottom w:val="none" w:sz="0" w:space="0" w:color="auto"/>
        <w:right w:val="none" w:sz="0" w:space="0" w:color="auto"/>
      </w:divBdr>
    </w:div>
    <w:div w:id="1525946506">
      <w:bodyDiv w:val="1"/>
      <w:marLeft w:val="0"/>
      <w:marRight w:val="0"/>
      <w:marTop w:val="0"/>
      <w:marBottom w:val="0"/>
      <w:divBdr>
        <w:top w:val="none" w:sz="0" w:space="0" w:color="auto"/>
        <w:left w:val="none" w:sz="0" w:space="0" w:color="auto"/>
        <w:bottom w:val="none" w:sz="0" w:space="0" w:color="auto"/>
        <w:right w:val="none" w:sz="0" w:space="0" w:color="auto"/>
      </w:divBdr>
    </w:div>
    <w:div w:id="1526284761">
      <w:bodyDiv w:val="1"/>
      <w:marLeft w:val="0"/>
      <w:marRight w:val="0"/>
      <w:marTop w:val="0"/>
      <w:marBottom w:val="0"/>
      <w:divBdr>
        <w:top w:val="none" w:sz="0" w:space="0" w:color="auto"/>
        <w:left w:val="none" w:sz="0" w:space="0" w:color="auto"/>
        <w:bottom w:val="none" w:sz="0" w:space="0" w:color="auto"/>
        <w:right w:val="none" w:sz="0" w:space="0" w:color="auto"/>
      </w:divBdr>
    </w:div>
    <w:div w:id="1531719565">
      <w:bodyDiv w:val="1"/>
      <w:marLeft w:val="0"/>
      <w:marRight w:val="0"/>
      <w:marTop w:val="0"/>
      <w:marBottom w:val="0"/>
      <w:divBdr>
        <w:top w:val="none" w:sz="0" w:space="0" w:color="auto"/>
        <w:left w:val="none" w:sz="0" w:space="0" w:color="auto"/>
        <w:bottom w:val="none" w:sz="0" w:space="0" w:color="auto"/>
        <w:right w:val="none" w:sz="0" w:space="0" w:color="auto"/>
      </w:divBdr>
    </w:div>
    <w:div w:id="1536232783">
      <w:bodyDiv w:val="1"/>
      <w:marLeft w:val="0"/>
      <w:marRight w:val="0"/>
      <w:marTop w:val="0"/>
      <w:marBottom w:val="0"/>
      <w:divBdr>
        <w:top w:val="none" w:sz="0" w:space="0" w:color="auto"/>
        <w:left w:val="none" w:sz="0" w:space="0" w:color="auto"/>
        <w:bottom w:val="none" w:sz="0" w:space="0" w:color="auto"/>
        <w:right w:val="none" w:sz="0" w:space="0" w:color="auto"/>
      </w:divBdr>
    </w:div>
    <w:div w:id="1538929443">
      <w:bodyDiv w:val="1"/>
      <w:marLeft w:val="0"/>
      <w:marRight w:val="0"/>
      <w:marTop w:val="0"/>
      <w:marBottom w:val="0"/>
      <w:divBdr>
        <w:top w:val="none" w:sz="0" w:space="0" w:color="auto"/>
        <w:left w:val="none" w:sz="0" w:space="0" w:color="auto"/>
        <w:bottom w:val="none" w:sz="0" w:space="0" w:color="auto"/>
        <w:right w:val="none" w:sz="0" w:space="0" w:color="auto"/>
      </w:divBdr>
    </w:div>
    <w:div w:id="1539659491">
      <w:bodyDiv w:val="1"/>
      <w:marLeft w:val="0"/>
      <w:marRight w:val="0"/>
      <w:marTop w:val="0"/>
      <w:marBottom w:val="0"/>
      <w:divBdr>
        <w:top w:val="none" w:sz="0" w:space="0" w:color="auto"/>
        <w:left w:val="none" w:sz="0" w:space="0" w:color="auto"/>
        <w:bottom w:val="none" w:sz="0" w:space="0" w:color="auto"/>
        <w:right w:val="none" w:sz="0" w:space="0" w:color="auto"/>
      </w:divBdr>
    </w:div>
    <w:div w:id="1564872773">
      <w:bodyDiv w:val="1"/>
      <w:marLeft w:val="0"/>
      <w:marRight w:val="0"/>
      <w:marTop w:val="0"/>
      <w:marBottom w:val="0"/>
      <w:divBdr>
        <w:top w:val="none" w:sz="0" w:space="0" w:color="auto"/>
        <w:left w:val="none" w:sz="0" w:space="0" w:color="auto"/>
        <w:bottom w:val="none" w:sz="0" w:space="0" w:color="auto"/>
        <w:right w:val="none" w:sz="0" w:space="0" w:color="auto"/>
      </w:divBdr>
    </w:div>
    <w:div w:id="1567766963">
      <w:bodyDiv w:val="1"/>
      <w:marLeft w:val="0"/>
      <w:marRight w:val="0"/>
      <w:marTop w:val="0"/>
      <w:marBottom w:val="0"/>
      <w:divBdr>
        <w:top w:val="none" w:sz="0" w:space="0" w:color="auto"/>
        <w:left w:val="none" w:sz="0" w:space="0" w:color="auto"/>
        <w:bottom w:val="none" w:sz="0" w:space="0" w:color="auto"/>
        <w:right w:val="none" w:sz="0" w:space="0" w:color="auto"/>
      </w:divBdr>
    </w:div>
    <w:div w:id="1573587832">
      <w:bodyDiv w:val="1"/>
      <w:marLeft w:val="0"/>
      <w:marRight w:val="0"/>
      <w:marTop w:val="0"/>
      <w:marBottom w:val="0"/>
      <w:divBdr>
        <w:top w:val="none" w:sz="0" w:space="0" w:color="auto"/>
        <w:left w:val="none" w:sz="0" w:space="0" w:color="auto"/>
        <w:bottom w:val="none" w:sz="0" w:space="0" w:color="auto"/>
        <w:right w:val="none" w:sz="0" w:space="0" w:color="auto"/>
      </w:divBdr>
    </w:div>
    <w:div w:id="1584028568">
      <w:bodyDiv w:val="1"/>
      <w:marLeft w:val="0"/>
      <w:marRight w:val="0"/>
      <w:marTop w:val="0"/>
      <w:marBottom w:val="0"/>
      <w:divBdr>
        <w:top w:val="none" w:sz="0" w:space="0" w:color="auto"/>
        <w:left w:val="none" w:sz="0" w:space="0" w:color="auto"/>
        <w:bottom w:val="none" w:sz="0" w:space="0" w:color="auto"/>
        <w:right w:val="none" w:sz="0" w:space="0" w:color="auto"/>
      </w:divBdr>
    </w:div>
    <w:div w:id="1588685536">
      <w:bodyDiv w:val="1"/>
      <w:marLeft w:val="0"/>
      <w:marRight w:val="0"/>
      <w:marTop w:val="0"/>
      <w:marBottom w:val="0"/>
      <w:divBdr>
        <w:top w:val="none" w:sz="0" w:space="0" w:color="auto"/>
        <w:left w:val="none" w:sz="0" w:space="0" w:color="auto"/>
        <w:bottom w:val="none" w:sz="0" w:space="0" w:color="auto"/>
        <w:right w:val="none" w:sz="0" w:space="0" w:color="auto"/>
      </w:divBdr>
      <w:divsChild>
        <w:div w:id="757865443">
          <w:marLeft w:val="0"/>
          <w:marRight w:val="0"/>
          <w:marTop w:val="0"/>
          <w:marBottom w:val="0"/>
          <w:divBdr>
            <w:top w:val="none" w:sz="0" w:space="0" w:color="auto"/>
            <w:left w:val="none" w:sz="0" w:space="0" w:color="auto"/>
            <w:bottom w:val="none" w:sz="0" w:space="0" w:color="auto"/>
            <w:right w:val="none" w:sz="0" w:space="0" w:color="auto"/>
          </w:divBdr>
          <w:divsChild>
            <w:div w:id="1278223217">
              <w:marLeft w:val="0"/>
              <w:marRight w:val="0"/>
              <w:marTop w:val="0"/>
              <w:marBottom w:val="0"/>
              <w:divBdr>
                <w:top w:val="none" w:sz="0" w:space="0" w:color="auto"/>
                <w:left w:val="none" w:sz="0" w:space="0" w:color="auto"/>
                <w:bottom w:val="none" w:sz="0" w:space="0" w:color="auto"/>
                <w:right w:val="none" w:sz="0" w:space="0" w:color="auto"/>
              </w:divBdr>
              <w:divsChild>
                <w:div w:id="1368801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936847">
          <w:marLeft w:val="0"/>
          <w:marRight w:val="0"/>
          <w:marTop w:val="0"/>
          <w:marBottom w:val="0"/>
          <w:divBdr>
            <w:top w:val="none" w:sz="0" w:space="0" w:color="auto"/>
            <w:left w:val="none" w:sz="0" w:space="0" w:color="auto"/>
            <w:bottom w:val="none" w:sz="0" w:space="0" w:color="auto"/>
            <w:right w:val="none" w:sz="0" w:space="0" w:color="auto"/>
          </w:divBdr>
          <w:divsChild>
            <w:div w:id="1835679606">
              <w:marLeft w:val="0"/>
              <w:marRight w:val="0"/>
              <w:marTop w:val="0"/>
              <w:marBottom w:val="0"/>
              <w:divBdr>
                <w:top w:val="none" w:sz="0" w:space="0" w:color="auto"/>
                <w:left w:val="none" w:sz="0" w:space="0" w:color="auto"/>
                <w:bottom w:val="none" w:sz="0" w:space="0" w:color="auto"/>
                <w:right w:val="none" w:sz="0" w:space="0" w:color="auto"/>
              </w:divBdr>
              <w:divsChild>
                <w:div w:id="164674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578032">
          <w:marLeft w:val="0"/>
          <w:marRight w:val="0"/>
          <w:marTop w:val="0"/>
          <w:marBottom w:val="0"/>
          <w:divBdr>
            <w:top w:val="none" w:sz="0" w:space="0" w:color="auto"/>
            <w:left w:val="none" w:sz="0" w:space="0" w:color="auto"/>
            <w:bottom w:val="none" w:sz="0" w:space="0" w:color="auto"/>
            <w:right w:val="none" w:sz="0" w:space="0" w:color="auto"/>
          </w:divBdr>
          <w:divsChild>
            <w:div w:id="2024168539">
              <w:marLeft w:val="0"/>
              <w:marRight w:val="0"/>
              <w:marTop w:val="0"/>
              <w:marBottom w:val="0"/>
              <w:divBdr>
                <w:top w:val="none" w:sz="0" w:space="0" w:color="auto"/>
                <w:left w:val="none" w:sz="0" w:space="0" w:color="auto"/>
                <w:bottom w:val="none" w:sz="0" w:space="0" w:color="auto"/>
                <w:right w:val="none" w:sz="0" w:space="0" w:color="auto"/>
              </w:divBdr>
              <w:divsChild>
                <w:div w:id="1141655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121438">
          <w:marLeft w:val="0"/>
          <w:marRight w:val="0"/>
          <w:marTop w:val="0"/>
          <w:marBottom w:val="0"/>
          <w:divBdr>
            <w:top w:val="none" w:sz="0" w:space="0" w:color="auto"/>
            <w:left w:val="none" w:sz="0" w:space="0" w:color="auto"/>
            <w:bottom w:val="none" w:sz="0" w:space="0" w:color="auto"/>
            <w:right w:val="none" w:sz="0" w:space="0" w:color="auto"/>
          </w:divBdr>
          <w:divsChild>
            <w:div w:id="1979843496">
              <w:marLeft w:val="0"/>
              <w:marRight w:val="0"/>
              <w:marTop w:val="0"/>
              <w:marBottom w:val="0"/>
              <w:divBdr>
                <w:top w:val="none" w:sz="0" w:space="0" w:color="auto"/>
                <w:left w:val="none" w:sz="0" w:space="0" w:color="auto"/>
                <w:bottom w:val="none" w:sz="0" w:space="0" w:color="auto"/>
                <w:right w:val="none" w:sz="0" w:space="0" w:color="auto"/>
              </w:divBdr>
              <w:divsChild>
                <w:div w:id="57463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2943">
          <w:marLeft w:val="0"/>
          <w:marRight w:val="0"/>
          <w:marTop w:val="0"/>
          <w:marBottom w:val="0"/>
          <w:divBdr>
            <w:top w:val="none" w:sz="0" w:space="0" w:color="auto"/>
            <w:left w:val="none" w:sz="0" w:space="0" w:color="auto"/>
            <w:bottom w:val="none" w:sz="0" w:space="0" w:color="auto"/>
            <w:right w:val="none" w:sz="0" w:space="0" w:color="auto"/>
          </w:divBdr>
          <w:divsChild>
            <w:div w:id="2103791721">
              <w:marLeft w:val="0"/>
              <w:marRight w:val="0"/>
              <w:marTop w:val="0"/>
              <w:marBottom w:val="0"/>
              <w:divBdr>
                <w:top w:val="none" w:sz="0" w:space="0" w:color="auto"/>
                <w:left w:val="none" w:sz="0" w:space="0" w:color="auto"/>
                <w:bottom w:val="none" w:sz="0" w:space="0" w:color="auto"/>
                <w:right w:val="none" w:sz="0" w:space="0" w:color="auto"/>
              </w:divBdr>
              <w:divsChild>
                <w:div w:id="19341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13944">
      <w:bodyDiv w:val="1"/>
      <w:marLeft w:val="0"/>
      <w:marRight w:val="0"/>
      <w:marTop w:val="0"/>
      <w:marBottom w:val="0"/>
      <w:divBdr>
        <w:top w:val="none" w:sz="0" w:space="0" w:color="auto"/>
        <w:left w:val="none" w:sz="0" w:space="0" w:color="auto"/>
        <w:bottom w:val="none" w:sz="0" w:space="0" w:color="auto"/>
        <w:right w:val="none" w:sz="0" w:space="0" w:color="auto"/>
      </w:divBdr>
    </w:div>
    <w:div w:id="1602370077">
      <w:bodyDiv w:val="1"/>
      <w:marLeft w:val="0"/>
      <w:marRight w:val="0"/>
      <w:marTop w:val="0"/>
      <w:marBottom w:val="0"/>
      <w:divBdr>
        <w:top w:val="none" w:sz="0" w:space="0" w:color="auto"/>
        <w:left w:val="none" w:sz="0" w:space="0" w:color="auto"/>
        <w:bottom w:val="none" w:sz="0" w:space="0" w:color="auto"/>
        <w:right w:val="none" w:sz="0" w:space="0" w:color="auto"/>
      </w:divBdr>
    </w:div>
    <w:div w:id="1622495833">
      <w:bodyDiv w:val="1"/>
      <w:marLeft w:val="0"/>
      <w:marRight w:val="0"/>
      <w:marTop w:val="0"/>
      <w:marBottom w:val="0"/>
      <w:divBdr>
        <w:top w:val="none" w:sz="0" w:space="0" w:color="auto"/>
        <w:left w:val="none" w:sz="0" w:space="0" w:color="auto"/>
        <w:bottom w:val="none" w:sz="0" w:space="0" w:color="auto"/>
        <w:right w:val="none" w:sz="0" w:space="0" w:color="auto"/>
      </w:divBdr>
    </w:div>
    <w:div w:id="1625118783">
      <w:bodyDiv w:val="1"/>
      <w:marLeft w:val="0"/>
      <w:marRight w:val="0"/>
      <w:marTop w:val="0"/>
      <w:marBottom w:val="0"/>
      <w:divBdr>
        <w:top w:val="none" w:sz="0" w:space="0" w:color="auto"/>
        <w:left w:val="none" w:sz="0" w:space="0" w:color="auto"/>
        <w:bottom w:val="none" w:sz="0" w:space="0" w:color="auto"/>
        <w:right w:val="none" w:sz="0" w:space="0" w:color="auto"/>
      </w:divBdr>
    </w:div>
    <w:div w:id="1633052588">
      <w:bodyDiv w:val="1"/>
      <w:marLeft w:val="0"/>
      <w:marRight w:val="0"/>
      <w:marTop w:val="0"/>
      <w:marBottom w:val="0"/>
      <w:divBdr>
        <w:top w:val="none" w:sz="0" w:space="0" w:color="auto"/>
        <w:left w:val="none" w:sz="0" w:space="0" w:color="auto"/>
        <w:bottom w:val="none" w:sz="0" w:space="0" w:color="auto"/>
        <w:right w:val="none" w:sz="0" w:space="0" w:color="auto"/>
      </w:divBdr>
    </w:div>
    <w:div w:id="1634630984">
      <w:bodyDiv w:val="1"/>
      <w:marLeft w:val="0"/>
      <w:marRight w:val="0"/>
      <w:marTop w:val="0"/>
      <w:marBottom w:val="0"/>
      <w:divBdr>
        <w:top w:val="none" w:sz="0" w:space="0" w:color="auto"/>
        <w:left w:val="none" w:sz="0" w:space="0" w:color="auto"/>
        <w:bottom w:val="none" w:sz="0" w:space="0" w:color="auto"/>
        <w:right w:val="none" w:sz="0" w:space="0" w:color="auto"/>
      </w:divBdr>
    </w:div>
    <w:div w:id="1642074104">
      <w:bodyDiv w:val="1"/>
      <w:marLeft w:val="0"/>
      <w:marRight w:val="0"/>
      <w:marTop w:val="0"/>
      <w:marBottom w:val="0"/>
      <w:divBdr>
        <w:top w:val="none" w:sz="0" w:space="0" w:color="auto"/>
        <w:left w:val="none" w:sz="0" w:space="0" w:color="auto"/>
        <w:bottom w:val="none" w:sz="0" w:space="0" w:color="auto"/>
        <w:right w:val="none" w:sz="0" w:space="0" w:color="auto"/>
      </w:divBdr>
    </w:div>
    <w:div w:id="1642464906">
      <w:bodyDiv w:val="1"/>
      <w:marLeft w:val="0"/>
      <w:marRight w:val="0"/>
      <w:marTop w:val="0"/>
      <w:marBottom w:val="0"/>
      <w:divBdr>
        <w:top w:val="none" w:sz="0" w:space="0" w:color="auto"/>
        <w:left w:val="none" w:sz="0" w:space="0" w:color="auto"/>
        <w:bottom w:val="none" w:sz="0" w:space="0" w:color="auto"/>
        <w:right w:val="none" w:sz="0" w:space="0" w:color="auto"/>
      </w:divBdr>
    </w:div>
    <w:div w:id="1643927360">
      <w:bodyDiv w:val="1"/>
      <w:marLeft w:val="0"/>
      <w:marRight w:val="0"/>
      <w:marTop w:val="0"/>
      <w:marBottom w:val="0"/>
      <w:divBdr>
        <w:top w:val="none" w:sz="0" w:space="0" w:color="auto"/>
        <w:left w:val="none" w:sz="0" w:space="0" w:color="auto"/>
        <w:bottom w:val="none" w:sz="0" w:space="0" w:color="auto"/>
        <w:right w:val="none" w:sz="0" w:space="0" w:color="auto"/>
      </w:divBdr>
    </w:div>
    <w:div w:id="1679960622">
      <w:bodyDiv w:val="1"/>
      <w:marLeft w:val="0"/>
      <w:marRight w:val="0"/>
      <w:marTop w:val="0"/>
      <w:marBottom w:val="0"/>
      <w:divBdr>
        <w:top w:val="none" w:sz="0" w:space="0" w:color="auto"/>
        <w:left w:val="none" w:sz="0" w:space="0" w:color="auto"/>
        <w:bottom w:val="none" w:sz="0" w:space="0" w:color="auto"/>
        <w:right w:val="none" w:sz="0" w:space="0" w:color="auto"/>
      </w:divBdr>
    </w:div>
    <w:div w:id="1686052999">
      <w:bodyDiv w:val="1"/>
      <w:marLeft w:val="0"/>
      <w:marRight w:val="0"/>
      <w:marTop w:val="0"/>
      <w:marBottom w:val="0"/>
      <w:divBdr>
        <w:top w:val="none" w:sz="0" w:space="0" w:color="auto"/>
        <w:left w:val="none" w:sz="0" w:space="0" w:color="auto"/>
        <w:bottom w:val="none" w:sz="0" w:space="0" w:color="auto"/>
        <w:right w:val="none" w:sz="0" w:space="0" w:color="auto"/>
      </w:divBdr>
    </w:div>
    <w:div w:id="1687562421">
      <w:bodyDiv w:val="1"/>
      <w:marLeft w:val="0"/>
      <w:marRight w:val="0"/>
      <w:marTop w:val="0"/>
      <w:marBottom w:val="0"/>
      <w:divBdr>
        <w:top w:val="none" w:sz="0" w:space="0" w:color="auto"/>
        <w:left w:val="none" w:sz="0" w:space="0" w:color="auto"/>
        <w:bottom w:val="none" w:sz="0" w:space="0" w:color="auto"/>
        <w:right w:val="none" w:sz="0" w:space="0" w:color="auto"/>
      </w:divBdr>
    </w:div>
    <w:div w:id="1704284039">
      <w:bodyDiv w:val="1"/>
      <w:marLeft w:val="0"/>
      <w:marRight w:val="0"/>
      <w:marTop w:val="0"/>
      <w:marBottom w:val="0"/>
      <w:divBdr>
        <w:top w:val="none" w:sz="0" w:space="0" w:color="auto"/>
        <w:left w:val="none" w:sz="0" w:space="0" w:color="auto"/>
        <w:bottom w:val="none" w:sz="0" w:space="0" w:color="auto"/>
        <w:right w:val="none" w:sz="0" w:space="0" w:color="auto"/>
      </w:divBdr>
    </w:div>
    <w:div w:id="1717511436">
      <w:bodyDiv w:val="1"/>
      <w:marLeft w:val="0"/>
      <w:marRight w:val="0"/>
      <w:marTop w:val="0"/>
      <w:marBottom w:val="0"/>
      <w:divBdr>
        <w:top w:val="none" w:sz="0" w:space="0" w:color="auto"/>
        <w:left w:val="none" w:sz="0" w:space="0" w:color="auto"/>
        <w:bottom w:val="none" w:sz="0" w:space="0" w:color="auto"/>
        <w:right w:val="none" w:sz="0" w:space="0" w:color="auto"/>
      </w:divBdr>
    </w:div>
    <w:div w:id="1734542068">
      <w:bodyDiv w:val="1"/>
      <w:marLeft w:val="0"/>
      <w:marRight w:val="0"/>
      <w:marTop w:val="0"/>
      <w:marBottom w:val="0"/>
      <w:divBdr>
        <w:top w:val="none" w:sz="0" w:space="0" w:color="auto"/>
        <w:left w:val="none" w:sz="0" w:space="0" w:color="auto"/>
        <w:bottom w:val="none" w:sz="0" w:space="0" w:color="auto"/>
        <w:right w:val="none" w:sz="0" w:space="0" w:color="auto"/>
      </w:divBdr>
    </w:div>
    <w:div w:id="1746107263">
      <w:bodyDiv w:val="1"/>
      <w:marLeft w:val="0"/>
      <w:marRight w:val="0"/>
      <w:marTop w:val="0"/>
      <w:marBottom w:val="0"/>
      <w:divBdr>
        <w:top w:val="none" w:sz="0" w:space="0" w:color="auto"/>
        <w:left w:val="none" w:sz="0" w:space="0" w:color="auto"/>
        <w:bottom w:val="none" w:sz="0" w:space="0" w:color="auto"/>
        <w:right w:val="none" w:sz="0" w:space="0" w:color="auto"/>
      </w:divBdr>
    </w:div>
    <w:div w:id="1752312334">
      <w:bodyDiv w:val="1"/>
      <w:marLeft w:val="0"/>
      <w:marRight w:val="0"/>
      <w:marTop w:val="0"/>
      <w:marBottom w:val="0"/>
      <w:divBdr>
        <w:top w:val="none" w:sz="0" w:space="0" w:color="auto"/>
        <w:left w:val="none" w:sz="0" w:space="0" w:color="auto"/>
        <w:bottom w:val="none" w:sz="0" w:space="0" w:color="auto"/>
        <w:right w:val="none" w:sz="0" w:space="0" w:color="auto"/>
      </w:divBdr>
    </w:div>
    <w:div w:id="1763069361">
      <w:bodyDiv w:val="1"/>
      <w:marLeft w:val="0"/>
      <w:marRight w:val="0"/>
      <w:marTop w:val="0"/>
      <w:marBottom w:val="0"/>
      <w:divBdr>
        <w:top w:val="none" w:sz="0" w:space="0" w:color="auto"/>
        <w:left w:val="none" w:sz="0" w:space="0" w:color="auto"/>
        <w:bottom w:val="none" w:sz="0" w:space="0" w:color="auto"/>
        <w:right w:val="none" w:sz="0" w:space="0" w:color="auto"/>
      </w:divBdr>
    </w:div>
    <w:div w:id="1764689644">
      <w:bodyDiv w:val="1"/>
      <w:marLeft w:val="0"/>
      <w:marRight w:val="0"/>
      <w:marTop w:val="0"/>
      <w:marBottom w:val="0"/>
      <w:divBdr>
        <w:top w:val="none" w:sz="0" w:space="0" w:color="auto"/>
        <w:left w:val="none" w:sz="0" w:space="0" w:color="auto"/>
        <w:bottom w:val="none" w:sz="0" w:space="0" w:color="auto"/>
        <w:right w:val="none" w:sz="0" w:space="0" w:color="auto"/>
      </w:divBdr>
    </w:div>
    <w:div w:id="1768036949">
      <w:bodyDiv w:val="1"/>
      <w:marLeft w:val="0"/>
      <w:marRight w:val="0"/>
      <w:marTop w:val="0"/>
      <w:marBottom w:val="0"/>
      <w:divBdr>
        <w:top w:val="none" w:sz="0" w:space="0" w:color="auto"/>
        <w:left w:val="none" w:sz="0" w:space="0" w:color="auto"/>
        <w:bottom w:val="none" w:sz="0" w:space="0" w:color="auto"/>
        <w:right w:val="none" w:sz="0" w:space="0" w:color="auto"/>
      </w:divBdr>
    </w:div>
    <w:div w:id="1774477346">
      <w:bodyDiv w:val="1"/>
      <w:marLeft w:val="0"/>
      <w:marRight w:val="0"/>
      <w:marTop w:val="0"/>
      <w:marBottom w:val="0"/>
      <w:divBdr>
        <w:top w:val="none" w:sz="0" w:space="0" w:color="auto"/>
        <w:left w:val="none" w:sz="0" w:space="0" w:color="auto"/>
        <w:bottom w:val="none" w:sz="0" w:space="0" w:color="auto"/>
        <w:right w:val="none" w:sz="0" w:space="0" w:color="auto"/>
      </w:divBdr>
    </w:div>
    <w:div w:id="1776291411">
      <w:bodyDiv w:val="1"/>
      <w:marLeft w:val="0"/>
      <w:marRight w:val="0"/>
      <w:marTop w:val="0"/>
      <w:marBottom w:val="0"/>
      <w:divBdr>
        <w:top w:val="none" w:sz="0" w:space="0" w:color="auto"/>
        <w:left w:val="none" w:sz="0" w:space="0" w:color="auto"/>
        <w:bottom w:val="none" w:sz="0" w:space="0" w:color="auto"/>
        <w:right w:val="none" w:sz="0" w:space="0" w:color="auto"/>
      </w:divBdr>
    </w:div>
    <w:div w:id="1776948960">
      <w:bodyDiv w:val="1"/>
      <w:marLeft w:val="0"/>
      <w:marRight w:val="0"/>
      <w:marTop w:val="0"/>
      <w:marBottom w:val="0"/>
      <w:divBdr>
        <w:top w:val="none" w:sz="0" w:space="0" w:color="auto"/>
        <w:left w:val="none" w:sz="0" w:space="0" w:color="auto"/>
        <w:bottom w:val="none" w:sz="0" w:space="0" w:color="auto"/>
        <w:right w:val="none" w:sz="0" w:space="0" w:color="auto"/>
      </w:divBdr>
    </w:div>
    <w:div w:id="1778014975">
      <w:bodyDiv w:val="1"/>
      <w:marLeft w:val="0"/>
      <w:marRight w:val="0"/>
      <w:marTop w:val="0"/>
      <w:marBottom w:val="0"/>
      <w:divBdr>
        <w:top w:val="none" w:sz="0" w:space="0" w:color="auto"/>
        <w:left w:val="none" w:sz="0" w:space="0" w:color="auto"/>
        <w:bottom w:val="none" w:sz="0" w:space="0" w:color="auto"/>
        <w:right w:val="none" w:sz="0" w:space="0" w:color="auto"/>
      </w:divBdr>
    </w:div>
    <w:div w:id="1789156645">
      <w:bodyDiv w:val="1"/>
      <w:marLeft w:val="0"/>
      <w:marRight w:val="0"/>
      <w:marTop w:val="0"/>
      <w:marBottom w:val="0"/>
      <w:divBdr>
        <w:top w:val="none" w:sz="0" w:space="0" w:color="auto"/>
        <w:left w:val="none" w:sz="0" w:space="0" w:color="auto"/>
        <w:bottom w:val="none" w:sz="0" w:space="0" w:color="auto"/>
        <w:right w:val="none" w:sz="0" w:space="0" w:color="auto"/>
      </w:divBdr>
    </w:div>
    <w:div w:id="1801730338">
      <w:bodyDiv w:val="1"/>
      <w:marLeft w:val="0"/>
      <w:marRight w:val="0"/>
      <w:marTop w:val="0"/>
      <w:marBottom w:val="0"/>
      <w:divBdr>
        <w:top w:val="none" w:sz="0" w:space="0" w:color="auto"/>
        <w:left w:val="none" w:sz="0" w:space="0" w:color="auto"/>
        <w:bottom w:val="none" w:sz="0" w:space="0" w:color="auto"/>
        <w:right w:val="none" w:sz="0" w:space="0" w:color="auto"/>
      </w:divBdr>
    </w:div>
    <w:div w:id="1821574458">
      <w:bodyDiv w:val="1"/>
      <w:marLeft w:val="0"/>
      <w:marRight w:val="0"/>
      <w:marTop w:val="0"/>
      <w:marBottom w:val="0"/>
      <w:divBdr>
        <w:top w:val="none" w:sz="0" w:space="0" w:color="auto"/>
        <w:left w:val="none" w:sz="0" w:space="0" w:color="auto"/>
        <w:bottom w:val="none" w:sz="0" w:space="0" w:color="auto"/>
        <w:right w:val="none" w:sz="0" w:space="0" w:color="auto"/>
      </w:divBdr>
    </w:div>
    <w:div w:id="1870989194">
      <w:bodyDiv w:val="1"/>
      <w:marLeft w:val="0"/>
      <w:marRight w:val="0"/>
      <w:marTop w:val="0"/>
      <w:marBottom w:val="0"/>
      <w:divBdr>
        <w:top w:val="none" w:sz="0" w:space="0" w:color="auto"/>
        <w:left w:val="none" w:sz="0" w:space="0" w:color="auto"/>
        <w:bottom w:val="none" w:sz="0" w:space="0" w:color="auto"/>
        <w:right w:val="none" w:sz="0" w:space="0" w:color="auto"/>
      </w:divBdr>
    </w:div>
    <w:div w:id="1872761370">
      <w:bodyDiv w:val="1"/>
      <w:marLeft w:val="0"/>
      <w:marRight w:val="0"/>
      <w:marTop w:val="0"/>
      <w:marBottom w:val="0"/>
      <w:divBdr>
        <w:top w:val="none" w:sz="0" w:space="0" w:color="auto"/>
        <w:left w:val="none" w:sz="0" w:space="0" w:color="auto"/>
        <w:bottom w:val="none" w:sz="0" w:space="0" w:color="auto"/>
        <w:right w:val="none" w:sz="0" w:space="0" w:color="auto"/>
      </w:divBdr>
    </w:div>
    <w:div w:id="1878739773">
      <w:bodyDiv w:val="1"/>
      <w:marLeft w:val="0"/>
      <w:marRight w:val="0"/>
      <w:marTop w:val="0"/>
      <w:marBottom w:val="0"/>
      <w:divBdr>
        <w:top w:val="none" w:sz="0" w:space="0" w:color="auto"/>
        <w:left w:val="none" w:sz="0" w:space="0" w:color="auto"/>
        <w:bottom w:val="none" w:sz="0" w:space="0" w:color="auto"/>
        <w:right w:val="none" w:sz="0" w:space="0" w:color="auto"/>
      </w:divBdr>
    </w:div>
    <w:div w:id="1890727093">
      <w:bodyDiv w:val="1"/>
      <w:marLeft w:val="0"/>
      <w:marRight w:val="0"/>
      <w:marTop w:val="0"/>
      <w:marBottom w:val="0"/>
      <w:divBdr>
        <w:top w:val="none" w:sz="0" w:space="0" w:color="auto"/>
        <w:left w:val="none" w:sz="0" w:space="0" w:color="auto"/>
        <w:bottom w:val="none" w:sz="0" w:space="0" w:color="auto"/>
        <w:right w:val="none" w:sz="0" w:space="0" w:color="auto"/>
      </w:divBdr>
    </w:div>
    <w:div w:id="1896430979">
      <w:bodyDiv w:val="1"/>
      <w:marLeft w:val="0"/>
      <w:marRight w:val="0"/>
      <w:marTop w:val="0"/>
      <w:marBottom w:val="0"/>
      <w:divBdr>
        <w:top w:val="none" w:sz="0" w:space="0" w:color="auto"/>
        <w:left w:val="none" w:sz="0" w:space="0" w:color="auto"/>
        <w:bottom w:val="none" w:sz="0" w:space="0" w:color="auto"/>
        <w:right w:val="none" w:sz="0" w:space="0" w:color="auto"/>
      </w:divBdr>
    </w:div>
    <w:div w:id="1916893274">
      <w:bodyDiv w:val="1"/>
      <w:marLeft w:val="0"/>
      <w:marRight w:val="0"/>
      <w:marTop w:val="0"/>
      <w:marBottom w:val="0"/>
      <w:divBdr>
        <w:top w:val="none" w:sz="0" w:space="0" w:color="auto"/>
        <w:left w:val="none" w:sz="0" w:space="0" w:color="auto"/>
        <w:bottom w:val="none" w:sz="0" w:space="0" w:color="auto"/>
        <w:right w:val="none" w:sz="0" w:space="0" w:color="auto"/>
      </w:divBdr>
      <w:divsChild>
        <w:div w:id="1426999425">
          <w:marLeft w:val="0"/>
          <w:marRight w:val="0"/>
          <w:marTop w:val="0"/>
          <w:marBottom w:val="0"/>
          <w:divBdr>
            <w:top w:val="none" w:sz="0" w:space="0" w:color="auto"/>
            <w:left w:val="none" w:sz="0" w:space="0" w:color="auto"/>
            <w:bottom w:val="none" w:sz="0" w:space="0" w:color="auto"/>
            <w:right w:val="none" w:sz="0" w:space="0" w:color="auto"/>
          </w:divBdr>
        </w:div>
        <w:div w:id="264459750">
          <w:marLeft w:val="0"/>
          <w:marRight w:val="0"/>
          <w:marTop w:val="0"/>
          <w:marBottom w:val="0"/>
          <w:divBdr>
            <w:top w:val="none" w:sz="0" w:space="0" w:color="auto"/>
            <w:left w:val="none" w:sz="0" w:space="0" w:color="auto"/>
            <w:bottom w:val="none" w:sz="0" w:space="0" w:color="auto"/>
            <w:right w:val="none" w:sz="0" w:space="0" w:color="auto"/>
          </w:divBdr>
        </w:div>
      </w:divsChild>
    </w:div>
    <w:div w:id="1924029126">
      <w:bodyDiv w:val="1"/>
      <w:marLeft w:val="0"/>
      <w:marRight w:val="0"/>
      <w:marTop w:val="0"/>
      <w:marBottom w:val="0"/>
      <w:divBdr>
        <w:top w:val="none" w:sz="0" w:space="0" w:color="auto"/>
        <w:left w:val="none" w:sz="0" w:space="0" w:color="auto"/>
        <w:bottom w:val="none" w:sz="0" w:space="0" w:color="auto"/>
        <w:right w:val="none" w:sz="0" w:space="0" w:color="auto"/>
      </w:divBdr>
    </w:div>
    <w:div w:id="1926524635">
      <w:bodyDiv w:val="1"/>
      <w:marLeft w:val="0"/>
      <w:marRight w:val="0"/>
      <w:marTop w:val="0"/>
      <w:marBottom w:val="0"/>
      <w:divBdr>
        <w:top w:val="none" w:sz="0" w:space="0" w:color="auto"/>
        <w:left w:val="none" w:sz="0" w:space="0" w:color="auto"/>
        <w:bottom w:val="none" w:sz="0" w:space="0" w:color="auto"/>
        <w:right w:val="none" w:sz="0" w:space="0" w:color="auto"/>
      </w:divBdr>
    </w:div>
    <w:div w:id="1949460267">
      <w:bodyDiv w:val="1"/>
      <w:marLeft w:val="0"/>
      <w:marRight w:val="0"/>
      <w:marTop w:val="0"/>
      <w:marBottom w:val="0"/>
      <w:divBdr>
        <w:top w:val="none" w:sz="0" w:space="0" w:color="auto"/>
        <w:left w:val="none" w:sz="0" w:space="0" w:color="auto"/>
        <w:bottom w:val="none" w:sz="0" w:space="0" w:color="auto"/>
        <w:right w:val="none" w:sz="0" w:space="0" w:color="auto"/>
      </w:divBdr>
    </w:div>
    <w:div w:id="1951236004">
      <w:bodyDiv w:val="1"/>
      <w:marLeft w:val="0"/>
      <w:marRight w:val="0"/>
      <w:marTop w:val="0"/>
      <w:marBottom w:val="0"/>
      <w:divBdr>
        <w:top w:val="none" w:sz="0" w:space="0" w:color="auto"/>
        <w:left w:val="none" w:sz="0" w:space="0" w:color="auto"/>
        <w:bottom w:val="none" w:sz="0" w:space="0" w:color="auto"/>
        <w:right w:val="none" w:sz="0" w:space="0" w:color="auto"/>
      </w:divBdr>
    </w:div>
    <w:div w:id="1998606619">
      <w:bodyDiv w:val="1"/>
      <w:marLeft w:val="0"/>
      <w:marRight w:val="0"/>
      <w:marTop w:val="0"/>
      <w:marBottom w:val="0"/>
      <w:divBdr>
        <w:top w:val="none" w:sz="0" w:space="0" w:color="auto"/>
        <w:left w:val="none" w:sz="0" w:space="0" w:color="auto"/>
        <w:bottom w:val="none" w:sz="0" w:space="0" w:color="auto"/>
        <w:right w:val="none" w:sz="0" w:space="0" w:color="auto"/>
      </w:divBdr>
    </w:div>
    <w:div w:id="2050959142">
      <w:bodyDiv w:val="1"/>
      <w:marLeft w:val="0"/>
      <w:marRight w:val="0"/>
      <w:marTop w:val="0"/>
      <w:marBottom w:val="0"/>
      <w:divBdr>
        <w:top w:val="none" w:sz="0" w:space="0" w:color="auto"/>
        <w:left w:val="none" w:sz="0" w:space="0" w:color="auto"/>
        <w:bottom w:val="none" w:sz="0" w:space="0" w:color="auto"/>
        <w:right w:val="none" w:sz="0" w:space="0" w:color="auto"/>
      </w:divBdr>
    </w:div>
    <w:div w:id="2057001562">
      <w:bodyDiv w:val="1"/>
      <w:marLeft w:val="0"/>
      <w:marRight w:val="0"/>
      <w:marTop w:val="0"/>
      <w:marBottom w:val="0"/>
      <w:divBdr>
        <w:top w:val="none" w:sz="0" w:space="0" w:color="auto"/>
        <w:left w:val="none" w:sz="0" w:space="0" w:color="auto"/>
        <w:bottom w:val="none" w:sz="0" w:space="0" w:color="auto"/>
        <w:right w:val="none" w:sz="0" w:space="0" w:color="auto"/>
      </w:divBdr>
    </w:div>
    <w:div w:id="2067336360">
      <w:bodyDiv w:val="1"/>
      <w:marLeft w:val="0"/>
      <w:marRight w:val="0"/>
      <w:marTop w:val="0"/>
      <w:marBottom w:val="0"/>
      <w:divBdr>
        <w:top w:val="none" w:sz="0" w:space="0" w:color="auto"/>
        <w:left w:val="none" w:sz="0" w:space="0" w:color="auto"/>
        <w:bottom w:val="none" w:sz="0" w:space="0" w:color="auto"/>
        <w:right w:val="none" w:sz="0" w:space="0" w:color="auto"/>
      </w:divBdr>
    </w:div>
    <w:div w:id="2076316826">
      <w:bodyDiv w:val="1"/>
      <w:marLeft w:val="0"/>
      <w:marRight w:val="0"/>
      <w:marTop w:val="0"/>
      <w:marBottom w:val="0"/>
      <w:divBdr>
        <w:top w:val="none" w:sz="0" w:space="0" w:color="auto"/>
        <w:left w:val="none" w:sz="0" w:space="0" w:color="auto"/>
        <w:bottom w:val="none" w:sz="0" w:space="0" w:color="auto"/>
        <w:right w:val="none" w:sz="0" w:space="0" w:color="auto"/>
      </w:divBdr>
    </w:div>
    <w:div w:id="2086997319">
      <w:bodyDiv w:val="1"/>
      <w:marLeft w:val="0"/>
      <w:marRight w:val="0"/>
      <w:marTop w:val="0"/>
      <w:marBottom w:val="0"/>
      <w:divBdr>
        <w:top w:val="none" w:sz="0" w:space="0" w:color="auto"/>
        <w:left w:val="none" w:sz="0" w:space="0" w:color="auto"/>
        <w:bottom w:val="none" w:sz="0" w:space="0" w:color="auto"/>
        <w:right w:val="none" w:sz="0" w:space="0" w:color="auto"/>
      </w:divBdr>
    </w:div>
    <w:div w:id="2099016350">
      <w:bodyDiv w:val="1"/>
      <w:marLeft w:val="0"/>
      <w:marRight w:val="0"/>
      <w:marTop w:val="0"/>
      <w:marBottom w:val="0"/>
      <w:divBdr>
        <w:top w:val="none" w:sz="0" w:space="0" w:color="auto"/>
        <w:left w:val="none" w:sz="0" w:space="0" w:color="auto"/>
        <w:bottom w:val="none" w:sz="0" w:space="0" w:color="auto"/>
        <w:right w:val="none" w:sz="0" w:space="0" w:color="auto"/>
      </w:divBdr>
    </w:div>
    <w:div w:id="2102329430">
      <w:bodyDiv w:val="1"/>
      <w:marLeft w:val="0"/>
      <w:marRight w:val="0"/>
      <w:marTop w:val="0"/>
      <w:marBottom w:val="0"/>
      <w:divBdr>
        <w:top w:val="none" w:sz="0" w:space="0" w:color="auto"/>
        <w:left w:val="none" w:sz="0" w:space="0" w:color="auto"/>
        <w:bottom w:val="none" w:sz="0" w:space="0" w:color="auto"/>
        <w:right w:val="none" w:sz="0" w:space="0" w:color="auto"/>
      </w:divBdr>
    </w:div>
    <w:div w:id="2106268214">
      <w:bodyDiv w:val="1"/>
      <w:marLeft w:val="0"/>
      <w:marRight w:val="0"/>
      <w:marTop w:val="0"/>
      <w:marBottom w:val="0"/>
      <w:divBdr>
        <w:top w:val="none" w:sz="0" w:space="0" w:color="auto"/>
        <w:left w:val="none" w:sz="0" w:space="0" w:color="auto"/>
        <w:bottom w:val="none" w:sz="0" w:space="0" w:color="auto"/>
        <w:right w:val="none" w:sz="0" w:space="0" w:color="auto"/>
      </w:divBdr>
    </w:div>
    <w:div w:id="2119063158">
      <w:bodyDiv w:val="1"/>
      <w:marLeft w:val="0"/>
      <w:marRight w:val="0"/>
      <w:marTop w:val="0"/>
      <w:marBottom w:val="0"/>
      <w:divBdr>
        <w:top w:val="none" w:sz="0" w:space="0" w:color="auto"/>
        <w:left w:val="none" w:sz="0" w:space="0" w:color="auto"/>
        <w:bottom w:val="none" w:sz="0" w:space="0" w:color="auto"/>
        <w:right w:val="none" w:sz="0" w:space="0" w:color="auto"/>
      </w:divBdr>
    </w:div>
    <w:div w:id="212600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6.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diagramQuickStyle" Target="diagrams/quickStyl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yperlink" Target="http://82.202.201.5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diagramLayout" Target="diagrams/layout1.xml"/><Relationship Id="rId29"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82.202.225.143"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Colors" Target="diagrams/colors1.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1BBD3CC-06A8-49FA-B7F5-D74C0FC8A7C8}" type="doc">
      <dgm:prSet loTypeId="urn:microsoft.com/office/officeart/2005/8/layout/pyramid3" loCatId="pyramid" qsTypeId="urn:microsoft.com/office/officeart/2005/8/quickstyle/3d3" qsCatId="3D" csTypeId="urn:microsoft.com/office/officeart/2005/8/colors/colorful5" csCatId="colorful" phldr="1"/>
      <dgm:spPr/>
    </dgm:pt>
    <dgm:pt modelId="{05AA87F1-9CEC-4F4A-AA95-EF430E93572B}">
      <dgm:prSet phldrT="[Текст]" custT="1"/>
      <dgm:spPr/>
      <dgm:t>
        <a:bodyPr/>
        <a:lstStyle/>
        <a:p>
          <a:pPr algn="ctr"/>
          <a:r>
            <a:rPr lang="ru-RU" sz="1100" i="1"/>
            <a:t>максимальное использование исходных сырья и материалов</a:t>
          </a:r>
          <a:endParaRPr lang="ru-RU" sz="1100"/>
        </a:p>
      </dgm:t>
    </dgm:pt>
    <dgm:pt modelId="{533DCC82-5E38-486C-8A24-ACA08358ACC2}" type="parTrans" cxnId="{F4632A93-DC35-4D37-BE10-3A624285A9A6}">
      <dgm:prSet/>
      <dgm:spPr/>
      <dgm:t>
        <a:bodyPr/>
        <a:lstStyle/>
        <a:p>
          <a:pPr algn="ctr"/>
          <a:endParaRPr lang="ru-RU"/>
        </a:p>
      </dgm:t>
    </dgm:pt>
    <dgm:pt modelId="{50F0E20C-9400-46BF-87B6-F15330A58220}" type="sibTrans" cxnId="{F4632A93-DC35-4D37-BE10-3A624285A9A6}">
      <dgm:prSet/>
      <dgm:spPr/>
      <dgm:t>
        <a:bodyPr/>
        <a:lstStyle/>
        <a:p>
          <a:pPr algn="ctr"/>
          <a:endParaRPr lang="ru-RU"/>
        </a:p>
      </dgm:t>
    </dgm:pt>
    <dgm:pt modelId="{48651C1D-D422-4218-AC2C-64F61848D7B5}">
      <dgm:prSet phldrT="[Текст]" custT="1"/>
      <dgm:spPr/>
      <dgm:t>
        <a:bodyPr/>
        <a:lstStyle/>
        <a:p>
          <a:pPr algn="ctr"/>
          <a:r>
            <a:rPr lang="ru-RU" sz="1100" i="1"/>
            <a:t>предотвращение образования отходов</a:t>
          </a:r>
          <a:endParaRPr lang="ru-RU" sz="1100"/>
        </a:p>
      </dgm:t>
    </dgm:pt>
    <dgm:pt modelId="{49D8FEBD-3C95-4F23-8748-7075B5D288E7}" type="parTrans" cxnId="{CB8C2396-8433-4D88-8783-2BC7FF91681C}">
      <dgm:prSet/>
      <dgm:spPr/>
      <dgm:t>
        <a:bodyPr/>
        <a:lstStyle/>
        <a:p>
          <a:pPr algn="ctr"/>
          <a:endParaRPr lang="ru-RU"/>
        </a:p>
      </dgm:t>
    </dgm:pt>
    <dgm:pt modelId="{9AB1D9C2-A2AB-4E59-97E2-78D4BA041E79}" type="sibTrans" cxnId="{CB8C2396-8433-4D88-8783-2BC7FF91681C}">
      <dgm:prSet/>
      <dgm:spPr/>
      <dgm:t>
        <a:bodyPr/>
        <a:lstStyle/>
        <a:p>
          <a:pPr algn="ctr"/>
          <a:endParaRPr lang="ru-RU"/>
        </a:p>
      </dgm:t>
    </dgm:pt>
    <dgm:pt modelId="{14B2048A-FCE4-496F-92F0-BE66A003EC23}">
      <dgm:prSet phldrT="[Текст]" custT="1"/>
      <dgm:spPr/>
      <dgm:t>
        <a:bodyPr/>
        <a:lstStyle/>
        <a:p>
          <a:pPr algn="ctr"/>
          <a:r>
            <a:rPr lang="ru-RU" sz="1100" i="1"/>
            <a:t>сокращение образования отходов и снижение класса опасности отходов в источниках их образования</a:t>
          </a:r>
          <a:endParaRPr lang="ru-RU" sz="1100"/>
        </a:p>
      </dgm:t>
    </dgm:pt>
    <dgm:pt modelId="{3A298431-55B2-4818-8C16-6ED9C1B4ECD1}" type="parTrans" cxnId="{187E14C8-A05B-4029-874F-0D820B9B9AEF}">
      <dgm:prSet/>
      <dgm:spPr/>
      <dgm:t>
        <a:bodyPr/>
        <a:lstStyle/>
        <a:p>
          <a:pPr algn="ctr"/>
          <a:endParaRPr lang="ru-RU"/>
        </a:p>
      </dgm:t>
    </dgm:pt>
    <dgm:pt modelId="{0294F22B-D27C-4A69-9B57-D65A1EF40DBC}" type="sibTrans" cxnId="{187E14C8-A05B-4029-874F-0D820B9B9AEF}">
      <dgm:prSet/>
      <dgm:spPr/>
      <dgm:t>
        <a:bodyPr/>
        <a:lstStyle/>
        <a:p>
          <a:pPr algn="ctr"/>
          <a:endParaRPr lang="ru-RU"/>
        </a:p>
      </dgm:t>
    </dgm:pt>
    <dgm:pt modelId="{55127D2C-03F8-4F00-A403-722C5A8F8CF5}">
      <dgm:prSet phldrT="[Текст]" custT="1"/>
      <dgm:spPr/>
      <dgm:t>
        <a:bodyPr/>
        <a:lstStyle/>
        <a:p>
          <a:pPr algn="ctr"/>
          <a:r>
            <a:rPr lang="ru-RU" sz="1100" i="1"/>
            <a:t>обработка</a:t>
          </a:r>
          <a:endParaRPr lang="ru-RU" sz="1100"/>
        </a:p>
      </dgm:t>
    </dgm:pt>
    <dgm:pt modelId="{23FC2E32-1983-4269-8004-170031153484}" type="parTrans" cxnId="{C4038882-C405-49BC-8F61-ED23BA088881}">
      <dgm:prSet/>
      <dgm:spPr/>
      <dgm:t>
        <a:bodyPr/>
        <a:lstStyle/>
        <a:p>
          <a:pPr algn="ctr"/>
          <a:endParaRPr lang="ru-RU"/>
        </a:p>
      </dgm:t>
    </dgm:pt>
    <dgm:pt modelId="{31A9EF95-CC44-4A3F-8081-9E14B566CD21}" type="sibTrans" cxnId="{C4038882-C405-49BC-8F61-ED23BA088881}">
      <dgm:prSet/>
      <dgm:spPr/>
      <dgm:t>
        <a:bodyPr/>
        <a:lstStyle/>
        <a:p>
          <a:pPr algn="ctr"/>
          <a:endParaRPr lang="ru-RU"/>
        </a:p>
      </dgm:t>
    </dgm:pt>
    <dgm:pt modelId="{58D88DAD-BD45-4523-9513-171C3F9E0D88}">
      <dgm:prSet phldrT="[Текст]" custT="1"/>
      <dgm:spPr/>
      <dgm:t>
        <a:bodyPr/>
        <a:lstStyle/>
        <a:p>
          <a:pPr algn="ctr"/>
          <a:r>
            <a:rPr lang="ru-RU" sz="1100"/>
            <a:t>утилизация</a:t>
          </a:r>
        </a:p>
      </dgm:t>
    </dgm:pt>
    <dgm:pt modelId="{7E24B627-78C6-4685-AE64-D13A9F366216}" type="parTrans" cxnId="{7CA75BD1-237C-4FC2-A2D6-F88815EDAE66}">
      <dgm:prSet/>
      <dgm:spPr/>
      <dgm:t>
        <a:bodyPr/>
        <a:lstStyle/>
        <a:p>
          <a:pPr algn="ctr"/>
          <a:endParaRPr lang="ru-RU"/>
        </a:p>
      </dgm:t>
    </dgm:pt>
    <dgm:pt modelId="{1F428BF0-DE10-4BC0-AE90-90D612248707}" type="sibTrans" cxnId="{7CA75BD1-237C-4FC2-A2D6-F88815EDAE66}">
      <dgm:prSet/>
      <dgm:spPr/>
      <dgm:t>
        <a:bodyPr/>
        <a:lstStyle/>
        <a:p>
          <a:pPr algn="ctr"/>
          <a:endParaRPr lang="ru-RU"/>
        </a:p>
      </dgm:t>
    </dgm:pt>
    <dgm:pt modelId="{A2C99454-FF32-4F5E-9F99-7B8B392F3893}">
      <dgm:prSet phldrT="[Текст]" custT="1"/>
      <dgm:spPr/>
      <dgm:t>
        <a:bodyPr/>
        <a:lstStyle/>
        <a:p>
          <a:pPr algn="ctr"/>
          <a:r>
            <a:rPr lang="ru-RU" sz="1100"/>
            <a:t>обезвреживание</a:t>
          </a:r>
        </a:p>
      </dgm:t>
    </dgm:pt>
    <dgm:pt modelId="{41D9FFE1-D974-4D3A-92EF-F4BD20925090}" type="parTrans" cxnId="{2A35CCA7-B658-4B15-82BB-68A0039EAFCC}">
      <dgm:prSet/>
      <dgm:spPr/>
      <dgm:t>
        <a:bodyPr/>
        <a:lstStyle/>
        <a:p>
          <a:pPr algn="ctr"/>
          <a:endParaRPr lang="ru-RU"/>
        </a:p>
      </dgm:t>
    </dgm:pt>
    <dgm:pt modelId="{D5A3BB30-F252-4720-8634-BC6C730D14B9}" type="sibTrans" cxnId="{2A35CCA7-B658-4B15-82BB-68A0039EAFCC}">
      <dgm:prSet/>
      <dgm:spPr/>
      <dgm:t>
        <a:bodyPr/>
        <a:lstStyle/>
        <a:p>
          <a:pPr algn="ctr"/>
          <a:endParaRPr lang="ru-RU"/>
        </a:p>
      </dgm:t>
    </dgm:pt>
    <dgm:pt modelId="{5B06C52D-AEB6-4176-B821-4F11CAB776B4}" type="pres">
      <dgm:prSet presAssocID="{01BBD3CC-06A8-49FA-B7F5-D74C0FC8A7C8}" presName="Name0" presStyleCnt="0">
        <dgm:presLayoutVars>
          <dgm:dir/>
          <dgm:animLvl val="lvl"/>
          <dgm:resizeHandles val="exact"/>
        </dgm:presLayoutVars>
      </dgm:prSet>
      <dgm:spPr/>
    </dgm:pt>
    <dgm:pt modelId="{E2E9810F-60B3-45DC-84DF-1E8DA7D779A8}" type="pres">
      <dgm:prSet presAssocID="{05AA87F1-9CEC-4F4A-AA95-EF430E93572B}" presName="Name8" presStyleCnt="0"/>
      <dgm:spPr/>
    </dgm:pt>
    <dgm:pt modelId="{F077DB98-4731-4DBE-9EB0-6465CBB5A230}" type="pres">
      <dgm:prSet presAssocID="{05AA87F1-9CEC-4F4A-AA95-EF430E93572B}" presName="level" presStyleLbl="node1" presStyleIdx="0" presStyleCnt="6" custScaleY="80512" custLinFactNeighborX="725" custLinFactNeighborY="1739">
        <dgm:presLayoutVars>
          <dgm:chMax val="1"/>
          <dgm:bulletEnabled val="1"/>
        </dgm:presLayoutVars>
      </dgm:prSet>
      <dgm:spPr/>
      <dgm:t>
        <a:bodyPr/>
        <a:lstStyle/>
        <a:p>
          <a:endParaRPr lang="ru-RU"/>
        </a:p>
      </dgm:t>
    </dgm:pt>
    <dgm:pt modelId="{AE500A04-2197-4FB9-ADED-6920DA84B696}" type="pres">
      <dgm:prSet presAssocID="{05AA87F1-9CEC-4F4A-AA95-EF430E93572B}" presName="levelTx" presStyleLbl="revTx" presStyleIdx="0" presStyleCnt="0">
        <dgm:presLayoutVars>
          <dgm:chMax val="1"/>
          <dgm:bulletEnabled val="1"/>
        </dgm:presLayoutVars>
      </dgm:prSet>
      <dgm:spPr/>
      <dgm:t>
        <a:bodyPr/>
        <a:lstStyle/>
        <a:p>
          <a:endParaRPr lang="ru-RU"/>
        </a:p>
      </dgm:t>
    </dgm:pt>
    <dgm:pt modelId="{A9183610-F233-481C-B855-0AC2DCA07514}" type="pres">
      <dgm:prSet presAssocID="{48651C1D-D422-4218-AC2C-64F61848D7B5}" presName="Name8" presStyleCnt="0"/>
      <dgm:spPr/>
    </dgm:pt>
    <dgm:pt modelId="{8F2C2213-8440-44EA-83DE-828F76F986DA}" type="pres">
      <dgm:prSet presAssocID="{48651C1D-D422-4218-AC2C-64F61848D7B5}" presName="level" presStyleLbl="node1" presStyleIdx="1" presStyleCnt="6" custScaleY="70873">
        <dgm:presLayoutVars>
          <dgm:chMax val="1"/>
          <dgm:bulletEnabled val="1"/>
        </dgm:presLayoutVars>
      </dgm:prSet>
      <dgm:spPr/>
      <dgm:t>
        <a:bodyPr/>
        <a:lstStyle/>
        <a:p>
          <a:endParaRPr lang="ru-RU"/>
        </a:p>
      </dgm:t>
    </dgm:pt>
    <dgm:pt modelId="{70150D59-F7B7-4126-9D99-E94EEED1492B}" type="pres">
      <dgm:prSet presAssocID="{48651C1D-D422-4218-AC2C-64F61848D7B5}" presName="levelTx" presStyleLbl="revTx" presStyleIdx="0" presStyleCnt="0">
        <dgm:presLayoutVars>
          <dgm:chMax val="1"/>
          <dgm:bulletEnabled val="1"/>
        </dgm:presLayoutVars>
      </dgm:prSet>
      <dgm:spPr/>
      <dgm:t>
        <a:bodyPr/>
        <a:lstStyle/>
        <a:p>
          <a:endParaRPr lang="ru-RU"/>
        </a:p>
      </dgm:t>
    </dgm:pt>
    <dgm:pt modelId="{1EFDEE98-F507-401B-90F2-0274400D6EFA}" type="pres">
      <dgm:prSet presAssocID="{14B2048A-FCE4-496F-92F0-BE66A003EC23}" presName="Name8" presStyleCnt="0"/>
      <dgm:spPr/>
    </dgm:pt>
    <dgm:pt modelId="{E01EA5B6-D1B5-4F41-99FF-C1C8D735D4FA}" type="pres">
      <dgm:prSet presAssocID="{14B2048A-FCE4-496F-92F0-BE66A003EC23}" presName="level" presStyleLbl="node1" presStyleIdx="2" presStyleCnt="6">
        <dgm:presLayoutVars>
          <dgm:chMax val="1"/>
          <dgm:bulletEnabled val="1"/>
        </dgm:presLayoutVars>
      </dgm:prSet>
      <dgm:spPr/>
      <dgm:t>
        <a:bodyPr/>
        <a:lstStyle/>
        <a:p>
          <a:endParaRPr lang="ru-RU"/>
        </a:p>
      </dgm:t>
    </dgm:pt>
    <dgm:pt modelId="{BDCCC69C-F0FC-4853-8834-330423806AB6}" type="pres">
      <dgm:prSet presAssocID="{14B2048A-FCE4-496F-92F0-BE66A003EC23}" presName="levelTx" presStyleLbl="revTx" presStyleIdx="0" presStyleCnt="0">
        <dgm:presLayoutVars>
          <dgm:chMax val="1"/>
          <dgm:bulletEnabled val="1"/>
        </dgm:presLayoutVars>
      </dgm:prSet>
      <dgm:spPr/>
      <dgm:t>
        <a:bodyPr/>
        <a:lstStyle/>
        <a:p>
          <a:endParaRPr lang="ru-RU"/>
        </a:p>
      </dgm:t>
    </dgm:pt>
    <dgm:pt modelId="{A5C5FE8D-74D9-4406-9885-5A788BA311D1}" type="pres">
      <dgm:prSet presAssocID="{55127D2C-03F8-4F00-A403-722C5A8F8CF5}" presName="Name8" presStyleCnt="0"/>
      <dgm:spPr/>
    </dgm:pt>
    <dgm:pt modelId="{7945D312-5A97-4951-BE74-C1C9A3F54588}" type="pres">
      <dgm:prSet presAssocID="{55127D2C-03F8-4F00-A403-722C5A8F8CF5}" presName="level" presStyleLbl="node1" presStyleIdx="3" presStyleCnt="6" custScaleY="65342">
        <dgm:presLayoutVars>
          <dgm:chMax val="1"/>
          <dgm:bulletEnabled val="1"/>
        </dgm:presLayoutVars>
      </dgm:prSet>
      <dgm:spPr/>
      <dgm:t>
        <a:bodyPr/>
        <a:lstStyle/>
        <a:p>
          <a:endParaRPr lang="ru-RU"/>
        </a:p>
      </dgm:t>
    </dgm:pt>
    <dgm:pt modelId="{A3C48AFB-8050-4B7B-8751-20D24837B289}" type="pres">
      <dgm:prSet presAssocID="{55127D2C-03F8-4F00-A403-722C5A8F8CF5}" presName="levelTx" presStyleLbl="revTx" presStyleIdx="0" presStyleCnt="0">
        <dgm:presLayoutVars>
          <dgm:chMax val="1"/>
          <dgm:bulletEnabled val="1"/>
        </dgm:presLayoutVars>
      </dgm:prSet>
      <dgm:spPr/>
      <dgm:t>
        <a:bodyPr/>
        <a:lstStyle/>
        <a:p>
          <a:endParaRPr lang="ru-RU"/>
        </a:p>
      </dgm:t>
    </dgm:pt>
    <dgm:pt modelId="{03FCAE2B-BF98-40C1-B987-BD221C7FB852}" type="pres">
      <dgm:prSet presAssocID="{58D88DAD-BD45-4523-9513-171C3F9E0D88}" presName="Name8" presStyleCnt="0"/>
      <dgm:spPr/>
    </dgm:pt>
    <dgm:pt modelId="{6D4AA01A-7655-4944-A849-BAD7623436E7}" type="pres">
      <dgm:prSet presAssocID="{58D88DAD-BD45-4523-9513-171C3F9E0D88}" presName="level" presStyleLbl="node1" presStyleIdx="4" presStyleCnt="6" custScaleY="82628">
        <dgm:presLayoutVars>
          <dgm:chMax val="1"/>
          <dgm:bulletEnabled val="1"/>
        </dgm:presLayoutVars>
      </dgm:prSet>
      <dgm:spPr/>
      <dgm:t>
        <a:bodyPr/>
        <a:lstStyle/>
        <a:p>
          <a:endParaRPr lang="ru-RU"/>
        </a:p>
      </dgm:t>
    </dgm:pt>
    <dgm:pt modelId="{B435062B-1DF3-4BD4-B157-709BFA93F7CB}" type="pres">
      <dgm:prSet presAssocID="{58D88DAD-BD45-4523-9513-171C3F9E0D88}" presName="levelTx" presStyleLbl="revTx" presStyleIdx="0" presStyleCnt="0">
        <dgm:presLayoutVars>
          <dgm:chMax val="1"/>
          <dgm:bulletEnabled val="1"/>
        </dgm:presLayoutVars>
      </dgm:prSet>
      <dgm:spPr/>
      <dgm:t>
        <a:bodyPr/>
        <a:lstStyle/>
        <a:p>
          <a:endParaRPr lang="ru-RU"/>
        </a:p>
      </dgm:t>
    </dgm:pt>
    <dgm:pt modelId="{CF5568CF-628C-4541-9D5B-25EE75979CD6}" type="pres">
      <dgm:prSet presAssocID="{A2C99454-FF32-4F5E-9F99-7B8B392F3893}" presName="Name8" presStyleCnt="0"/>
      <dgm:spPr/>
    </dgm:pt>
    <dgm:pt modelId="{65ADFBB0-82B3-4F09-97B4-81411FAACDD9}" type="pres">
      <dgm:prSet presAssocID="{A2C99454-FF32-4F5E-9F99-7B8B392F3893}" presName="level" presStyleLbl="node1" presStyleIdx="5" presStyleCnt="6">
        <dgm:presLayoutVars>
          <dgm:chMax val="1"/>
          <dgm:bulletEnabled val="1"/>
        </dgm:presLayoutVars>
      </dgm:prSet>
      <dgm:spPr/>
      <dgm:t>
        <a:bodyPr/>
        <a:lstStyle/>
        <a:p>
          <a:endParaRPr lang="ru-RU"/>
        </a:p>
      </dgm:t>
    </dgm:pt>
    <dgm:pt modelId="{2EBC4A36-C47A-4598-B8A8-66BFAE1A0B5F}" type="pres">
      <dgm:prSet presAssocID="{A2C99454-FF32-4F5E-9F99-7B8B392F3893}" presName="levelTx" presStyleLbl="revTx" presStyleIdx="0" presStyleCnt="0">
        <dgm:presLayoutVars>
          <dgm:chMax val="1"/>
          <dgm:bulletEnabled val="1"/>
        </dgm:presLayoutVars>
      </dgm:prSet>
      <dgm:spPr/>
      <dgm:t>
        <a:bodyPr/>
        <a:lstStyle/>
        <a:p>
          <a:endParaRPr lang="ru-RU"/>
        </a:p>
      </dgm:t>
    </dgm:pt>
  </dgm:ptLst>
  <dgm:cxnLst>
    <dgm:cxn modelId="{7CA75BD1-237C-4FC2-A2D6-F88815EDAE66}" srcId="{01BBD3CC-06A8-49FA-B7F5-D74C0FC8A7C8}" destId="{58D88DAD-BD45-4523-9513-171C3F9E0D88}" srcOrd="4" destOrd="0" parTransId="{7E24B627-78C6-4685-AE64-D13A9F366216}" sibTransId="{1F428BF0-DE10-4BC0-AE90-90D612248707}"/>
    <dgm:cxn modelId="{2E7B71BC-29A8-41ED-90E1-CD67DC1B4226}" type="presOf" srcId="{05AA87F1-9CEC-4F4A-AA95-EF430E93572B}" destId="{AE500A04-2197-4FB9-ADED-6920DA84B696}" srcOrd="1" destOrd="0" presId="urn:microsoft.com/office/officeart/2005/8/layout/pyramid3"/>
    <dgm:cxn modelId="{C4038882-C405-49BC-8F61-ED23BA088881}" srcId="{01BBD3CC-06A8-49FA-B7F5-D74C0FC8A7C8}" destId="{55127D2C-03F8-4F00-A403-722C5A8F8CF5}" srcOrd="3" destOrd="0" parTransId="{23FC2E32-1983-4269-8004-170031153484}" sibTransId="{31A9EF95-CC44-4A3F-8081-9E14B566CD21}"/>
    <dgm:cxn modelId="{2B207335-16D4-4E7A-9741-8127F44FBA49}" type="presOf" srcId="{A2C99454-FF32-4F5E-9F99-7B8B392F3893}" destId="{65ADFBB0-82B3-4F09-97B4-81411FAACDD9}" srcOrd="0" destOrd="0" presId="urn:microsoft.com/office/officeart/2005/8/layout/pyramid3"/>
    <dgm:cxn modelId="{46F80692-94E1-4512-918D-64E0F7DD6B6A}" type="presOf" srcId="{48651C1D-D422-4218-AC2C-64F61848D7B5}" destId="{70150D59-F7B7-4126-9D99-E94EEED1492B}" srcOrd="1" destOrd="0" presId="urn:microsoft.com/office/officeart/2005/8/layout/pyramid3"/>
    <dgm:cxn modelId="{80DE6A7D-E326-4E6E-9A55-43D7A11C2457}" type="presOf" srcId="{A2C99454-FF32-4F5E-9F99-7B8B392F3893}" destId="{2EBC4A36-C47A-4598-B8A8-66BFAE1A0B5F}" srcOrd="1" destOrd="0" presId="urn:microsoft.com/office/officeart/2005/8/layout/pyramid3"/>
    <dgm:cxn modelId="{F2E7A490-70E2-4DD5-B8E6-658CD4466C92}" type="presOf" srcId="{55127D2C-03F8-4F00-A403-722C5A8F8CF5}" destId="{A3C48AFB-8050-4B7B-8751-20D24837B289}" srcOrd="1" destOrd="0" presId="urn:microsoft.com/office/officeart/2005/8/layout/pyramid3"/>
    <dgm:cxn modelId="{A44E506D-B028-48DB-B040-1CBE28B5AE93}" type="presOf" srcId="{48651C1D-D422-4218-AC2C-64F61848D7B5}" destId="{8F2C2213-8440-44EA-83DE-828F76F986DA}" srcOrd="0" destOrd="0" presId="urn:microsoft.com/office/officeart/2005/8/layout/pyramid3"/>
    <dgm:cxn modelId="{187E14C8-A05B-4029-874F-0D820B9B9AEF}" srcId="{01BBD3CC-06A8-49FA-B7F5-D74C0FC8A7C8}" destId="{14B2048A-FCE4-496F-92F0-BE66A003EC23}" srcOrd="2" destOrd="0" parTransId="{3A298431-55B2-4818-8C16-6ED9C1B4ECD1}" sibTransId="{0294F22B-D27C-4A69-9B57-D65A1EF40DBC}"/>
    <dgm:cxn modelId="{A2CC00E9-3DD5-40EA-9728-8858611CCC7A}" type="presOf" srcId="{58D88DAD-BD45-4523-9513-171C3F9E0D88}" destId="{6D4AA01A-7655-4944-A849-BAD7623436E7}" srcOrd="0" destOrd="0" presId="urn:microsoft.com/office/officeart/2005/8/layout/pyramid3"/>
    <dgm:cxn modelId="{2A35CCA7-B658-4B15-82BB-68A0039EAFCC}" srcId="{01BBD3CC-06A8-49FA-B7F5-D74C0FC8A7C8}" destId="{A2C99454-FF32-4F5E-9F99-7B8B392F3893}" srcOrd="5" destOrd="0" parTransId="{41D9FFE1-D974-4D3A-92EF-F4BD20925090}" sibTransId="{D5A3BB30-F252-4720-8634-BC6C730D14B9}"/>
    <dgm:cxn modelId="{F4632A93-DC35-4D37-BE10-3A624285A9A6}" srcId="{01BBD3CC-06A8-49FA-B7F5-D74C0FC8A7C8}" destId="{05AA87F1-9CEC-4F4A-AA95-EF430E93572B}" srcOrd="0" destOrd="0" parTransId="{533DCC82-5E38-486C-8A24-ACA08358ACC2}" sibTransId="{50F0E20C-9400-46BF-87B6-F15330A58220}"/>
    <dgm:cxn modelId="{44618B40-53E2-4DCD-9DC1-9229BA88288C}" type="presOf" srcId="{58D88DAD-BD45-4523-9513-171C3F9E0D88}" destId="{B435062B-1DF3-4BD4-B157-709BFA93F7CB}" srcOrd="1" destOrd="0" presId="urn:microsoft.com/office/officeart/2005/8/layout/pyramid3"/>
    <dgm:cxn modelId="{995264E2-93C5-459B-A2DF-D15BDCE09190}" type="presOf" srcId="{14B2048A-FCE4-496F-92F0-BE66A003EC23}" destId="{E01EA5B6-D1B5-4F41-99FF-C1C8D735D4FA}" srcOrd="0" destOrd="0" presId="urn:microsoft.com/office/officeart/2005/8/layout/pyramid3"/>
    <dgm:cxn modelId="{B549D52F-5882-4DCA-ADE7-57F9A5E86508}" type="presOf" srcId="{55127D2C-03F8-4F00-A403-722C5A8F8CF5}" destId="{7945D312-5A97-4951-BE74-C1C9A3F54588}" srcOrd="0" destOrd="0" presId="urn:microsoft.com/office/officeart/2005/8/layout/pyramid3"/>
    <dgm:cxn modelId="{4F226C46-C281-49AC-9960-58210B1DF79B}" type="presOf" srcId="{01BBD3CC-06A8-49FA-B7F5-D74C0FC8A7C8}" destId="{5B06C52D-AEB6-4176-B821-4F11CAB776B4}" srcOrd="0" destOrd="0" presId="urn:microsoft.com/office/officeart/2005/8/layout/pyramid3"/>
    <dgm:cxn modelId="{CB8C2396-8433-4D88-8783-2BC7FF91681C}" srcId="{01BBD3CC-06A8-49FA-B7F5-D74C0FC8A7C8}" destId="{48651C1D-D422-4218-AC2C-64F61848D7B5}" srcOrd="1" destOrd="0" parTransId="{49D8FEBD-3C95-4F23-8748-7075B5D288E7}" sibTransId="{9AB1D9C2-A2AB-4E59-97E2-78D4BA041E79}"/>
    <dgm:cxn modelId="{80A123C1-2C1A-4C3A-A52C-4A75C857D008}" type="presOf" srcId="{05AA87F1-9CEC-4F4A-AA95-EF430E93572B}" destId="{F077DB98-4731-4DBE-9EB0-6465CBB5A230}" srcOrd="0" destOrd="0" presId="urn:microsoft.com/office/officeart/2005/8/layout/pyramid3"/>
    <dgm:cxn modelId="{3121AE78-2C8A-446E-8AA9-6F6900B9E8D0}" type="presOf" srcId="{14B2048A-FCE4-496F-92F0-BE66A003EC23}" destId="{BDCCC69C-F0FC-4853-8834-330423806AB6}" srcOrd="1" destOrd="0" presId="urn:microsoft.com/office/officeart/2005/8/layout/pyramid3"/>
    <dgm:cxn modelId="{ABAE6C3A-A954-4413-AD62-AF915E52D057}" type="presParOf" srcId="{5B06C52D-AEB6-4176-B821-4F11CAB776B4}" destId="{E2E9810F-60B3-45DC-84DF-1E8DA7D779A8}" srcOrd="0" destOrd="0" presId="urn:microsoft.com/office/officeart/2005/8/layout/pyramid3"/>
    <dgm:cxn modelId="{23C7B0C4-44F6-4A26-B3A9-D2CA6599B760}" type="presParOf" srcId="{E2E9810F-60B3-45DC-84DF-1E8DA7D779A8}" destId="{F077DB98-4731-4DBE-9EB0-6465CBB5A230}" srcOrd="0" destOrd="0" presId="urn:microsoft.com/office/officeart/2005/8/layout/pyramid3"/>
    <dgm:cxn modelId="{F597E31D-8A54-40F3-B674-12F0E54D618E}" type="presParOf" srcId="{E2E9810F-60B3-45DC-84DF-1E8DA7D779A8}" destId="{AE500A04-2197-4FB9-ADED-6920DA84B696}" srcOrd="1" destOrd="0" presId="urn:microsoft.com/office/officeart/2005/8/layout/pyramid3"/>
    <dgm:cxn modelId="{D0FE294A-A023-430C-B3E6-83D27064EF77}" type="presParOf" srcId="{5B06C52D-AEB6-4176-B821-4F11CAB776B4}" destId="{A9183610-F233-481C-B855-0AC2DCA07514}" srcOrd="1" destOrd="0" presId="urn:microsoft.com/office/officeart/2005/8/layout/pyramid3"/>
    <dgm:cxn modelId="{13FE6A03-6269-4BAB-8684-373961F9D055}" type="presParOf" srcId="{A9183610-F233-481C-B855-0AC2DCA07514}" destId="{8F2C2213-8440-44EA-83DE-828F76F986DA}" srcOrd="0" destOrd="0" presId="urn:microsoft.com/office/officeart/2005/8/layout/pyramid3"/>
    <dgm:cxn modelId="{F91EFD2E-F544-4707-8851-F668F016CC43}" type="presParOf" srcId="{A9183610-F233-481C-B855-0AC2DCA07514}" destId="{70150D59-F7B7-4126-9D99-E94EEED1492B}" srcOrd="1" destOrd="0" presId="urn:microsoft.com/office/officeart/2005/8/layout/pyramid3"/>
    <dgm:cxn modelId="{2B317886-BC33-46BE-A01E-9B3B312C9D3C}" type="presParOf" srcId="{5B06C52D-AEB6-4176-B821-4F11CAB776B4}" destId="{1EFDEE98-F507-401B-90F2-0274400D6EFA}" srcOrd="2" destOrd="0" presId="urn:microsoft.com/office/officeart/2005/8/layout/pyramid3"/>
    <dgm:cxn modelId="{15253FCA-F38E-4636-A654-4B4B56A421E8}" type="presParOf" srcId="{1EFDEE98-F507-401B-90F2-0274400D6EFA}" destId="{E01EA5B6-D1B5-4F41-99FF-C1C8D735D4FA}" srcOrd="0" destOrd="0" presId="urn:microsoft.com/office/officeart/2005/8/layout/pyramid3"/>
    <dgm:cxn modelId="{56CF24FB-EADD-408F-8E1B-36B5089777ED}" type="presParOf" srcId="{1EFDEE98-F507-401B-90F2-0274400D6EFA}" destId="{BDCCC69C-F0FC-4853-8834-330423806AB6}" srcOrd="1" destOrd="0" presId="urn:microsoft.com/office/officeart/2005/8/layout/pyramid3"/>
    <dgm:cxn modelId="{97EBD460-EE20-4DC2-BCFA-C39176E74867}" type="presParOf" srcId="{5B06C52D-AEB6-4176-B821-4F11CAB776B4}" destId="{A5C5FE8D-74D9-4406-9885-5A788BA311D1}" srcOrd="3" destOrd="0" presId="urn:microsoft.com/office/officeart/2005/8/layout/pyramid3"/>
    <dgm:cxn modelId="{AA44171D-18F3-4E1C-95E9-5CF9B7DACABB}" type="presParOf" srcId="{A5C5FE8D-74D9-4406-9885-5A788BA311D1}" destId="{7945D312-5A97-4951-BE74-C1C9A3F54588}" srcOrd="0" destOrd="0" presId="urn:microsoft.com/office/officeart/2005/8/layout/pyramid3"/>
    <dgm:cxn modelId="{77756DBB-0BBE-4390-8302-97F3E7916471}" type="presParOf" srcId="{A5C5FE8D-74D9-4406-9885-5A788BA311D1}" destId="{A3C48AFB-8050-4B7B-8751-20D24837B289}" srcOrd="1" destOrd="0" presId="urn:microsoft.com/office/officeart/2005/8/layout/pyramid3"/>
    <dgm:cxn modelId="{EEB8FBB7-2565-4F28-B9BA-D5908036C5F5}" type="presParOf" srcId="{5B06C52D-AEB6-4176-B821-4F11CAB776B4}" destId="{03FCAE2B-BF98-40C1-B987-BD221C7FB852}" srcOrd="4" destOrd="0" presId="urn:microsoft.com/office/officeart/2005/8/layout/pyramid3"/>
    <dgm:cxn modelId="{8FD5FB21-3CB4-49F9-AD2E-EF421C98C911}" type="presParOf" srcId="{03FCAE2B-BF98-40C1-B987-BD221C7FB852}" destId="{6D4AA01A-7655-4944-A849-BAD7623436E7}" srcOrd="0" destOrd="0" presId="urn:microsoft.com/office/officeart/2005/8/layout/pyramid3"/>
    <dgm:cxn modelId="{F686EB19-619E-4EC3-B12B-6403603CBB87}" type="presParOf" srcId="{03FCAE2B-BF98-40C1-B987-BD221C7FB852}" destId="{B435062B-1DF3-4BD4-B157-709BFA93F7CB}" srcOrd="1" destOrd="0" presId="urn:microsoft.com/office/officeart/2005/8/layout/pyramid3"/>
    <dgm:cxn modelId="{B165B24C-40C9-4A5A-8E45-E3806CE84043}" type="presParOf" srcId="{5B06C52D-AEB6-4176-B821-4F11CAB776B4}" destId="{CF5568CF-628C-4541-9D5B-25EE75979CD6}" srcOrd="5" destOrd="0" presId="urn:microsoft.com/office/officeart/2005/8/layout/pyramid3"/>
    <dgm:cxn modelId="{CB6F5B29-72A0-488D-999F-CE658DBA06EC}" type="presParOf" srcId="{CF5568CF-628C-4541-9D5B-25EE75979CD6}" destId="{65ADFBB0-82B3-4F09-97B4-81411FAACDD9}" srcOrd="0" destOrd="0" presId="urn:microsoft.com/office/officeart/2005/8/layout/pyramid3"/>
    <dgm:cxn modelId="{DE76665A-F4CA-4056-A998-3A6D7A66C57C}" type="presParOf" srcId="{CF5568CF-628C-4541-9D5B-25EE75979CD6}" destId="{2EBC4A36-C47A-4598-B8A8-66BFAE1A0B5F}" srcOrd="1" destOrd="0" presId="urn:microsoft.com/office/officeart/2005/8/layout/pyramid3"/>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077DB98-4731-4DBE-9EB0-6465CBB5A230}">
      <dsp:nvSpPr>
        <dsp:cNvPr id="0" name=""/>
        <dsp:cNvSpPr/>
      </dsp:nvSpPr>
      <dsp:spPr>
        <a:xfrm rot="10800000">
          <a:off x="0" y="10057"/>
          <a:ext cx="5219700" cy="465634"/>
        </a:xfrm>
        <a:prstGeom prst="trapezoid">
          <a:avLst>
            <a:gd name="adj" fmla="val 90369"/>
          </a:avLst>
        </a:prstGeom>
        <a:solidFill>
          <a:schemeClr val="accent5">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i="1" kern="1200"/>
            <a:t>максимальное использование исходных сырья и материалов</a:t>
          </a:r>
          <a:endParaRPr lang="ru-RU" sz="1100" kern="1200"/>
        </a:p>
      </dsp:txBody>
      <dsp:txXfrm rot="-10800000">
        <a:off x="913447" y="10057"/>
        <a:ext cx="3392805" cy="465634"/>
      </dsp:txXfrm>
    </dsp:sp>
    <dsp:sp modelId="{8F2C2213-8440-44EA-83DE-828F76F986DA}">
      <dsp:nvSpPr>
        <dsp:cNvPr id="0" name=""/>
        <dsp:cNvSpPr/>
      </dsp:nvSpPr>
      <dsp:spPr>
        <a:xfrm rot="10800000">
          <a:off x="420791" y="465634"/>
          <a:ext cx="4378117" cy="409888"/>
        </a:xfrm>
        <a:prstGeom prst="trapezoid">
          <a:avLst>
            <a:gd name="adj" fmla="val 90369"/>
          </a:avLst>
        </a:prstGeom>
        <a:solidFill>
          <a:schemeClr val="accent5">
            <a:hueOff val="-1351709"/>
            <a:satOff val="-3484"/>
            <a:lumOff val="-2353"/>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i="1" kern="1200"/>
            <a:t>предотвращение образования отходов</a:t>
          </a:r>
          <a:endParaRPr lang="ru-RU" sz="1100" kern="1200"/>
        </a:p>
      </dsp:txBody>
      <dsp:txXfrm rot="-10800000">
        <a:off x="1186961" y="465634"/>
        <a:ext cx="2845776" cy="409888"/>
      </dsp:txXfrm>
    </dsp:sp>
    <dsp:sp modelId="{E01EA5B6-D1B5-4F41-99FF-C1C8D735D4FA}">
      <dsp:nvSpPr>
        <dsp:cNvPr id="0" name=""/>
        <dsp:cNvSpPr/>
      </dsp:nvSpPr>
      <dsp:spPr>
        <a:xfrm rot="10800000">
          <a:off x="791204" y="875523"/>
          <a:ext cx="3637290" cy="578342"/>
        </a:xfrm>
        <a:prstGeom prst="trapezoid">
          <a:avLst>
            <a:gd name="adj" fmla="val 90369"/>
          </a:avLst>
        </a:prstGeom>
        <a:solidFill>
          <a:schemeClr val="accent5">
            <a:hueOff val="-2703417"/>
            <a:satOff val="-6968"/>
            <a:lumOff val="-4706"/>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i="1" kern="1200"/>
            <a:t>сокращение образования отходов и снижение класса опасности отходов в источниках их образования</a:t>
          </a:r>
          <a:endParaRPr lang="ru-RU" sz="1100" kern="1200"/>
        </a:p>
      </dsp:txBody>
      <dsp:txXfrm rot="-10800000">
        <a:off x="1427730" y="875523"/>
        <a:ext cx="2364238" cy="578342"/>
      </dsp:txXfrm>
    </dsp:sp>
    <dsp:sp modelId="{7945D312-5A97-4951-BE74-C1C9A3F54588}">
      <dsp:nvSpPr>
        <dsp:cNvPr id="0" name=""/>
        <dsp:cNvSpPr/>
      </dsp:nvSpPr>
      <dsp:spPr>
        <a:xfrm rot="10800000">
          <a:off x="1313849" y="1453865"/>
          <a:ext cx="2592001" cy="377900"/>
        </a:xfrm>
        <a:prstGeom prst="trapezoid">
          <a:avLst>
            <a:gd name="adj" fmla="val 90369"/>
          </a:avLst>
        </a:prstGeom>
        <a:solidFill>
          <a:schemeClr val="accent5">
            <a:hueOff val="-4055126"/>
            <a:satOff val="-10451"/>
            <a:lumOff val="-7059"/>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i="1" kern="1200"/>
            <a:t>обработка</a:t>
          </a:r>
          <a:endParaRPr lang="ru-RU" sz="1100" kern="1200"/>
        </a:p>
      </dsp:txBody>
      <dsp:txXfrm rot="-10800000">
        <a:off x="1767449" y="1453865"/>
        <a:ext cx="1684801" cy="377900"/>
      </dsp:txXfrm>
    </dsp:sp>
    <dsp:sp modelId="{6D4AA01A-7655-4944-A849-BAD7623436E7}">
      <dsp:nvSpPr>
        <dsp:cNvPr id="0" name=""/>
        <dsp:cNvSpPr/>
      </dsp:nvSpPr>
      <dsp:spPr>
        <a:xfrm rot="10800000">
          <a:off x="1655355" y="1831765"/>
          <a:ext cx="1908989" cy="477872"/>
        </a:xfrm>
        <a:prstGeom prst="trapezoid">
          <a:avLst>
            <a:gd name="adj" fmla="val 90369"/>
          </a:avLst>
        </a:prstGeom>
        <a:solidFill>
          <a:schemeClr val="accent5">
            <a:hueOff val="-5406834"/>
            <a:satOff val="-13935"/>
            <a:lumOff val="-9412"/>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t>утилизация</a:t>
          </a:r>
        </a:p>
      </dsp:txBody>
      <dsp:txXfrm rot="-10800000">
        <a:off x="1989428" y="1831765"/>
        <a:ext cx="1240843" cy="477872"/>
      </dsp:txXfrm>
    </dsp:sp>
    <dsp:sp modelId="{65ADFBB0-82B3-4F09-97B4-81411FAACDD9}">
      <dsp:nvSpPr>
        <dsp:cNvPr id="0" name=""/>
        <dsp:cNvSpPr/>
      </dsp:nvSpPr>
      <dsp:spPr>
        <a:xfrm rot="10800000">
          <a:off x="2087205" y="2309637"/>
          <a:ext cx="1045288" cy="578342"/>
        </a:xfrm>
        <a:prstGeom prst="trapezoid">
          <a:avLst>
            <a:gd name="adj" fmla="val 90369"/>
          </a:avLst>
        </a:prstGeom>
        <a:solidFill>
          <a:schemeClr val="accent5">
            <a:hueOff val="-6758543"/>
            <a:satOff val="-17419"/>
            <a:lumOff val="-11765"/>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ru-RU" sz="1100" kern="1200"/>
            <a:t>обезвреживание</a:t>
          </a:r>
        </a:p>
      </dsp:txBody>
      <dsp:txXfrm rot="-10800000">
        <a:off x="2087205" y="2309637"/>
        <a:ext cx="1045288" cy="57834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3">
  <dgm:title val=""/>
  <dgm:desc val=""/>
  <dgm:catLst>
    <dgm:cat type="pyramid" pri="2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T"/>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T"/>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rev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t"/>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5EDAD-D3BA-4508-B474-9A81CC38B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31678</Words>
  <Characters>180565</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Ефимов</dc:creator>
  <cp:lastModifiedBy>PC61</cp:lastModifiedBy>
  <cp:revision>2</cp:revision>
  <cp:lastPrinted>2020-12-04T09:31:00Z</cp:lastPrinted>
  <dcterms:created xsi:type="dcterms:W3CDTF">2021-01-27T09:23:00Z</dcterms:created>
  <dcterms:modified xsi:type="dcterms:W3CDTF">2021-01-27T09:23:00Z</dcterms:modified>
</cp:coreProperties>
</file>