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50B9C" w:rsidRDefault="001D455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Сообщение о возможном установлении публичного сервитута</w:t>
      </w: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F65B6" w:rsidRDefault="007F65B6" w:rsidP="007F65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Александровского района Томской области в соответствии со статьёй 39.42. Земельного кодекса Российской Федерации информирует о возможности установлении публичного сервитута </w:t>
      </w:r>
      <w:r w:rsidRPr="00520551">
        <w:rPr>
          <w:rFonts w:ascii="Times New Roman" w:hAnsi="Times New Roman"/>
          <w:sz w:val="24"/>
          <w:szCs w:val="24"/>
        </w:rPr>
        <w:t xml:space="preserve">в целях складирования строительных и иных материалов, размещения временных или </w:t>
      </w:r>
      <w:hyperlink r:id="rId4" w:history="1">
        <w:r w:rsidRPr="00520551">
          <w:rPr>
            <w:rFonts w:ascii="Times New Roman" w:hAnsi="Times New Roman"/>
            <w:sz w:val="24"/>
            <w:szCs w:val="24"/>
          </w:rPr>
          <w:t>вспомогательных</w:t>
        </w:r>
      </w:hyperlink>
      <w:r w:rsidRPr="00520551">
        <w:rPr>
          <w:rFonts w:ascii="Times New Roman" w:hAnsi="Times New Roman"/>
          <w:sz w:val="24"/>
          <w:szCs w:val="24"/>
        </w:rPr>
        <w:t xml:space="preserve"> сооружений (включая ограждения, бытовки, навесы) и (или) строительной техники, которые необходимы для обеспечения </w:t>
      </w:r>
      <w:r>
        <w:rPr>
          <w:rFonts w:ascii="Times New Roman" w:hAnsi="Times New Roman" w:cs="Times New Roman"/>
          <w:sz w:val="24"/>
          <w:szCs w:val="24"/>
        </w:rPr>
        <w:t>строительства, реконструкции, ремонта объектов транспортной инфраструктуры федерального, регионального или местного значения</w:t>
      </w:r>
      <w:r w:rsidRPr="00520551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Защитные сооружения ППМТ р. </w:t>
      </w:r>
      <w:proofErr w:type="spellStart"/>
      <w:r>
        <w:rPr>
          <w:rFonts w:ascii="Times New Roman" w:hAnsi="Times New Roman"/>
          <w:sz w:val="24"/>
          <w:szCs w:val="24"/>
        </w:rPr>
        <w:t>Кулымский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Еган</w:t>
      </w:r>
      <w:proofErr w:type="spellEnd"/>
      <w:r>
        <w:rPr>
          <w:rFonts w:ascii="Times New Roman" w:hAnsi="Times New Roman"/>
          <w:sz w:val="24"/>
          <w:szCs w:val="24"/>
        </w:rPr>
        <w:t xml:space="preserve">, 172 км, 174 км МН ААС. </w:t>
      </w:r>
      <w:proofErr w:type="spellStart"/>
      <w:r>
        <w:rPr>
          <w:rFonts w:ascii="Times New Roman" w:hAnsi="Times New Roman"/>
          <w:sz w:val="24"/>
          <w:szCs w:val="24"/>
        </w:rPr>
        <w:t>Нижневартовское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УМН. Строительство</w:t>
      </w:r>
      <w:r w:rsidRPr="00520551">
        <w:rPr>
          <w:rFonts w:ascii="Times New Roman" w:hAnsi="Times New Roman"/>
          <w:sz w:val="24"/>
          <w:szCs w:val="24"/>
        </w:rPr>
        <w:t xml:space="preserve">» 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земельных участков общей площадью</w:t>
      </w:r>
      <w:r w:rsidR="00952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16633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кв.м.:</w:t>
      </w:r>
    </w:p>
    <w:p w:rsidR="007F65B6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-земельный участок с кадастровым номером 70:01:0000000:70, расположенный по адресу: Томская область, Александровский район, Александровское лесничество, Александровское участковое лесничество, урочище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Панинское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», кварталы 1-418, категория земель – земли лесного фонда;</w:t>
      </w:r>
    </w:p>
    <w:p w:rsidR="007F65B6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-земельный участок с кадастровым номером 70:01:0000013:5694, расположенный по адресу: Российская Федерация, Томская область, Александровский район, Александровское лесничество, Александровское участковое лесничество, урочище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Панинское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», кварталы 3, 4, 16, 17, 20, 27-30, 44-47, 54-57, 70-73, 83-87, 99-103, 115-133, 143, 146-154, 157-164, 173-186, 194-198, 208-222, 231, 232, 248-259, 262-269, 287-311, 331-335, 337-340, 365, 366, категория земель – земли лесного фонда;</w:t>
      </w:r>
    </w:p>
    <w:p w:rsidR="007F65B6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-земельный участок с кадастровым номером 70:01:0000000:295, расположенный по адресу: Российская Федерация, Томская область, Александровский район, Александровское лесничество, Александровское участковое лесничество, урочище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Панинское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», квартала 74-77, 104-108, 134-138, 165-171, 200-202, 206, 207, 240-245, 278-280, 319-328, 341-354, 361, 362, 367-408, категория земель – земли лесного фонда;</w:t>
      </w:r>
    </w:p>
    <w:p w:rsidR="007F65B6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D455A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земельный участок </w:t>
      </w:r>
      <w:r w:rsidRPr="001D455A">
        <w:rPr>
          <w:rFonts w:ascii="Times New Roman" w:eastAsia="Times New Roman" w:hAnsi="Times New Roman" w:cs="Times New Roman"/>
          <w:sz w:val="22"/>
          <w:szCs w:val="22"/>
        </w:rPr>
        <w:t xml:space="preserve">с кадастровым номером 70:01:0000013:3387 - обособленный участок единого землепользования 70:01:0000000:11, расположенный по адресу: </w:t>
      </w:r>
      <w:proofErr w:type="gramStart"/>
      <w:r w:rsidRPr="001D455A">
        <w:rPr>
          <w:rFonts w:ascii="Times New Roman" w:eastAsia="Times New Roman" w:hAnsi="Times New Roman" w:cs="Times New Roman"/>
          <w:sz w:val="22"/>
          <w:szCs w:val="22"/>
        </w:rPr>
        <w:t>Томская область,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Александровский район, категория земель –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назначения.</w:t>
      </w:r>
      <w:proofErr w:type="gramEnd"/>
    </w:p>
    <w:p w:rsidR="007F65B6" w:rsidRPr="00520551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Сроком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двенадцать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 (с 01.11.2023г. по 28.10.2024г.)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F65B6" w:rsidRPr="00520551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установления публичного сервитута обоснована документацией по планировке территории (проект планировки и межевания территории), утвержденная Постановлением Администрации Александровского района Томской области от 20.04.2023 №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документации по планировке территории».</w:t>
      </w:r>
    </w:p>
    <w:p w:rsidR="007F65B6" w:rsidRPr="00520551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Размещено на официальном сайте органов местного самоуправления  Александровского района Томской области (</w:t>
      </w:r>
      <w:hyperlink r:id="rId5">
        <w:r w:rsidRPr="005205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http://www.alsadm.ru/</w:t>
        </w:r>
      </w:hyperlink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а также на информационных щитах в границах территории Александровского района.  </w:t>
      </w:r>
    </w:p>
    <w:p w:rsidR="007F65B6" w:rsidRPr="00520551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подать заявления об учете прав на земельные участки в течени</w:t>
      </w:r>
      <w:proofErr w:type="gram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пятнадцати дней со дня опубликования настоящего сообщения в Администрации Александровского района Томской области по адресу Томская область. Александровский район, с. Александровское, ул. Ленина, 8, кабинет ведущего специалиста по земле Александровского района, телефон для справок: 2-41-48, время приема заинтересованных лиц: с 09-00 час</w:t>
      </w:r>
      <w:proofErr w:type="gram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о 12-50 час.</w:t>
      </w:r>
    </w:p>
    <w:p w:rsidR="007F65B6" w:rsidRPr="00520551" w:rsidRDefault="007F65B6" w:rsidP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по всем вопросам можно обращаться: АО «</w:t>
      </w:r>
      <w:proofErr w:type="spell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Транснефть</w:t>
      </w:r>
      <w:proofErr w:type="spell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Сибирь», 625027, Тюменская область, г. Тюмень, ул. Республики, 139, </w:t>
      </w:r>
      <w:proofErr w:type="spellStart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info@tmn.transneft.ru</w:t>
      </w:r>
      <w:proofErr w:type="spellEnd"/>
      <w:r w:rsidRPr="005205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65B6" w:rsidRDefault="007F65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9C" w:rsidRDefault="00150B9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0B9C" w:rsidSect="00150B9C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B9C"/>
    <w:rsid w:val="00150B9C"/>
    <w:rsid w:val="001D455A"/>
    <w:rsid w:val="001F23AA"/>
    <w:rsid w:val="005A75F6"/>
    <w:rsid w:val="007F65B6"/>
    <w:rsid w:val="00913390"/>
    <w:rsid w:val="00952FD2"/>
    <w:rsid w:val="00D82C34"/>
    <w:rsid w:val="00DA431B"/>
    <w:rsid w:val="00EA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0"/>
  </w:style>
  <w:style w:type="paragraph" w:styleId="1">
    <w:name w:val="heading 1"/>
    <w:basedOn w:val="normal"/>
    <w:next w:val="normal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adm.ru/" TargetMode="External"/><Relationship Id="rId4" Type="http://schemas.openxmlformats.org/officeDocument/2006/relationships/hyperlink" Target="consultantplus://offline/ref=6B67794AB3BB1760C4817FD59CFA4190DC81DDEBB38792EC8A0423A6EC98236B622BA3F519BC20874D6DB9FA12A7A3E30FDF4883ED0A0085F3I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2023-05-26T02:08:00Z</cp:lastPrinted>
  <dcterms:created xsi:type="dcterms:W3CDTF">2023-05-25T04:41:00Z</dcterms:created>
  <dcterms:modified xsi:type="dcterms:W3CDTF">2023-05-26T05:06:00Z</dcterms:modified>
</cp:coreProperties>
</file>