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Сообщение о возможном установлении публичного сервитута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Администрация Александровского района Томской области в соответствии со статьёй 39.42. Земельного кодекса Российской Федерации информирует о возможности установлении публичного сервитута для строительства, реконструкции, эксплуатации, капитального ремонта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электр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газо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>ных или муниципальных нужд: «Защ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итн</w:t>
      </w:r>
      <w:r w:rsidR="008314C3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 сооружени</w:t>
      </w:r>
      <w:r w:rsidR="008314C3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ППМТ р. </w:t>
      </w:r>
      <w:proofErr w:type="spellStart"/>
      <w:r w:rsidR="008314C3">
        <w:rPr>
          <w:rFonts w:ascii="Times New Roman" w:eastAsia="Times New Roman" w:hAnsi="Times New Roman" w:cs="Times New Roman"/>
          <w:color w:val="000000"/>
          <w:sz w:val="22"/>
          <w:szCs w:val="22"/>
        </w:rPr>
        <w:t>Лымжа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8314C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222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км МН ААС.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Нижневартовское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УМН. Строительство» в отношении земельн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участк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общей площадью</w:t>
      </w:r>
      <w:r w:rsidR="00AA2B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19084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кв.м.:</w:t>
      </w:r>
    </w:p>
    <w:p w:rsidR="008314C3" w:rsidRPr="00520551" w:rsidRDefault="008314C3" w:rsidP="008314C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-земельный участок с 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астровым номером 70:01:0000000:295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 область, Александровский район, Александровское лесничество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Александровское участковое лесничество, урочище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квартала 74-77, 104-108, 134-138, 165-171, 200-202, 206, 207, 240-245, 278-280, 319-328, 341-354, 361, 362, 367-408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категория земель – земли лесного фонда;</w:t>
      </w:r>
    </w:p>
    <w:p w:rsidR="00F6506A" w:rsidRPr="00520551" w:rsidRDefault="00F6506A" w:rsidP="00F650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</w:t>
      </w:r>
      <w:r w:rsidR="008314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8314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>с кадастровым</w:t>
      </w:r>
      <w:r w:rsidR="00831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8314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31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 xml:space="preserve"> 70:01:0000013:</w:t>
      </w:r>
      <w:r w:rsidR="008314C3">
        <w:rPr>
          <w:rFonts w:ascii="Times New Roman" w:eastAsia="Times New Roman" w:hAnsi="Times New Roman" w:cs="Times New Roman"/>
          <w:sz w:val="24"/>
          <w:szCs w:val="24"/>
        </w:rPr>
        <w:t>3384, 70:01:0000013:3405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 xml:space="preserve"> - обособленный участок единого землепользования 70:01:0000000:11, расположенный по адресу: </w:t>
      </w:r>
      <w:proofErr w:type="gramStart"/>
      <w:r w:rsidRPr="00520551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Александровский район, категория земель –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назначения.</w:t>
      </w:r>
      <w:proofErr w:type="gramEnd"/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Сроком на 49 (сорок девять) лет.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Необходимость установления публичного сервитута обоснована документацией по планировке территории (проект планировки и межевания территории), утвержденная П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становлением Администрации Александровского района Томской области от 20.04.2023 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43</w:t>
      </w:r>
      <w:r w:rsidR="008314C3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«Об утверждении документации по планировке территории».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Размещено на официальном сайте органов местного самоуправления  Александровского района Томской области (</w:t>
      </w:r>
      <w:hyperlink r:id="rId4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http://www.alsadm.ru/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а также на информационных щитах в границах территории Александровского района. 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пятнадцати дней со дня опубликования настоящего сообщения в Администрации Александровского района Томской области по адресу Томская область. Александровский район, с. Александровское, ул. Ленина, 8, кабинет ведущего специалиста по земле Александровского района, телефон для справок: 2-41-48, время приема заинтересованных лиц: с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 12-50 час.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Дополнительно по всем вопросам можно обращаться: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Транснефть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Сибирь», 625027, Тюменская область, г. Тюмень, ул. Республики, 139,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info@tmn.transneft.ru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0B9C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150B9C"/>
    <w:rsid w:val="001B1CBA"/>
    <w:rsid w:val="001D455A"/>
    <w:rsid w:val="002E40EF"/>
    <w:rsid w:val="00336980"/>
    <w:rsid w:val="005A75F6"/>
    <w:rsid w:val="006417E6"/>
    <w:rsid w:val="008314C3"/>
    <w:rsid w:val="00913390"/>
    <w:rsid w:val="00AA2B4A"/>
    <w:rsid w:val="00E302B2"/>
    <w:rsid w:val="00F6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2023-05-26T02:08:00Z</cp:lastPrinted>
  <dcterms:created xsi:type="dcterms:W3CDTF">2023-05-25T04:41:00Z</dcterms:created>
  <dcterms:modified xsi:type="dcterms:W3CDTF">2023-05-26T04:47:00Z</dcterms:modified>
</cp:coreProperties>
</file>