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33" w:rsidRDefault="00C83C33" w:rsidP="00451A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государственной регистрации прав на созданные, реконструированные объекты индивидуального жилищного строительства</w:t>
      </w:r>
    </w:p>
    <w:p w:rsidR="00451AD8" w:rsidRPr="00451AD8" w:rsidRDefault="00451AD8" w:rsidP="00451A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D5C" w:rsidRDefault="00DA160B" w:rsidP="00451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94D5C" w:rsidRPr="00A439B7">
        <w:rPr>
          <w:rFonts w:ascii="Times New Roman" w:hAnsi="Times New Roman" w:cs="Times New Roman"/>
          <w:sz w:val="28"/>
          <w:szCs w:val="28"/>
        </w:rPr>
        <w:t xml:space="preserve">1 марта 2026 года 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и соответствующий параметрам объекта индивидуального жилищного строительства, указанным в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39 ст.</w:t>
        </w:r>
        <w:r w:rsidR="00E94D5C" w:rsidRPr="00A439B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="00E94D5C" w:rsidRPr="00A439B7">
        <w:rPr>
          <w:rFonts w:ascii="Times New Roman" w:hAnsi="Times New Roman" w:cs="Times New Roman"/>
          <w:sz w:val="28"/>
          <w:szCs w:val="28"/>
        </w:rPr>
        <w:t xml:space="preserve"> </w:t>
      </w:r>
      <w:r w:rsidR="00562A45">
        <w:rPr>
          <w:rFonts w:ascii="Times New Roman" w:hAnsi="Times New Roman" w:cs="Times New Roman"/>
          <w:sz w:val="28"/>
          <w:szCs w:val="28"/>
        </w:rPr>
        <w:t>Градостроительного коде</w:t>
      </w:r>
      <w:r w:rsidR="00451AD8">
        <w:rPr>
          <w:rFonts w:ascii="Times New Roman" w:hAnsi="Times New Roman" w:cs="Times New Roman"/>
          <w:sz w:val="28"/>
          <w:szCs w:val="28"/>
        </w:rPr>
        <w:t>кса РФ от</w:t>
      </w:r>
      <w:proofErr w:type="gramEnd"/>
      <w:r w:rsidR="00451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AD8">
        <w:rPr>
          <w:rFonts w:ascii="Times New Roman" w:hAnsi="Times New Roman" w:cs="Times New Roman"/>
          <w:sz w:val="28"/>
          <w:szCs w:val="28"/>
        </w:rPr>
        <w:t>29.12.2004 № 190-ФЗ (д</w:t>
      </w:r>
      <w:r w:rsidR="00562A45">
        <w:rPr>
          <w:rFonts w:ascii="Times New Roman" w:hAnsi="Times New Roman" w:cs="Times New Roman"/>
          <w:sz w:val="28"/>
          <w:szCs w:val="28"/>
        </w:rPr>
        <w:t>алее - ГК)</w:t>
      </w:r>
      <w:r w:rsidR="00E94D5C" w:rsidRPr="00A439B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94D5C" w:rsidRPr="00C04667">
        <w:rPr>
          <w:rFonts w:ascii="Times New Roman" w:hAnsi="Times New Roman" w:cs="Times New Roman"/>
          <w:b/>
          <w:sz w:val="28"/>
          <w:szCs w:val="28"/>
        </w:rPr>
        <w:t>только технического плана и правоустанавливающего документа на земельный участок</w:t>
      </w:r>
      <w:r w:rsidR="00E94D5C" w:rsidRPr="00A439B7">
        <w:rPr>
          <w:rFonts w:ascii="Times New Roman" w:hAnsi="Times New Roman" w:cs="Times New Roman"/>
          <w:sz w:val="28"/>
          <w:szCs w:val="28"/>
        </w:rPr>
        <w:t>, если в Едином государственном реестре недвижимости</w:t>
      </w:r>
      <w:r w:rsidR="00451AD8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E94D5C" w:rsidRPr="00A439B7">
        <w:rPr>
          <w:rFonts w:ascii="Times New Roman" w:hAnsi="Times New Roman" w:cs="Times New Roman"/>
          <w:sz w:val="28"/>
          <w:szCs w:val="28"/>
        </w:rPr>
        <w:t xml:space="preserve"> не зарегистрировано право заявителя на земельный участок, на котором расположе</w:t>
      </w:r>
      <w:r>
        <w:rPr>
          <w:rFonts w:ascii="Times New Roman" w:hAnsi="Times New Roman" w:cs="Times New Roman"/>
          <w:sz w:val="28"/>
          <w:szCs w:val="28"/>
        </w:rPr>
        <w:t>н указанный объект недвижимости (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12 ст.</w:t>
        </w:r>
        <w:r w:rsidRPr="00A439B7">
          <w:rPr>
            <w:rFonts w:ascii="Times New Roman" w:hAnsi="Times New Roman" w:cs="Times New Roman"/>
            <w:color w:val="0000FF"/>
            <w:sz w:val="28"/>
            <w:szCs w:val="28"/>
          </w:rPr>
          <w:t xml:space="preserve"> 70</w:t>
        </w:r>
      </w:hyperlink>
      <w:r w:rsidRPr="00A439B7">
        <w:rPr>
          <w:rFonts w:ascii="Times New Roman" w:hAnsi="Times New Roman" w:cs="Times New Roman"/>
          <w:sz w:val="28"/>
          <w:szCs w:val="28"/>
        </w:rPr>
        <w:t xml:space="preserve"> </w:t>
      </w:r>
      <w:r w:rsidRPr="00562A45">
        <w:rPr>
          <w:rFonts w:ascii="Times New Roman" w:hAnsi="Times New Roman" w:cs="Times New Roman"/>
          <w:sz w:val="28"/>
          <w:szCs w:val="28"/>
        </w:rPr>
        <w:t>Федерального закона от 13 июля 2015 г. № 218-ФЗ "О государственной регистрации недвижимости" (далее - Закон)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439B7">
        <w:rPr>
          <w:rFonts w:ascii="Times New Roman" w:hAnsi="Times New Roman" w:cs="Times New Roman"/>
          <w:sz w:val="28"/>
          <w:szCs w:val="28"/>
        </w:rPr>
        <w:t xml:space="preserve"> </w:t>
      </w:r>
      <w:r w:rsidR="00E94D5C" w:rsidRPr="00A439B7">
        <w:rPr>
          <w:rFonts w:ascii="Times New Roman" w:hAnsi="Times New Roman" w:cs="Times New Roman"/>
          <w:sz w:val="28"/>
          <w:szCs w:val="28"/>
        </w:rPr>
        <w:t xml:space="preserve"> В этом случае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</w:t>
      </w:r>
      <w:r w:rsidR="00A439B7" w:rsidRPr="00A439B7">
        <w:rPr>
          <w:rFonts w:ascii="Times New Roman" w:hAnsi="Times New Roman" w:cs="Times New Roman"/>
          <w:sz w:val="28"/>
          <w:szCs w:val="28"/>
        </w:rPr>
        <w:t>(при ее наличии) или декларации</w:t>
      </w:r>
      <w:r w:rsidR="00E94D5C" w:rsidRPr="00A439B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E94D5C" w:rsidRPr="00A439B7">
        <w:rPr>
          <w:rFonts w:ascii="Times New Roman" w:hAnsi="Times New Roman" w:cs="Times New Roman"/>
          <w:sz w:val="28"/>
          <w:szCs w:val="28"/>
        </w:rPr>
        <w:t>этом наличие уведомления о планируемых строительстве или реконструкции объекта индивидуального жилищного строительства, уведомления об окончании строительства или реконструкции объекта индивиду</w:t>
      </w:r>
      <w:r w:rsidR="003B6409">
        <w:rPr>
          <w:rFonts w:ascii="Times New Roman" w:hAnsi="Times New Roman" w:cs="Times New Roman"/>
          <w:sz w:val="28"/>
          <w:szCs w:val="28"/>
        </w:rPr>
        <w:t xml:space="preserve">ального жилищного строительства </w:t>
      </w:r>
      <w:r w:rsidR="00E94D5C" w:rsidRPr="00A439B7">
        <w:rPr>
          <w:rFonts w:ascii="Times New Roman" w:hAnsi="Times New Roman" w:cs="Times New Roman"/>
          <w:sz w:val="28"/>
          <w:szCs w:val="28"/>
        </w:rPr>
        <w:t>не требуется.</w:t>
      </w:r>
      <w:proofErr w:type="gramEnd"/>
      <w:r w:rsidR="00E94D5C" w:rsidRPr="00A43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D5C" w:rsidRPr="00A439B7">
        <w:rPr>
          <w:rFonts w:ascii="Times New Roman" w:hAnsi="Times New Roman" w:cs="Times New Roman"/>
          <w:sz w:val="28"/>
          <w:szCs w:val="28"/>
        </w:rPr>
        <w:t>Государственный кадастровый учет и (или) государственная регистрация прав на жилой дом в случае, установленном частью</w:t>
      </w:r>
      <w:r>
        <w:rPr>
          <w:rFonts w:ascii="Times New Roman" w:hAnsi="Times New Roman" w:cs="Times New Roman"/>
          <w:sz w:val="28"/>
          <w:szCs w:val="28"/>
        </w:rPr>
        <w:t xml:space="preserve"> 12 ст. 70 Закона</w:t>
      </w:r>
      <w:r w:rsidR="00E94D5C" w:rsidRPr="00A439B7">
        <w:rPr>
          <w:rFonts w:ascii="Times New Roman" w:hAnsi="Times New Roman" w:cs="Times New Roman"/>
          <w:sz w:val="28"/>
          <w:szCs w:val="28"/>
        </w:rPr>
        <w:t xml:space="preserve">, осуществляются вне зависимости от соблюдения требований, установленных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ст.</w:t>
        </w:r>
        <w:r w:rsidR="00E94D5C" w:rsidRPr="00A439B7">
          <w:rPr>
            <w:rFonts w:ascii="Times New Roman" w:hAnsi="Times New Roman" w:cs="Times New Roman"/>
            <w:color w:val="0000FF"/>
            <w:sz w:val="28"/>
            <w:szCs w:val="28"/>
          </w:rPr>
          <w:t xml:space="preserve"> 23</w:t>
        </w:r>
      </w:hyperlink>
      <w:r w:rsidR="00E94D5C" w:rsidRPr="00A439B7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A439B7" w:rsidRPr="00A439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9B7" w:rsidRPr="00A439B7" w:rsidRDefault="00A439B7" w:rsidP="00451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9B7">
        <w:rPr>
          <w:rFonts w:ascii="Times New Roman" w:hAnsi="Times New Roman" w:cs="Times New Roman"/>
          <w:sz w:val="28"/>
          <w:szCs w:val="28"/>
        </w:rPr>
        <w:t>При этом жилой дом должен соответствовать, в частности, установленным параметрам объекта индивидуального жилищного строительства, виду разрешенного использования земельного участка, на котором он создан, град</w:t>
      </w:r>
      <w:r>
        <w:rPr>
          <w:rFonts w:ascii="Times New Roman" w:hAnsi="Times New Roman" w:cs="Times New Roman"/>
          <w:sz w:val="28"/>
          <w:szCs w:val="28"/>
        </w:rPr>
        <w:t>остроительному регламенту.</w:t>
      </w:r>
      <w:proofErr w:type="gramEnd"/>
    </w:p>
    <w:p w:rsidR="00243790" w:rsidRPr="00FB19EB" w:rsidRDefault="00451AD8" w:rsidP="00243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сли в отношении жилого дома, созданн</w:t>
      </w:r>
      <w:r w:rsidR="003B6409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садовом земельном участке либо земельном участке, </w:t>
      </w:r>
      <w:bookmarkStart w:id="0" w:name="_GoBack"/>
      <w:bookmarkEnd w:id="0"/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предназначенном для индивидуального жилищного строительства или ведения личного подсобного хозяйства в границах населенного пункта, до дня вступления в силу Федерального </w:t>
      </w:r>
      <w:hyperlink r:id="rId7" w:history="1">
        <w:r w:rsidR="00243790" w:rsidRPr="00A545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августа 2018 года N 340-ФЗ "О внесении изменений в Градостроительный кодекс Российской Федерации и отдельные законодательные акты Российской Федерации" осуществлен государственный кадастровый учет, </w:t>
      </w:r>
      <w:r w:rsidR="003B6409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3B6409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регистрация прав</w:t>
      </w:r>
      <w:r w:rsidR="00DA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на такие объект</w:t>
      </w:r>
      <w:r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жилищного строительства</w:t>
      </w:r>
      <w:r w:rsidR="00DA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B6409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уществляется на основании правоустанавливающего документа на земельный участок, если в </w:t>
      </w:r>
      <w:r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>ЕГРН</w:t>
      </w:r>
      <w:r w:rsidR="00243790" w:rsidRPr="00A5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зарегистрировано право заявителя на земельный участок, на котором расположены указанные объекты недвижимости.</w:t>
      </w:r>
      <w:r w:rsidR="0024379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2437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3790">
        <w:rPr>
          <w:rFonts w:ascii="Times New Roman" w:hAnsi="Times New Roman" w:cs="Times New Roman"/>
          <w:sz w:val="28"/>
          <w:szCs w:val="28"/>
        </w:rPr>
        <w:t xml:space="preserve"> если право заявителя на земельный участок зарегистрировано в </w:t>
      </w:r>
      <w:r w:rsidR="00FB19EB">
        <w:rPr>
          <w:rFonts w:ascii="Times New Roman" w:hAnsi="Times New Roman" w:cs="Times New Roman"/>
          <w:sz w:val="28"/>
          <w:szCs w:val="28"/>
        </w:rPr>
        <w:t>ЕГРН</w:t>
      </w:r>
      <w:r w:rsidR="00243790">
        <w:rPr>
          <w:rFonts w:ascii="Times New Roman" w:hAnsi="Times New Roman" w:cs="Times New Roman"/>
          <w:sz w:val="28"/>
          <w:szCs w:val="28"/>
        </w:rPr>
        <w:t xml:space="preserve">, представление правоустанавливающего документа на такой земельный участок не требуется. </w:t>
      </w:r>
    </w:p>
    <w:p w:rsidR="00243790" w:rsidRDefault="00243790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здании, сооружении или едином недвижимом комплексе, за исключением сведений о местоположении таких объектов недвижимости на земельном участке и их площади, площади застройки, указываются в техническом плане на основании представленных заказчиком разрешения на строительство здания, сооружения (в случае, если для строительства таких здания, сооружения в соответствии с законодательством о градостроительной деятельности требуется получение такого разрешения), проектной документации таких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недвижимости. Представление в качестве приложения к техническому плану здания, сооружения проектной документации и (или) иной указанной в нас</w:t>
      </w:r>
      <w:r w:rsidR="00FB19EB">
        <w:rPr>
          <w:rFonts w:ascii="Times New Roman" w:hAnsi="Times New Roman" w:cs="Times New Roman"/>
          <w:sz w:val="28"/>
          <w:szCs w:val="28"/>
        </w:rPr>
        <w:t>тоящей части документации (копии</w:t>
      </w:r>
      <w:r>
        <w:rPr>
          <w:rFonts w:ascii="Times New Roman" w:hAnsi="Times New Roman" w:cs="Times New Roman"/>
          <w:sz w:val="28"/>
          <w:szCs w:val="28"/>
        </w:rPr>
        <w:t xml:space="preserve"> такой документации) не осуществляется. В техническом плане указываются сведения о такой документации. Сведения из такой документации включаются в текстовую и графическую части технического плана в объеме, предусмотренном формой технического плана, требованиями к его подготовке, составом содержащихся в нем сведений.</w:t>
      </w:r>
    </w:p>
    <w:p w:rsidR="00C04667" w:rsidRDefault="00C04667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19EB" w:rsidRDefault="00FB19EB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EB" w:rsidRDefault="00FB19EB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EB" w:rsidRDefault="00FB19EB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39625D" w:rsidRDefault="00FB19EB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отдела</w:t>
      </w:r>
    </w:p>
    <w:p w:rsidR="0039625D" w:rsidRDefault="0039625D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FB19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B19EB" w:rsidRDefault="0039625D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FB19EB">
        <w:rPr>
          <w:rFonts w:ascii="Times New Roman" w:hAnsi="Times New Roman" w:cs="Times New Roman"/>
          <w:sz w:val="28"/>
          <w:szCs w:val="28"/>
        </w:rPr>
        <w:t>Алтухова</w:t>
      </w:r>
    </w:p>
    <w:p w:rsidR="00243790" w:rsidRDefault="00243790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EB" w:rsidRDefault="00FB19EB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90" w:rsidRDefault="00243790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90" w:rsidRDefault="00243790" w:rsidP="0024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B7" w:rsidRPr="00A439B7" w:rsidRDefault="00A439B7" w:rsidP="00A439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B7" w:rsidRPr="00A439B7" w:rsidRDefault="00A439B7" w:rsidP="00E94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B7" w:rsidRDefault="00A439B7" w:rsidP="00E94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D5C" w:rsidRDefault="00E94D5C" w:rsidP="00E94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D5C" w:rsidRDefault="00E94D5C" w:rsidP="00E94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CBF" w:rsidRPr="00043E4F" w:rsidRDefault="00ED2CBF">
      <w:pPr>
        <w:rPr>
          <w:rFonts w:ascii="Times New Roman" w:hAnsi="Times New Roman" w:cs="Times New Roman"/>
        </w:rPr>
      </w:pPr>
    </w:p>
    <w:sectPr w:rsidR="00ED2CBF" w:rsidRPr="00043E4F" w:rsidSect="00451AD8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45BF"/>
    <w:rsid w:val="00043E4F"/>
    <w:rsid w:val="000C2D0A"/>
    <w:rsid w:val="00243790"/>
    <w:rsid w:val="0029705B"/>
    <w:rsid w:val="0039625D"/>
    <w:rsid w:val="003B6409"/>
    <w:rsid w:val="00451AD8"/>
    <w:rsid w:val="00562A45"/>
    <w:rsid w:val="006D22C8"/>
    <w:rsid w:val="007268B9"/>
    <w:rsid w:val="009F1A2C"/>
    <w:rsid w:val="00A439B7"/>
    <w:rsid w:val="00A545E7"/>
    <w:rsid w:val="00A80848"/>
    <w:rsid w:val="00BF45BF"/>
    <w:rsid w:val="00C04667"/>
    <w:rsid w:val="00C83C33"/>
    <w:rsid w:val="00DA160B"/>
    <w:rsid w:val="00DD2C7B"/>
    <w:rsid w:val="00E94D5C"/>
    <w:rsid w:val="00ED2CBF"/>
    <w:rsid w:val="00FB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02FCA2F0B92065B42172222EE2D1E8A0914A90C08B2EAA88C0A744F02743D7B1C871389CFBA6C265BFF62A5Bc2Y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F240BB942D423FE58B56C48083A61B98085CC1A829F0404E58FC467D6B3F34238F92F025EB73C5E2F55C4E51B7A35305EC5FA1AE61C93CB7MFJ" TargetMode="External"/><Relationship Id="rId5" Type="http://schemas.openxmlformats.org/officeDocument/2006/relationships/hyperlink" Target="consultantplus://offline/ref=158AD483C10B659EECF578C0A7A06E882CF1CA75A86F98F9EE7C40A81E8B6849229ED3648B471674C93D55B4A12A98201C71FD7D5023F7DBaCC5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28F240BB942D423FE58B56C48083A61B980754CBAF29F0404E58FC467D6B3F34238F92F321E870C8B1AF4C4A18E0AA4F01FA41ABB061BCM8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Надежда Геннадьевна</dc:creator>
  <cp:lastModifiedBy>ai.shiyanova</cp:lastModifiedBy>
  <cp:revision>4</cp:revision>
  <cp:lastPrinted>2021-08-25T05:06:00Z</cp:lastPrinted>
  <dcterms:created xsi:type="dcterms:W3CDTF">2021-08-25T04:56:00Z</dcterms:created>
  <dcterms:modified xsi:type="dcterms:W3CDTF">2021-08-25T08:17:00Z</dcterms:modified>
</cp:coreProperties>
</file>