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96" w:rsidRPr="00D63B96" w:rsidRDefault="00472927" w:rsidP="006A24D2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 разъяснил некоторые вопросы по Закону о гаражной амнистии</w:t>
      </w:r>
    </w:p>
    <w:p w:rsidR="00472927" w:rsidRPr="00472927" w:rsidRDefault="00472927" w:rsidP="0047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своем письме </w:t>
      </w:r>
      <w:r w:rsidRPr="00472927">
        <w:rPr>
          <w:rFonts w:ascii="Times New Roman" w:hAnsi="Times New Roman"/>
          <w:sz w:val="28"/>
          <w:szCs w:val="28"/>
        </w:rPr>
        <w:t>от 08.10.2021 № 11-01640/21</w:t>
      </w:r>
      <w:r w:rsidRPr="00472927">
        <w:rPr>
          <w:rFonts w:ascii="Times New Roman" w:hAnsi="Times New Roman"/>
          <w:sz w:val="26"/>
          <w:szCs w:val="26"/>
        </w:rPr>
        <w:t xml:space="preserve"> </w:t>
      </w:r>
      <w:r w:rsidRPr="00472927">
        <w:rPr>
          <w:rFonts w:ascii="Times New Roman" w:hAnsi="Times New Roman"/>
          <w:sz w:val="28"/>
          <w:szCs w:val="28"/>
        </w:rPr>
        <w:t xml:space="preserve">«О «гаражной амнистии» </w:t>
      </w:r>
      <w:r>
        <w:rPr>
          <w:rFonts w:ascii="Times New Roman" w:hAnsi="Times New Roman"/>
          <w:sz w:val="28"/>
          <w:szCs w:val="28"/>
        </w:rPr>
        <w:t>разъяснил по некоторым вопросам применения положений Федерального закона от 05.04.2021 № 79-ФЗ «О внесении изменений в отдельные законодательные акты Российской Федерации».</w:t>
      </w:r>
    </w:p>
    <w:p w:rsidR="00472927" w:rsidRPr="00472927" w:rsidRDefault="00472927" w:rsidP="0047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о</w:t>
      </w:r>
      <w:r w:rsidRPr="00472927">
        <w:rPr>
          <w:rFonts w:ascii="Times New Roman" w:hAnsi="Times New Roman"/>
          <w:sz w:val="28"/>
          <w:szCs w:val="28"/>
        </w:rPr>
        <w:t>пределены особенности заполнения реквизитов декларации об объекте недвижимости, а также подчеркнуто, что такая декларация может оформляться и в виде электронного XML-документа, который заверяется усиленной квалифицированной электронной подписью лица, заполнившего декларацию.</w:t>
      </w:r>
    </w:p>
    <w:p w:rsidR="00AB6BE2" w:rsidRDefault="00472927" w:rsidP="0047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927">
        <w:rPr>
          <w:rFonts w:ascii="Times New Roman" w:hAnsi="Times New Roman"/>
          <w:sz w:val="28"/>
          <w:szCs w:val="28"/>
        </w:rPr>
        <w:t xml:space="preserve">Кроме того, по вопросу требований к подготовке межевого плана в письме отмечено, что граждане, использующие гаражи, собственники гаражей вправе свободно использовать земельные участки, предназначенные для общего пользования, для прохода и проезда к гаражам. </w:t>
      </w:r>
    </w:p>
    <w:p w:rsidR="00472927" w:rsidRPr="00472927" w:rsidRDefault="00AB6BE2" w:rsidP="00472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472927" w:rsidRPr="00472927">
        <w:rPr>
          <w:rFonts w:ascii="Times New Roman" w:hAnsi="Times New Roman"/>
          <w:sz w:val="28"/>
          <w:szCs w:val="28"/>
        </w:rPr>
        <w:t>Если ранее земельные участки, предназначенные для общего пользования, были образованы и учтены в ЕГРН, образование земельных участков, занятых гаражами граждан, не должно приводить к изменению размера и границ земельных участков, предназначенных для общего пользования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6A24D2">
        <w:rPr>
          <w:rFonts w:ascii="Times New Roman" w:hAnsi="Times New Roman"/>
          <w:sz w:val="28"/>
          <w:szCs w:val="28"/>
        </w:rPr>
        <w:t xml:space="preserve">, - </w:t>
      </w:r>
      <w:r w:rsidR="006A24D2">
        <w:rPr>
          <w:rFonts w:ascii="Times New Roman" w:hAnsi="Times New Roman"/>
          <w:color w:val="auto"/>
          <w:sz w:val="28"/>
          <w:szCs w:val="28"/>
        </w:rPr>
        <w:t xml:space="preserve">пояснила руководитель Управления </w:t>
      </w:r>
      <w:proofErr w:type="spellStart"/>
      <w:r w:rsidR="006A24D2">
        <w:rPr>
          <w:rFonts w:ascii="Times New Roman" w:hAnsi="Times New Roman"/>
          <w:color w:val="auto"/>
          <w:sz w:val="28"/>
          <w:szCs w:val="28"/>
        </w:rPr>
        <w:t>Росреестра</w:t>
      </w:r>
      <w:proofErr w:type="spellEnd"/>
      <w:r w:rsidR="006A24D2">
        <w:rPr>
          <w:rFonts w:ascii="Times New Roman" w:hAnsi="Times New Roman"/>
          <w:color w:val="auto"/>
          <w:sz w:val="28"/>
          <w:szCs w:val="28"/>
        </w:rPr>
        <w:t xml:space="preserve"> по Томской области </w:t>
      </w:r>
      <w:r w:rsidR="006A24D2" w:rsidRPr="00AB6BE2">
        <w:rPr>
          <w:rFonts w:ascii="Times New Roman" w:hAnsi="Times New Roman"/>
          <w:color w:val="auto"/>
          <w:sz w:val="28"/>
          <w:szCs w:val="28"/>
        </w:rPr>
        <w:t xml:space="preserve">Елена </w:t>
      </w:r>
      <w:proofErr w:type="spellStart"/>
      <w:r w:rsidR="006A24D2" w:rsidRPr="00AB6BE2">
        <w:rPr>
          <w:rFonts w:ascii="Times New Roman" w:hAnsi="Times New Roman"/>
          <w:color w:val="auto"/>
          <w:sz w:val="28"/>
          <w:szCs w:val="28"/>
        </w:rPr>
        <w:t>Золоткова</w:t>
      </w:r>
      <w:proofErr w:type="spellEnd"/>
      <w:r w:rsidR="006A24D2" w:rsidRPr="00AB6BE2">
        <w:rPr>
          <w:rFonts w:ascii="Times New Roman" w:hAnsi="Times New Roman"/>
          <w:color w:val="auto"/>
          <w:sz w:val="28"/>
          <w:szCs w:val="28"/>
        </w:rPr>
        <w:t>:</w:t>
      </w:r>
    </w:p>
    <w:p w:rsidR="003D2A9B" w:rsidRPr="00472927" w:rsidRDefault="003D2A9B" w:rsidP="009A1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596" w:rsidRDefault="00F975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24D2" w:rsidRPr="00E7434C" w:rsidRDefault="006A2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6A24D2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</w:t>
      </w:r>
    </w:p>
    <w:p w:rsidR="006A24D2" w:rsidRDefault="006A24D2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            </w:t>
      </w:r>
    </w:p>
    <w:p w:rsidR="008F4EC8" w:rsidRDefault="006A24D2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Татьяна </w:t>
      </w:r>
      <w:r w:rsidR="00EF549F">
        <w:rPr>
          <w:rFonts w:ascii="Times New Roman" w:hAnsi="Times New Roman"/>
          <w:sz w:val="28"/>
        </w:rPr>
        <w:t xml:space="preserve">Никитюк                             </w:t>
      </w:r>
    </w:p>
    <w:p w:rsidR="00FC477A" w:rsidRDefault="00FC477A">
      <w:pPr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B16D6"/>
    <w:rsid w:val="000C0B01"/>
    <w:rsid w:val="000E3772"/>
    <w:rsid w:val="001049DF"/>
    <w:rsid w:val="001201F2"/>
    <w:rsid w:val="001318E7"/>
    <w:rsid w:val="001B50FD"/>
    <w:rsid w:val="001D2F83"/>
    <w:rsid w:val="001F715E"/>
    <w:rsid w:val="00203DDC"/>
    <w:rsid w:val="00247945"/>
    <w:rsid w:val="002834E3"/>
    <w:rsid w:val="002B1815"/>
    <w:rsid w:val="002C2D5B"/>
    <w:rsid w:val="00306818"/>
    <w:rsid w:val="00330ECD"/>
    <w:rsid w:val="00366B6D"/>
    <w:rsid w:val="003C59B9"/>
    <w:rsid w:val="003D2A9B"/>
    <w:rsid w:val="003E2C40"/>
    <w:rsid w:val="00403C97"/>
    <w:rsid w:val="0042061C"/>
    <w:rsid w:val="0044602F"/>
    <w:rsid w:val="00472927"/>
    <w:rsid w:val="00484973"/>
    <w:rsid w:val="004D6879"/>
    <w:rsid w:val="004F401C"/>
    <w:rsid w:val="005202E8"/>
    <w:rsid w:val="005253F1"/>
    <w:rsid w:val="00546FD4"/>
    <w:rsid w:val="005B5144"/>
    <w:rsid w:val="005B6B66"/>
    <w:rsid w:val="005E43BF"/>
    <w:rsid w:val="005E5CD8"/>
    <w:rsid w:val="005F0FF3"/>
    <w:rsid w:val="006476BB"/>
    <w:rsid w:val="006A24D2"/>
    <w:rsid w:val="0072391D"/>
    <w:rsid w:val="00747130"/>
    <w:rsid w:val="00770C47"/>
    <w:rsid w:val="007836A1"/>
    <w:rsid w:val="007914C7"/>
    <w:rsid w:val="007A1C04"/>
    <w:rsid w:val="007D04FD"/>
    <w:rsid w:val="00877B26"/>
    <w:rsid w:val="008A0921"/>
    <w:rsid w:val="008A1E39"/>
    <w:rsid w:val="008F4EC8"/>
    <w:rsid w:val="0091031A"/>
    <w:rsid w:val="009A1E0D"/>
    <w:rsid w:val="009F6C41"/>
    <w:rsid w:val="00A100D7"/>
    <w:rsid w:val="00A45106"/>
    <w:rsid w:val="00AB6BE2"/>
    <w:rsid w:val="00B07FF5"/>
    <w:rsid w:val="00B3776B"/>
    <w:rsid w:val="00B8713E"/>
    <w:rsid w:val="00BB64C2"/>
    <w:rsid w:val="00BF39C0"/>
    <w:rsid w:val="00C10F84"/>
    <w:rsid w:val="00C82F2E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3EC4"/>
    <w:rsid w:val="00F345CF"/>
    <w:rsid w:val="00F366AD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33EC4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33EC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33EC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33EC4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33EC4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F33EC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3EC4"/>
    <w:rPr>
      <w:rFonts w:ascii="Calibri" w:hAnsi="Calibri"/>
    </w:rPr>
  </w:style>
  <w:style w:type="paragraph" w:styleId="21">
    <w:name w:val="toc 2"/>
    <w:next w:val="a"/>
    <w:link w:val="22"/>
    <w:uiPriority w:val="39"/>
    <w:rsid w:val="00F33EC4"/>
    <w:pPr>
      <w:ind w:left="200"/>
    </w:pPr>
  </w:style>
  <w:style w:type="character" w:customStyle="1" w:styleId="22">
    <w:name w:val="Оглавление 2 Знак"/>
    <w:link w:val="21"/>
    <w:rsid w:val="00F33EC4"/>
  </w:style>
  <w:style w:type="paragraph" w:styleId="41">
    <w:name w:val="toc 4"/>
    <w:next w:val="a"/>
    <w:link w:val="42"/>
    <w:uiPriority w:val="39"/>
    <w:rsid w:val="00F33EC4"/>
    <w:pPr>
      <w:ind w:left="600"/>
    </w:pPr>
  </w:style>
  <w:style w:type="character" w:customStyle="1" w:styleId="42">
    <w:name w:val="Оглавление 4 Знак"/>
    <w:link w:val="41"/>
    <w:rsid w:val="00F33EC4"/>
  </w:style>
  <w:style w:type="paragraph" w:styleId="6">
    <w:name w:val="toc 6"/>
    <w:next w:val="a"/>
    <w:link w:val="60"/>
    <w:uiPriority w:val="39"/>
    <w:rsid w:val="00F33EC4"/>
    <w:pPr>
      <w:ind w:left="1000"/>
    </w:pPr>
  </w:style>
  <w:style w:type="character" w:customStyle="1" w:styleId="60">
    <w:name w:val="Оглавление 6 Знак"/>
    <w:link w:val="6"/>
    <w:rsid w:val="00F33EC4"/>
  </w:style>
  <w:style w:type="paragraph" w:styleId="7">
    <w:name w:val="toc 7"/>
    <w:next w:val="a"/>
    <w:link w:val="70"/>
    <w:uiPriority w:val="39"/>
    <w:rsid w:val="00F33EC4"/>
    <w:pPr>
      <w:ind w:left="1200"/>
    </w:pPr>
  </w:style>
  <w:style w:type="character" w:customStyle="1" w:styleId="70">
    <w:name w:val="Оглавление 7 Знак"/>
    <w:link w:val="7"/>
    <w:rsid w:val="00F33EC4"/>
  </w:style>
  <w:style w:type="character" w:customStyle="1" w:styleId="30">
    <w:name w:val="Заголовок 3 Знак"/>
    <w:basedOn w:val="1"/>
    <w:link w:val="3"/>
    <w:rsid w:val="00F33EC4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F33EC4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F33EC4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F33E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F33EC4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F33E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F33EC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33EC4"/>
    <w:pPr>
      <w:ind w:left="400"/>
    </w:pPr>
  </w:style>
  <w:style w:type="character" w:customStyle="1" w:styleId="32">
    <w:name w:val="Оглавление 3 Знак"/>
    <w:link w:val="31"/>
    <w:rsid w:val="00F33EC4"/>
  </w:style>
  <w:style w:type="character" w:customStyle="1" w:styleId="50">
    <w:name w:val="Заголовок 5 Знак"/>
    <w:link w:val="5"/>
    <w:rsid w:val="00F33EC4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F33EC4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F33EC4"/>
    <w:rPr>
      <w:rFonts w:ascii="Calibri" w:hAnsi="Calibri"/>
    </w:rPr>
  </w:style>
  <w:style w:type="paragraph" w:customStyle="1" w:styleId="14">
    <w:name w:val="Основной шрифт абзаца1"/>
    <w:rsid w:val="00F33EC4"/>
  </w:style>
  <w:style w:type="character" w:customStyle="1" w:styleId="11">
    <w:name w:val="Заголовок 1 Знак"/>
    <w:link w:val="10"/>
    <w:rsid w:val="00F33EC4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F33EC4"/>
    <w:rPr>
      <w:color w:val="8B8CE7"/>
    </w:rPr>
  </w:style>
  <w:style w:type="character" w:styleId="a3">
    <w:name w:val="Hyperlink"/>
    <w:link w:val="15"/>
    <w:rsid w:val="00F33EC4"/>
    <w:rPr>
      <w:color w:val="8B8CE7"/>
      <w:u w:val="none"/>
    </w:rPr>
  </w:style>
  <w:style w:type="paragraph" w:customStyle="1" w:styleId="Footnote">
    <w:name w:val="Footnote"/>
    <w:link w:val="Footnote0"/>
    <w:rsid w:val="00F33EC4"/>
    <w:rPr>
      <w:rFonts w:ascii="XO Thames" w:hAnsi="XO Thames"/>
    </w:rPr>
  </w:style>
  <w:style w:type="character" w:customStyle="1" w:styleId="Footnote0">
    <w:name w:val="Footnote"/>
    <w:link w:val="Footnote"/>
    <w:rsid w:val="00F33EC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33EC4"/>
    <w:rPr>
      <w:rFonts w:ascii="XO Thames" w:hAnsi="XO Thames"/>
      <w:b/>
    </w:rPr>
  </w:style>
  <w:style w:type="character" w:customStyle="1" w:styleId="17">
    <w:name w:val="Оглавление 1 Знак"/>
    <w:link w:val="16"/>
    <w:rsid w:val="00F33EC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33EC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33EC4"/>
    <w:rPr>
      <w:rFonts w:ascii="XO Thames" w:hAnsi="XO Thames"/>
      <w:sz w:val="20"/>
    </w:rPr>
  </w:style>
  <w:style w:type="paragraph" w:styleId="a4">
    <w:name w:val="Normal (Web)"/>
    <w:basedOn w:val="a"/>
    <w:link w:val="a5"/>
    <w:rsid w:val="00F33EC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F33EC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F33EC4"/>
    <w:pPr>
      <w:ind w:left="1600"/>
    </w:pPr>
  </w:style>
  <w:style w:type="character" w:customStyle="1" w:styleId="90">
    <w:name w:val="Оглавление 9 Знак"/>
    <w:link w:val="9"/>
    <w:rsid w:val="00F33EC4"/>
  </w:style>
  <w:style w:type="paragraph" w:styleId="23">
    <w:name w:val="Body Text 2"/>
    <w:basedOn w:val="a"/>
    <w:link w:val="24"/>
    <w:rsid w:val="00F33EC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F33EC4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F33EC4"/>
    <w:pPr>
      <w:ind w:left="1400"/>
    </w:pPr>
  </w:style>
  <w:style w:type="character" w:customStyle="1" w:styleId="80">
    <w:name w:val="Оглавление 8 Знак"/>
    <w:link w:val="8"/>
    <w:rsid w:val="00F33EC4"/>
  </w:style>
  <w:style w:type="paragraph" w:customStyle="1" w:styleId="18">
    <w:name w:val="Выделение1"/>
    <w:basedOn w:val="14"/>
    <w:link w:val="a6"/>
    <w:rsid w:val="00F33EC4"/>
    <w:rPr>
      <w:i/>
    </w:rPr>
  </w:style>
  <w:style w:type="character" w:styleId="a6">
    <w:name w:val="Emphasis"/>
    <w:basedOn w:val="a0"/>
    <w:link w:val="18"/>
    <w:rsid w:val="00F33EC4"/>
    <w:rPr>
      <w:i/>
    </w:rPr>
  </w:style>
  <w:style w:type="paragraph" w:styleId="51">
    <w:name w:val="toc 5"/>
    <w:next w:val="a"/>
    <w:link w:val="52"/>
    <w:uiPriority w:val="39"/>
    <w:rsid w:val="00F33EC4"/>
    <w:pPr>
      <w:ind w:left="800"/>
    </w:pPr>
  </w:style>
  <w:style w:type="character" w:customStyle="1" w:styleId="52">
    <w:name w:val="Оглавление 5 Знак"/>
    <w:link w:val="51"/>
    <w:rsid w:val="00F33EC4"/>
  </w:style>
  <w:style w:type="paragraph" w:styleId="a7">
    <w:name w:val="Subtitle"/>
    <w:next w:val="a"/>
    <w:link w:val="a8"/>
    <w:uiPriority w:val="11"/>
    <w:qFormat/>
    <w:rsid w:val="00F33EC4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F33EC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33EC4"/>
    <w:pPr>
      <w:ind w:left="1800"/>
    </w:pPr>
  </w:style>
  <w:style w:type="character" w:customStyle="1" w:styleId="toc100">
    <w:name w:val="toc 10"/>
    <w:link w:val="toc10"/>
    <w:rsid w:val="00F33EC4"/>
  </w:style>
  <w:style w:type="paragraph" w:styleId="a9">
    <w:name w:val="Title"/>
    <w:next w:val="a"/>
    <w:link w:val="aa"/>
    <w:uiPriority w:val="10"/>
    <w:qFormat/>
    <w:rsid w:val="00F33EC4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F33EC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33EC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F33EC4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632D-1975-422A-9F23-658137C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5</cp:revision>
  <cp:lastPrinted>2021-08-04T09:49:00Z</cp:lastPrinted>
  <dcterms:created xsi:type="dcterms:W3CDTF">2021-11-02T09:41:00Z</dcterms:created>
  <dcterms:modified xsi:type="dcterms:W3CDTF">2021-11-10T03:11:00Z</dcterms:modified>
</cp:coreProperties>
</file>