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91" w:rsidRDefault="00FD6210" w:rsidP="005A3D91">
      <w:pPr>
        <w:pStyle w:val="a3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55.25pt;height:56.25pt;visibility:visible">
            <v:imagedata r:id="rId5" o:title=""/>
          </v:shape>
        </w:pict>
      </w:r>
    </w:p>
    <w:p w:rsidR="005A3D91" w:rsidRDefault="005A3D91" w:rsidP="005A3D91">
      <w:pPr>
        <w:pStyle w:val="a3"/>
      </w:pPr>
    </w:p>
    <w:p w:rsidR="005A3D91" w:rsidRDefault="00B54699" w:rsidP="005A3D91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21</w:t>
      </w:r>
      <w:r w:rsidR="00BB7FE3">
        <w:rPr>
          <w:rFonts w:ascii="Times New Roman" w:hAnsi="Times New Roman"/>
          <w:b/>
          <w:sz w:val="26"/>
          <w:szCs w:val="26"/>
        </w:rPr>
        <w:t>.07</w:t>
      </w:r>
      <w:r w:rsidR="005A3D91">
        <w:rPr>
          <w:rFonts w:ascii="Times New Roman" w:hAnsi="Times New Roman"/>
          <w:b/>
          <w:sz w:val="26"/>
          <w:szCs w:val="26"/>
        </w:rPr>
        <w:t>.2022</w:t>
      </w:r>
    </w:p>
    <w:p w:rsidR="005A3D91" w:rsidRDefault="005A3D91" w:rsidP="005A3D91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A70737" w:rsidRPr="006F6D4D" w:rsidRDefault="00482705" w:rsidP="00482705">
      <w:pPr>
        <w:jc w:val="center"/>
        <w:rPr>
          <w:rFonts w:ascii="Times New Roman" w:hAnsi="Times New Roman"/>
          <w:b/>
          <w:sz w:val="28"/>
          <w:szCs w:val="28"/>
        </w:rPr>
      </w:pPr>
      <w:r w:rsidRPr="006F6D4D">
        <w:rPr>
          <w:rFonts w:ascii="Times New Roman" w:hAnsi="Times New Roman"/>
          <w:b/>
          <w:sz w:val="28"/>
          <w:szCs w:val="28"/>
        </w:rPr>
        <w:t>Межевать или не межевать?</w:t>
      </w:r>
    </w:p>
    <w:p w:rsidR="00482705" w:rsidRDefault="00D6600B" w:rsidP="00482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82705">
        <w:rPr>
          <w:rFonts w:ascii="Times New Roman" w:hAnsi="Times New Roman"/>
          <w:sz w:val="28"/>
          <w:szCs w:val="28"/>
        </w:rPr>
        <w:t>Межевание - это работы по установлению границ земельного участка, их восстановлению и закреплению на местности, а также определению его местоположения и площади</w:t>
      </w:r>
      <w:r w:rsidR="00E52E7F">
        <w:rPr>
          <w:rFonts w:ascii="Times New Roman" w:hAnsi="Times New Roman"/>
          <w:sz w:val="28"/>
          <w:szCs w:val="28"/>
        </w:rPr>
        <w:t>.</w:t>
      </w:r>
    </w:p>
    <w:p w:rsidR="00E52E7F" w:rsidRDefault="00D6600B" w:rsidP="00482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</w:t>
      </w:r>
      <w:r w:rsidR="00482705">
        <w:rPr>
          <w:rFonts w:ascii="Times New Roman" w:hAnsi="Times New Roman"/>
          <w:sz w:val="28"/>
          <w:szCs w:val="28"/>
        </w:rPr>
        <w:t>ежевание земельного участка должн</w:t>
      </w:r>
      <w:r w:rsidR="00E52E7F">
        <w:rPr>
          <w:rFonts w:ascii="Times New Roman" w:hAnsi="Times New Roman"/>
          <w:sz w:val="28"/>
          <w:szCs w:val="28"/>
        </w:rPr>
        <w:t>о проводиться обязательно, если:</w:t>
      </w:r>
    </w:p>
    <w:p w:rsidR="00482705" w:rsidRDefault="00E52E7F" w:rsidP="00482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E505F">
        <w:rPr>
          <w:rFonts w:ascii="Times New Roman" w:hAnsi="Times New Roman"/>
          <w:sz w:val="28"/>
          <w:szCs w:val="28"/>
        </w:rPr>
        <w:t>О</w:t>
      </w:r>
      <w:r w:rsidR="0048270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разуется новый участок (постановка не кадастровый учет нового земельного участка, раздел одного земельного участка на несколько или наоборот объединение</w:t>
      </w:r>
      <w:r w:rsidR="002E505F">
        <w:rPr>
          <w:rFonts w:ascii="Times New Roman" w:hAnsi="Times New Roman"/>
          <w:sz w:val="28"/>
          <w:szCs w:val="28"/>
        </w:rPr>
        <w:t xml:space="preserve"> нескольких земельных участков);</w:t>
      </w:r>
    </w:p>
    <w:p w:rsidR="00E52E7F" w:rsidRDefault="00E52E7F" w:rsidP="00E52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Необходимо узаконить площадь земельного участка или уточнить его границы (например, если возникли разногласия с соседями или необходимо выбрать место для новой постройки или перед установкой забора)</w:t>
      </w:r>
      <w:r w:rsidR="00D6600B">
        <w:rPr>
          <w:rFonts w:ascii="Times New Roman" w:hAnsi="Times New Roman"/>
          <w:sz w:val="28"/>
          <w:szCs w:val="28"/>
        </w:rPr>
        <w:t>.</w:t>
      </w:r>
    </w:p>
    <w:p w:rsidR="00723AFC" w:rsidRDefault="00D6600B" w:rsidP="00E52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505F">
        <w:rPr>
          <w:rFonts w:ascii="Times New Roman" w:hAnsi="Times New Roman"/>
          <w:sz w:val="28"/>
          <w:szCs w:val="28"/>
        </w:rPr>
        <w:t xml:space="preserve">Проверить установлены границы вашего земельного </w:t>
      </w:r>
      <w:r w:rsidR="00723AFC">
        <w:rPr>
          <w:rFonts w:ascii="Times New Roman" w:hAnsi="Times New Roman"/>
          <w:sz w:val="28"/>
          <w:szCs w:val="28"/>
        </w:rPr>
        <w:t xml:space="preserve">участка или нет можно </w:t>
      </w:r>
      <w:r w:rsidR="006F6D4D">
        <w:rPr>
          <w:rFonts w:ascii="Times New Roman" w:hAnsi="Times New Roman"/>
          <w:sz w:val="28"/>
          <w:szCs w:val="28"/>
        </w:rPr>
        <w:t>на сайте Росреестра через сервис «Публичная кадастровая карта»</w:t>
      </w:r>
      <w:r w:rsidR="002E505F">
        <w:rPr>
          <w:rFonts w:ascii="Times New Roman" w:hAnsi="Times New Roman"/>
          <w:sz w:val="28"/>
          <w:szCs w:val="28"/>
        </w:rPr>
        <w:t xml:space="preserve">. Для этого необходимо внести кадастровый номер земельного участка в раздел </w:t>
      </w:r>
      <w:r>
        <w:rPr>
          <w:rFonts w:ascii="Times New Roman" w:hAnsi="Times New Roman"/>
          <w:sz w:val="28"/>
          <w:szCs w:val="28"/>
        </w:rPr>
        <w:t>«У</w:t>
      </w:r>
      <w:r w:rsidR="002E505F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ки»</w:t>
      </w:r>
      <w:r w:rsidR="00723AFC">
        <w:rPr>
          <w:rFonts w:ascii="Times New Roman" w:hAnsi="Times New Roman"/>
          <w:sz w:val="28"/>
          <w:szCs w:val="28"/>
        </w:rPr>
        <w:t xml:space="preserve">. Если границы участка не </w:t>
      </w:r>
      <w:r w:rsidR="002E505F">
        <w:rPr>
          <w:rFonts w:ascii="Times New Roman" w:hAnsi="Times New Roman"/>
          <w:sz w:val="28"/>
          <w:szCs w:val="28"/>
        </w:rPr>
        <w:t>установлены</w:t>
      </w:r>
      <w:r w:rsidR="006F6D4D">
        <w:rPr>
          <w:rFonts w:ascii="Times New Roman" w:hAnsi="Times New Roman"/>
          <w:sz w:val="28"/>
          <w:szCs w:val="28"/>
        </w:rPr>
        <w:t>,</w:t>
      </w:r>
      <w:r w:rsidR="002E505F">
        <w:rPr>
          <w:rFonts w:ascii="Times New Roman" w:hAnsi="Times New Roman"/>
          <w:sz w:val="28"/>
          <w:szCs w:val="28"/>
        </w:rPr>
        <w:t xml:space="preserve"> то план участка на карте </w:t>
      </w:r>
      <w:r w:rsidR="006F6D4D">
        <w:rPr>
          <w:rFonts w:ascii="Times New Roman" w:hAnsi="Times New Roman"/>
          <w:sz w:val="28"/>
          <w:szCs w:val="28"/>
        </w:rPr>
        <w:t>будет отсутствовать</w:t>
      </w:r>
      <w:r w:rsidR="002E505F">
        <w:rPr>
          <w:rFonts w:ascii="Times New Roman" w:hAnsi="Times New Roman"/>
          <w:sz w:val="28"/>
          <w:szCs w:val="28"/>
        </w:rPr>
        <w:t>, а в таблице с параметрами бу</w:t>
      </w:r>
      <w:r w:rsidR="00723AFC">
        <w:rPr>
          <w:rFonts w:ascii="Times New Roman" w:hAnsi="Times New Roman"/>
          <w:sz w:val="28"/>
          <w:szCs w:val="28"/>
        </w:rPr>
        <w:t>дет надпись «без координат границ».</w:t>
      </w:r>
    </w:p>
    <w:p w:rsidR="00D6600B" w:rsidRDefault="00D6600B" w:rsidP="00D66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23AFC">
        <w:rPr>
          <w:rFonts w:ascii="Times New Roman" w:hAnsi="Times New Roman"/>
          <w:sz w:val="28"/>
          <w:szCs w:val="28"/>
        </w:rPr>
        <w:t>По общему правилу межевание земельного участка, то есть кадастровые работы, может проводить кадастровый инженер. Без помощи кадастрового инженера возможно поставить на кадастровый учет только</w:t>
      </w:r>
      <w:r w:rsidR="006F6D4D">
        <w:rPr>
          <w:rFonts w:ascii="Times New Roman" w:hAnsi="Times New Roman"/>
          <w:sz w:val="28"/>
          <w:szCs w:val="28"/>
        </w:rPr>
        <w:t xml:space="preserve"> те</w:t>
      </w:r>
      <w:r w:rsidR="00723AFC">
        <w:rPr>
          <w:rFonts w:ascii="Times New Roman" w:hAnsi="Times New Roman"/>
          <w:sz w:val="28"/>
          <w:szCs w:val="28"/>
        </w:rPr>
        <w:t xml:space="preserve"> земельные участки</w:t>
      </w:r>
      <w:r w:rsidR="006F6D4D">
        <w:rPr>
          <w:rFonts w:ascii="Times New Roman" w:hAnsi="Times New Roman"/>
          <w:sz w:val="28"/>
          <w:szCs w:val="28"/>
        </w:rPr>
        <w:t>,</w:t>
      </w:r>
      <w:r w:rsidR="00723AFC">
        <w:rPr>
          <w:rFonts w:ascii="Times New Roman" w:hAnsi="Times New Roman"/>
          <w:sz w:val="28"/>
          <w:szCs w:val="28"/>
        </w:rPr>
        <w:t xml:space="preserve"> права на которые возникли до дня вступления в силу Федерального </w:t>
      </w:r>
      <w:hyperlink r:id="rId6" w:history="1">
        <w:r w:rsidR="00723AFC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="00723AFC">
        <w:rPr>
          <w:rFonts w:ascii="Times New Roman" w:hAnsi="Times New Roman"/>
          <w:sz w:val="28"/>
          <w:szCs w:val="28"/>
        </w:rPr>
        <w:t xml:space="preserve"> от 21 июля 1997 года N 122-ФЗ "О государственной регистрации прав на недвижимое имущество и сделок с ним". </w:t>
      </w:r>
      <w:r w:rsidR="00D37D0C">
        <w:rPr>
          <w:rFonts w:ascii="Times New Roman" w:hAnsi="Times New Roman"/>
          <w:sz w:val="28"/>
          <w:szCs w:val="28"/>
        </w:rPr>
        <w:t>Сведения о таком земельном участке вносятся в Единый государственный реестр недвижимости при поступлении</w:t>
      </w:r>
      <w:r w:rsidR="00C4748C">
        <w:rPr>
          <w:rFonts w:ascii="Times New Roman" w:hAnsi="Times New Roman"/>
          <w:sz w:val="28"/>
          <w:szCs w:val="28"/>
        </w:rPr>
        <w:t xml:space="preserve"> в орган регистрации прав</w:t>
      </w:r>
      <w:r w:rsidR="00D37D0C">
        <w:rPr>
          <w:rFonts w:ascii="Times New Roman" w:hAnsi="Times New Roman"/>
          <w:sz w:val="28"/>
          <w:szCs w:val="28"/>
        </w:rPr>
        <w:t xml:space="preserve"> запроса о предоставлении сведений, или межведомственного запроса о предоставлении сведений, или заявления о внесении сведений о ранее учтенном о</w:t>
      </w:r>
      <w:r w:rsidR="00C4748C">
        <w:rPr>
          <w:rFonts w:ascii="Times New Roman" w:hAnsi="Times New Roman"/>
          <w:sz w:val="28"/>
          <w:szCs w:val="28"/>
        </w:rPr>
        <w:t xml:space="preserve">бъекте недвижимости </w:t>
      </w:r>
      <w:r w:rsidR="00D37D0C">
        <w:rPr>
          <w:rFonts w:ascii="Times New Roman" w:hAnsi="Times New Roman"/>
          <w:sz w:val="28"/>
          <w:szCs w:val="28"/>
        </w:rPr>
        <w:t>на основании:</w:t>
      </w:r>
    </w:p>
    <w:p w:rsidR="00D6600B" w:rsidRDefault="00D37D0C" w:rsidP="00D66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имеющейся документации о ранее учтенном объекте недвижимости;</w:t>
      </w:r>
    </w:p>
    <w:p w:rsidR="00D6600B" w:rsidRDefault="00C4748C" w:rsidP="00D66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37D0C">
        <w:rPr>
          <w:rFonts w:ascii="Times New Roman" w:hAnsi="Times New Roman"/>
          <w:sz w:val="28"/>
          <w:szCs w:val="28"/>
        </w:rPr>
        <w:t>документа (копии документа, заверенной в порядке, установленном федеральным законом), устанавливающего или подтверждающего право на объект недвижимости и представленного заинтересованным лицом при его обращении с соответствующим заявлением в орган регистрации прав;</w:t>
      </w:r>
    </w:p>
    <w:p w:rsidR="00D37D0C" w:rsidRDefault="00D37D0C" w:rsidP="006F6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документов,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</w:t>
      </w:r>
      <w:r>
        <w:rPr>
          <w:rFonts w:ascii="Times New Roman" w:hAnsi="Times New Roman"/>
          <w:sz w:val="28"/>
          <w:szCs w:val="28"/>
        </w:rPr>
        <w:lastRenderedPageBreak/>
        <w:t>представленных соответствующими органами государственной власти, органами местного самоуправления либо органами и организациями по государственному техническому учету и (или) технической инвентаризации, в орган регистрации прав по его запросам,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недвижимости.</w:t>
      </w:r>
    </w:p>
    <w:p w:rsidR="00B54699" w:rsidRDefault="00D6600B" w:rsidP="006F6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37D0C">
        <w:rPr>
          <w:rFonts w:ascii="Times New Roman" w:hAnsi="Times New Roman"/>
          <w:sz w:val="28"/>
          <w:szCs w:val="28"/>
        </w:rPr>
        <w:t>Д</w:t>
      </w:r>
      <w:r w:rsidR="00482705">
        <w:rPr>
          <w:rFonts w:ascii="Times New Roman" w:hAnsi="Times New Roman"/>
          <w:sz w:val="28"/>
          <w:szCs w:val="28"/>
        </w:rPr>
        <w:t>ля выполнения</w:t>
      </w:r>
      <w:r w:rsidR="00D37D0C">
        <w:rPr>
          <w:rFonts w:ascii="Times New Roman" w:hAnsi="Times New Roman"/>
          <w:sz w:val="28"/>
          <w:szCs w:val="28"/>
        </w:rPr>
        <w:t xml:space="preserve"> кадастровых</w:t>
      </w:r>
      <w:r w:rsidR="00482705">
        <w:rPr>
          <w:rFonts w:ascii="Times New Roman" w:hAnsi="Times New Roman"/>
          <w:sz w:val="28"/>
          <w:szCs w:val="28"/>
        </w:rPr>
        <w:t xml:space="preserve"> работ </w:t>
      </w:r>
      <w:r w:rsidR="006F6D4D">
        <w:rPr>
          <w:rFonts w:ascii="Times New Roman" w:hAnsi="Times New Roman"/>
          <w:sz w:val="28"/>
          <w:szCs w:val="28"/>
        </w:rPr>
        <w:t>необходимо</w:t>
      </w:r>
      <w:r w:rsidR="00482705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482705" w:rsidRPr="00C4748C">
          <w:rPr>
            <w:rFonts w:ascii="Times New Roman" w:hAnsi="Times New Roman"/>
            <w:sz w:val="28"/>
            <w:szCs w:val="28"/>
          </w:rPr>
          <w:t>заключить договор</w:t>
        </w:r>
      </w:hyperlink>
      <w:r w:rsidR="00482705" w:rsidRPr="00C4748C">
        <w:rPr>
          <w:rFonts w:ascii="Times New Roman" w:hAnsi="Times New Roman"/>
          <w:sz w:val="28"/>
          <w:szCs w:val="28"/>
        </w:rPr>
        <w:t xml:space="preserve"> </w:t>
      </w:r>
      <w:r w:rsidR="00482705">
        <w:rPr>
          <w:rFonts w:ascii="Times New Roman" w:hAnsi="Times New Roman"/>
          <w:sz w:val="28"/>
          <w:szCs w:val="28"/>
        </w:rPr>
        <w:t xml:space="preserve">подряда на выполнение кадастровых работ с кадастровым инженером или организацией, в которой </w:t>
      </w:r>
      <w:r w:rsidR="006F6D4D">
        <w:rPr>
          <w:rFonts w:ascii="Times New Roman" w:hAnsi="Times New Roman"/>
          <w:sz w:val="28"/>
          <w:szCs w:val="28"/>
        </w:rPr>
        <w:t>работает кадастровый инженер</w:t>
      </w:r>
      <w:r w:rsidR="00482705">
        <w:rPr>
          <w:rFonts w:ascii="Times New Roman" w:hAnsi="Times New Roman"/>
          <w:sz w:val="28"/>
          <w:szCs w:val="28"/>
        </w:rPr>
        <w:t>. При этом кадастровый инженер должен состоять в саморегулируемой организации. Поэтому, прежде чем подписать договор, рекомендуем проверить это в реестре кадастровых инженеров</w:t>
      </w:r>
      <w:r w:rsidR="006F6D4D">
        <w:rPr>
          <w:rFonts w:ascii="Times New Roman" w:hAnsi="Times New Roman"/>
          <w:sz w:val="28"/>
          <w:szCs w:val="28"/>
        </w:rPr>
        <w:t xml:space="preserve"> на сайте Росреестра</w:t>
      </w:r>
      <w:r w:rsidR="00482705">
        <w:rPr>
          <w:rFonts w:ascii="Times New Roman" w:hAnsi="Times New Roman"/>
          <w:sz w:val="28"/>
          <w:szCs w:val="28"/>
        </w:rPr>
        <w:t>. В нем приведены сведения о всех кадастровых инженерах, а также об отказах в кадастровом учете по подготовленным ими документам и о совершенных ими ошибках.</w:t>
      </w:r>
      <w:r w:rsidR="00B54699">
        <w:rPr>
          <w:rFonts w:ascii="Times New Roman" w:hAnsi="Times New Roman"/>
          <w:sz w:val="28"/>
          <w:szCs w:val="28"/>
        </w:rPr>
        <w:t xml:space="preserve"> </w:t>
      </w:r>
    </w:p>
    <w:p w:rsidR="00B54699" w:rsidRDefault="00B54699" w:rsidP="00B54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Напоминаем, что Управление Росреестра по Томской области ежеквартально публикует на сайте Росреестра рейтинг кадастровых инженеров </w:t>
      </w:r>
      <w:hyperlink r:id="rId8" w:history="1">
        <w:r w:rsidRPr="007776F9">
          <w:rPr>
            <w:rStyle w:val="a4"/>
            <w:rFonts w:ascii="Times New Roman" w:hAnsi="Times New Roman"/>
            <w:sz w:val="28"/>
            <w:szCs w:val="28"/>
          </w:rPr>
          <w:t>https://rosreestr.gov.ru/open-service/statistika-i-analitika/tomskaya-oblast-reyting-kadastrovykh-inzhenerov/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365297" w:rsidRDefault="00D6600B" w:rsidP="006F6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482705" w:rsidRPr="00D37D0C">
        <w:rPr>
          <w:rFonts w:ascii="Times New Roman" w:hAnsi="Times New Roman"/>
          <w:bCs/>
          <w:sz w:val="28"/>
          <w:szCs w:val="28"/>
        </w:rPr>
        <w:t xml:space="preserve">В </w:t>
      </w:r>
      <w:r w:rsidR="006F6D4D">
        <w:rPr>
          <w:rFonts w:ascii="Times New Roman" w:hAnsi="Times New Roman"/>
          <w:bCs/>
          <w:sz w:val="28"/>
          <w:szCs w:val="28"/>
        </w:rPr>
        <w:t>результате проведения кадастровых работ</w:t>
      </w:r>
      <w:r w:rsidR="00482705" w:rsidRPr="00D37D0C">
        <w:rPr>
          <w:rFonts w:ascii="Times New Roman" w:hAnsi="Times New Roman"/>
          <w:bCs/>
          <w:sz w:val="28"/>
          <w:szCs w:val="28"/>
        </w:rPr>
        <w:t xml:space="preserve"> составляется межевой план.</w:t>
      </w:r>
      <w:r w:rsidR="00A27483">
        <w:rPr>
          <w:rFonts w:ascii="Times New Roman" w:hAnsi="Times New Roman"/>
          <w:bCs/>
          <w:sz w:val="28"/>
          <w:szCs w:val="28"/>
        </w:rPr>
        <w:t xml:space="preserve"> </w:t>
      </w:r>
      <w:r w:rsidR="00365297" w:rsidRPr="00D37D0C">
        <w:rPr>
          <w:rFonts w:ascii="Times New Roman" w:hAnsi="Times New Roman"/>
          <w:bCs/>
          <w:sz w:val="28"/>
          <w:szCs w:val="28"/>
        </w:rPr>
        <w:t>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инженера, подготовившего такой план.</w:t>
      </w:r>
      <w:r w:rsidR="009C543C">
        <w:rPr>
          <w:rFonts w:ascii="Times New Roman" w:hAnsi="Times New Roman"/>
          <w:bCs/>
          <w:sz w:val="28"/>
          <w:szCs w:val="28"/>
        </w:rPr>
        <w:t xml:space="preserve"> </w:t>
      </w:r>
      <w:r w:rsidR="006F6D4D">
        <w:rPr>
          <w:rFonts w:ascii="Times New Roman" w:hAnsi="Times New Roman"/>
          <w:bCs/>
          <w:sz w:val="28"/>
          <w:szCs w:val="28"/>
        </w:rPr>
        <w:t>М</w:t>
      </w:r>
      <w:r w:rsidR="00365297" w:rsidRPr="00D37D0C">
        <w:rPr>
          <w:rFonts w:ascii="Times New Roman" w:hAnsi="Times New Roman"/>
          <w:bCs/>
          <w:sz w:val="28"/>
          <w:szCs w:val="28"/>
        </w:rPr>
        <w:t>ежевой план также может быть подготовлен в форме документа на бумажном носителе, который тоже заверяется подписью и печатью подготовившего его кадастрового инженера</w:t>
      </w:r>
      <w:r w:rsidR="006F6D4D">
        <w:rPr>
          <w:rFonts w:ascii="Times New Roman" w:hAnsi="Times New Roman"/>
          <w:bCs/>
          <w:sz w:val="28"/>
          <w:szCs w:val="28"/>
        </w:rPr>
        <w:t>, е</w:t>
      </w:r>
      <w:r w:rsidR="006F6D4D" w:rsidRPr="00D37D0C">
        <w:rPr>
          <w:rFonts w:ascii="Times New Roman" w:hAnsi="Times New Roman"/>
          <w:bCs/>
          <w:sz w:val="28"/>
          <w:szCs w:val="28"/>
        </w:rPr>
        <w:t>сли это преду</w:t>
      </w:r>
      <w:r w:rsidR="006F6D4D">
        <w:rPr>
          <w:rFonts w:ascii="Times New Roman" w:hAnsi="Times New Roman"/>
          <w:bCs/>
          <w:sz w:val="28"/>
          <w:szCs w:val="28"/>
        </w:rPr>
        <w:t>смотрено договором подряда.</w:t>
      </w:r>
      <w:r w:rsidR="006F6D4D" w:rsidRPr="00D37D0C">
        <w:rPr>
          <w:rFonts w:ascii="Times New Roman" w:hAnsi="Times New Roman"/>
          <w:bCs/>
          <w:sz w:val="28"/>
          <w:szCs w:val="28"/>
        </w:rPr>
        <w:t xml:space="preserve"> </w:t>
      </w:r>
      <w:r w:rsidR="00A27483" w:rsidRPr="00D37D0C">
        <w:rPr>
          <w:rFonts w:ascii="Times New Roman" w:hAnsi="Times New Roman"/>
          <w:bCs/>
          <w:sz w:val="28"/>
          <w:szCs w:val="28"/>
        </w:rPr>
        <w:t xml:space="preserve">На основании </w:t>
      </w:r>
      <w:r w:rsidR="00A27483">
        <w:rPr>
          <w:rFonts w:ascii="Times New Roman" w:hAnsi="Times New Roman"/>
          <w:bCs/>
          <w:sz w:val="28"/>
          <w:szCs w:val="28"/>
        </w:rPr>
        <w:t>межевого плана</w:t>
      </w:r>
      <w:r w:rsidR="00A27483" w:rsidRPr="00D37D0C">
        <w:rPr>
          <w:rFonts w:ascii="Times New Roman" w:hAnsi="Times New Roman"/>
          <w:bCs/>
          <w:sz w:val="28"/>
          <w:szCs w:val="28"/>
        </w:rPr>
        <w:t xml:space="preserve"> </w:t>
      </w:r>
      <w:r w:rsidR="00B300A9">
        <w:rPr>
          <w:rFonts w:ascii="Times New Roman" w:hAnsi="Times New Roman"/>
          <w:bCs/>
          <w:sz w:val="28"/>
          <w:szCs w:val="28"/>
        </w:rPr>
        <w:t>можно</w:t>
      </w:r>
      <w:r w:rsidR="00A27483" w:rsidRPr="00D37D0C">
        <w:rPr>
          <w:rFonts w:ascii="Times New Roman" w:hAnsi="Times New Roman"/>
          <w:bCs/>
          <w:sz w:val="28"/>
          <w:szCs w:val="28"/>
        </w:rPr>
        <w:t xml:space="preserve"> поставить участок на кадастровый учет или уточнить его границы.</w:t>
      </w:r>
    </w:p>
    <w:p w:rsidR="009C543C" w:rsidRPr="00D37D0C" w:rsidRDefault="009C543C" w:rsidP="006F6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В настоящее время межевание носит рекомендательный характер. </w:t>
      </w:r>
      <w:r w:rsidR="00B300A9">
        <w:rPr>
          <w:rFonts w:ascii="Times New Roman" w:hAnsi="Times New Roman"/>
          <w:bCs/>
          <w:sz w:val="28"/>
          <w:szCs w:val="28"/>
        </w:rPr>
        <w:t xml:space="preserve">Можно </w:t>
      </w:r>
      <w:r>
        <w:rPr>
          <w:rFonts w:ascii="Times New Roman" w:hAnsi="Times New Roman"/>
          <w:bCs/>
          <w:sz w:val="28"/>
          <w:szCs w:val="28"/>
        </w:rPr>
        <w:t>продать или купить земельный участок без установленных границ</w:t>
      </w:r>
      <w:r w:rsidR="00A27483">
        <w:rPr>
          <w:rFonts w:ascii="Times New Roman" w:hAnsi="Times New Roman"/>
          <w:bCs/>
          <w:sz w:val="28"/>
          <w:szCs w:val="28"/>
        </w:rPr>
        <w:t>, если такой уча</w:t>
      </w:r>
      <w:r w:rsidR="00C4748C">
        <w:rPr>
          <w:rFonts w:ascii="Times New Roman" w:hAnsi="Times New Roman"/>
          <w:bCs/>
          <w:sz w:val="28"/>
          <w:szCs w:val="28"/>
        </w:rPr>
        <w:t xml:space="preserve">сток стоит на государственном кадастровом учете, </w:t>
      </w:r>
      <w:r w:rsidR="00B54699">
        <w:rPr>
          <w:rFonts w:ascii="Times New Roman" w:hAnsi="Times New Roman"/>
          <w:bCs/>
          <w:sz w:val="28"/>
          <w:szCs w:val="28"/>
        </w:rPr>
        <w:t>но</w:t>
      </w:r>
      <w:r w:rsidR="00A27483">
        <w:rPr>
          <w:rFonts w:ascii="Times New Roman" w:hAnsi="Times New Roman"/>
          <w:bCs/>
          <w:sz w:val="28"/>
          <w:szCs w:val="28"/>
        </w:rPr>
        <w:t xml:space="preserve"> в случае возникновения споров вся забота об у</w:t>
      </w:r>
      <w:r w:rsidR="00C4748C">
        <w:rPr>
          <w:rFonts w:ascii="Times New Roman" w:hAnsi="Times New Roman"/>
          <w:bCs/>
          <w:sz w:val="28"/>
          <w:szCs w:val="28"/>
        </w:rPr>
        <w:t>становлении границ земельного участка ляжет на плечи нового правообладателя.</w:t>
      </w:r>
      <w:r w:rsidR="00A27483">
        <w:rPr>
          <w:rFonts w:ascii="Times New Roman" w:hAnsi="Times New Roman"/>
          <w:bCs/>
          <w:sz w:val="28"/>
          <w:szCs w:val="28"/>
        </w:rPr>
        <w:t xml:space="preserve"> </w:t>
      </w:r>
      <w:r w:rsidR="00C4748C">
        <w:rPr>
          <w:rFonts w:ascii="Times New Roman" w:hAnsi="Times New Roman"/>
          <w:bCs/>
          <w:sz w:val="28"/>
          <w:szCs w:val="28"/>
        </w:rPr>
        <w:t>Следует также отметить, что некоторые банки не дают ипотеку на земельный участок и не рассматривают его в качестве залога</w:t>
      </w:r>
      <w:r w:rsidR="00B300A9">
        <w:rPr>
          <w:rFonts w:ascii="Times New Roman" w:hAnsi="Times New Roman"/>
          <w:bCs/>
          <w:sz w:val="28"/>
          <w:szCs w:val="28"/>
        </w:rPr>
        <w:t>,</w:t>
      </w:r>
      <w:r w:rsidR="00C4748C">
        <w:rPr>
          <w:rFonts w:ascii="Times New Roman" w:hAnsi="Times New Roman"/>
          <w:bCs/>
          <w:sz w:val="28"/>
          <w:szCs w:val="28"/>
        </w:rPr>
        <w:t xml:space="preserve"> если границы такого земельного участка не установлены в соответствии с действующим законодательством.</w:t>
      </w:r>
    </w:p>
    <w:p w:rsidR="004F26ED" w:rsidRDefault="004F26ED" w:rsidP="006F6D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699" w:rsidRDefault="00B54699" w:rsidP="006F6D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699C" w:rsidRPr="00F30112" w:rsidRDefault="0067699C" w:rsidP="006769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0112">
        <w:rPr>
          <w:rFonts w:ascii="Times New Roman" w:hAnsi="Times New Roman"/>
          <w:sz w:val="28"/>
          <w:szCs w:val="28"/>
        </w:rPr>
        <w:t xml:space="preserve">Специалист-эксперт Молчановского  </w:t>
      </w:r>
    </w:p>
    <w:p w:rsidR="0067699C" w:rsidRDefault="00B54699" w:rsidP="006769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699C" w:rsidRPr="00F30112">
        <w:rPr>
          <w:rFonts w:ascii="Times New Roman" w:hAnsi="Times New Roman"/>
          <w:sz w:val="28"/>
          <w:szCs w:val="28"/>
        </w:rPr>
        <w:t>ежмуниципального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7699C" w:rsidRPr="00F30112">
        <w:rPr>
          <w:rFonts w:ascii="Times New Roman" w:hAnsi="Times New Roman"/>
          <w:sz w:val="28"/>
          <w:szCs w:val="28"/>
        </w:rPr>
        <w:t xml:space="preserve">отдела                  </w:t>
      </w:r>
      <w:r w:rsidR="0067699C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5A3D91" w:rsidRDefault="0067699C" w:rsidP="006769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Росреестра по Томской области                    </w:t>
      </w:r>
      <w:r w:rsidR="004F26E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699C" w:rsidRPr="00B54699" w:rsidRDefault="005A3D91" w:rsidP="00B546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Татьяна </w:t>
      </w:r>
      <w:r w:rsidR="0067699C">
        <w:rPr>
          <w:rFonts w:ascii="Times New Roman" w:hAnsi="Times New Roman"/>
          <w:sz w:val="28"/>
          <w:szCs w:val="28"/>
        </w:rPr>
        <w:t>Бойчи</w:t>
      </w:r>
      <w:r w:rsidR="00B54699">
        <w:rPr>
          <w:rFonts w:ascii="Times New Roman" w:hAnsi="Times New Roman"/>
          <w:sz w:val="28"/>
          <w:szCs w:val="28"/>
        </w:rPr>
        <w:t>к</w:t>
      </w:r>
    </w:p>
    <w:sectPr w:rsidR="0067699C" w:rsidRPr="00B546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705"/>
    <w:rsid w:val="001F544D"/>
    <w:rsid w:val="002E505F"/>
    <w:rsid w:val="00365297"/>
    <w:rsid w:val="00482705"/>
    <w:rsid w:val="004F26ED"/>
    <w:rsid w:val="005A3D91"/>
    <w:rsid w:val="0067699C"/>
    <w:rsid w:val="006F6D4D"/>
    <w:rsid w:val="00723AFC"/>
    <w:rsid w:val="007776F9"/>
    <w:rsid w:val="007E7DC5"/>
    <w:rsid w:val="008967A4"/>
    <w:rsid w:val="009A21F1"/>
    <w:rsid w:val="009A6DEF"/>
    <w:rsid w:val="009C543C"/>
    <w:rsid w:val="00A27483"/>
    <w:rsid w:val="00A44B5D"/>
    <w:rsid w:val="00A70737"/>
    <w:rsid w:val="00B13EDF"/>
    <w:rsid w:val="00B300A9"/>
    <w:rsid w:val="00B54699"/>
    <w:rsid w:val="00BB7FE3"/>
    <w:rsid w:val="00BF7746"/>
    <w:rsid w:val="00C4748C"/>
    <w:rsid w:val="00CA629A"/>
    <w:rsid w:val="00D37D0C"/>
    <w:rsid w:val="00D6600B"/>
    <w:rsid w:val="00E52E7F"/>
    <w:rsid w:val="00F30112"/>
    <w:rsid w:val="00FB3D20"/>
    <w:rsid w:val="00FD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D91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546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statistika-i-analitika/tomskaya-oblast-reyting-kadastrovykh-inzhenerov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2C4151059014743B9653F4CA3D34D7E5447414B7E8F25A9526759C6738542BC7B893CCD2BFD9680F3CEF49572AEC8897E1E2FD756466A9e3N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E757C12219D77E9541EE42950289E8F1A70AF470EC48F2C9E160FE3E4C073F3D363AF00A06FF1C00032AC2A2E5j4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4455</Characters>
  <Application>Microsoft Office Word</Application>
  <DocSecurity>0</DocSecurity>
  <Lines>37</Lines>
  <Paragraphs>10</Paragraphs>
  <ScaleCrop>false</ScaleCrop>
  <Company>Управление Росреестра по Томской области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boichikta</dc:creator>
  <cp:lastModifiedBy>Пыхтина</cp:lastModifiedBy>
  <cp:revision>2</cp:revision>
  <dcterms:created xsi:type="dcterms:W3CDTF">2022-08-18T07:21:00Z</dcterms:created>
  <dcterms:modified xsi:type="dcterms:W3CDTF">2022-08-18T07:21:00Z</dcterms:modified>
</cp:coreProperties>
</file>