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539EA3" w14:textId="7FFF949D" w:rsidR="00AF4BD4" w:rsidRDefault="00AF4BD4" w:rsidP="00F7373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 № 1</w:t>
      </w:r>
    </w:p>
    <w:p w14:paraId="1856CC6D" w14:textId="0953AE55" w:rsidR="00844D40" w:rsidRPr="00531C86" w:rsidRDefault="00844D40" w:rsidP="00F7373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1C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результатам внешней проверки годовой бюджетной отчетности главного </w:t>
      </w:r>
      <w:r w:rsidR="005102F5" w:rsidRPr="00531C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распорядителя бюджетных</w:t>
      </w:r>
      <w:r w:rsidRPr="00531C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средств</w:t>
      </w:r>
      <w:r w:rsidR="00F7373F" w:rsidRPr="00531C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779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</w:t>
      </w:r>
      <w:r w:rsidRPr="00531C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779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Финансовый отдел Администрации </w:t>
      </w:r>
      <w:r w:rsidR="005102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Александровского </w:t>
      </w:r>
      <w:r w:rsidR="005102F5" w:rsidRPr="00531C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района за</w:t>
      </w:r>
      <w:r w:rsidRPr="00531C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201</w:t>
      </w:r>
      <w:r w:rsidR="00612F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531C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p w14:paraId="54ED30D6" w14:textId="77777777" w:rsidR="00844D40" w:rsidRPr="00531C86" w:rsidRDefault="00844D40" w:rsidP="00F737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1C1A0A0" w14:textId="77777777" w:rsidR="00844D40" w:rsidRPr="00531C86" w:rsidRDefault="00844D40" w:rsidP="00844D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C3BFCCE" w14:textId="77777777" w:rsidR="00844D40" w:rsidRPr="00531C86" w:rsidRDefault="00844D40" w:rsidP="00612FC7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C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Основание для проведения контрольного мероприятия: </w:t>
      </w: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статья 264.4 Бюджетного Кодекса РФ, статья 36 Положения о бюджетном процессе в МО «Александровский  район», пункт </w:t>
      </w:r>
      <w:r w:rsidR="00F7373F"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>1.5</w:t>
      </w:r>
      <w:r w:rsidR="00F7373F" w:rsidRPr="002B38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B3811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Плана работы Контрольно-ревизионной комиссии Александровского района на 20</w:t>
      </w:r>
      <w:r w:rsidR="00612FC7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год, утвержденного приказом Контрольно-ревизионной комиссии Александровского района от 2</w:t>
      </w:r>
      <w:r w:rsidR="00612FC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>.12.201</w:t>
      </w:r>
      <w:r w:rsidR="00612FC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AB3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 №1</w:t>
      </w:r>
      <w:r w:rsidR="00612FC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распоряжение Контрольно-ревизионной комиссии Александровского  района  о проведении контрольного мероприятия от </w:t>
      </w:r>
      <w:r w:rsidR="00612FC7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612FC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612FC7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E9035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12FC7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E9035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45E4D24" w14:textId="77777777" w:rsidR="00844D40" w:rsidRPr="00531C86" w:rsidRDefault="00844D40" w:rsidP="00612FC7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C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контрольного мероприятия</w:t>
      </w: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годовая бюджетная отчетность главного </w:t>
      </w:r>
      <w:r w:rsidR="00B055A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распорядителя</w:t>
      </w: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бюджетных средств (далее – Г</w:t>
      </w:r>
      <w:r w:rsidR="00612FC7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B055A5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2B3811">
        <w:rPr>
          <w:rFonts w:ascii="Times New Roman" w:eastAsia="Times New Roman" w:hAnsi="Times New Roman" w:cs="Times New Roman"/>
          <w:sz w:val="24"/>
          <w:szCs w:val="24"/>
          <w:lang w:eastAsia="ru-RU"/>
        </w:rPr>
        <w:t>С), регистры бухгалтерского учета</w:t>
      </w: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0C243E9" w14:textId="77777777" w:rsidR="00844D40" w:rsidRPr="00531C86" w:rsidRDefault="00844D40" w:rsidP="00612FC7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C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Объект контрольного мероприятия:</w:t>
      </w:r>
      <w:r w:rsidR="004779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854EB" w:rsidRPr="003854EB">
        <w:rPr>
          <w:rFonts w:ascii="Times New Roman" w:eastAsia="Times New Roman" w:hAnsi="Times New Roman" w:cs="Times New Roman"/>
          <w:sz w:val="24"/>
          <w:szCs w:val="24"/>
          <w:lang w:eastAsia="ru-RU"/>
        </w:rPr>
        <w:t>МКУ</w:t>
      </w:r>
      <w:r w:rsidR="00385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="0047791F" w:rsidRPr="00E90355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Финансовый отдел</w:t>
      </w:r>
      <w:r w:rsidR="004779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7791F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Александровского района</w:t>
      </w:r>
      <w:r w:rsidR="00FA030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Томской области.</w:t>
      </w:r>
    </w:p>
    <w:p w14:paraId="07B3EF5B" w14:textId="77777777" w:rsidR="00844D40" w:rsidRPr="00531C86" w:rsidRDefault="00844D40" w:rsidP="00AB2B62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C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Проверяемый период:</w:t>
      </w: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01.01.201</w:t>
      </w:r>
      <w:r w:rsidR="00612FC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31.12.201</w:t>
      </w:r>
      <w:r w:rsidR="00612FC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1CF221E5" w14:textId="77777777" w:rsidR="00844D40" w:rsidRPr="00531C86" w:rsidRDefault="00844D40" w:rsidP="00612FC7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1C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контрольного мероприятия:</w:t>
      </w:r>
    </w:p>
    <w:p w14:paraId="100B0BA3" w14:textId="77777777" w:rsidR="00844D40" w:rsidRPr="00AF4BD4" w:rsidRDefault="00844D40" w:rsidP="00612FC7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F4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Цель 1. Определение своевременности и полноты представления бюджетной отчетности главного </w:t>
      </w:r>
      <w:r w:rsidR="00C70505" w:rsidRPr="00AF4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распорядителя</w:t>
      </w:r>
      <w:r w:rsidRPr="00AF4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бюджетных средств.</w:t>
      </w:r>
    </w:p>
    <w:p w14:paraId="5A4886E8" w14:textId="77777777" w:rsidR="006A6AD2" w:rsidRPr="00AF4BD4" w:rsidRDefault="00844D40" w:rsidP="004A08DF">
      <w:pPr>
        <w:spacing w:after="0" w:line="276" w:lineRule="auto"/>
        <w:ind w:right="-14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F4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Цель 2</w:t>
      </w:r>
      <w:r w:rsidRPr="00AF4BD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. </w:t>
      </w:r>
      <w:r w:rsidR="006A6AD2" w:rsidRPr="00AF4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Оценка соблюдения требований Инструкции №191н, определение достоверности показателей бюджетной отчетности ГРБС.</w:t>
      </w:r>
    </w:p>
    <w:p w14:paraId="46B93351" w14:textId="77777777" w:rsidR="006A6AD2" w:rsidRPr="00AF4BD4" w:rsidRDefault="006A6AD2" w:rsidP="004A08DF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F4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Цель 3. Анализ исполнения бюджета главным распорядителем бюджетных средств, анализ результатов деятельности главного распорядителя бюджетных средств.</w:t>
      </w:r>
    </w:p>
    <w:p w14:paraId="7ECD3E64" w14:textId="77777777" w:rsidR="00844D40" w:rsidRPr="00AF4BD4" w:rsidRDefault="00844D40" w:rsidP="00AF4BD4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F4BD4">
        <w:rPr>
          <w:rFonts w:ascii="Times New Roman" w:hAnsi="Times New Roman" w:cs="Times New Roman"/>
          <w:b/>
          <w:bCs/>
          <w:sz w:val="24"/>
          <w:szCs w:val="24"/>
        </w:rPr>
        <w:t>Краткая информация об объекте контрольного мероприятия:</w:t>
      </w:r>
    </w:p>
    <w:p w14:paraId="22DF8C93" w14:textId="77777777" w:rsidR="00844D40" w:rsidRDefault="00844D40" w:rsidP="001F5C2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C86">
        <w:rPr>
          <w:rFonts w:ascii="Times New Roman" w:hAnsi="Times New Roman" w:cs="Times New Roman"/>
          <w:sz w:val="24"/>
          <w:szCs w:val="24"/>
        </w:rPr>
        <w:t>Полное наименование объекта проверки:</w:t>
      </w:r>
      <w:r w:rsidR="003854EB">
        <w:rPr>
          <w:rFonts w:ascii="Times New Roman" w:hAnsi="Times New Roman" w:cs="Times New Roman"/>
          <w:sz w:val="24"/>
          <w:szCs w:val="24"/>
        </w:rPr>
        <w:t xml:space="preserve"> Муниципальное казенное учреждение «</w:t>
      </w:r>
      <w:r w:rsidR="0047791F">
        <w:rPr>
          <w:rFonts w:ascii="Times New Roman" w:hAnsi="Times New Roman" w:cs="Times New Roman"/>
          <w:sz w:val="24"/>
          <w:szCs w:val="24"/>
        </w:rPr>
        <w:t xml:space="preserve">Финансовый отдел Администрации </w:t>
      </w:r>
      <w:r w:rsidR="009A4CAC" w:rsidRPr="00531C86">
        <w:rPr>
          <w:rFonts w:ascii="Times New Roman" w:hAnsi="Times New Roman" w:cs="Times New Roman"/>
          <w:sz w:val="24"/>
          <w:szCs w:val="24"/>
        </w:rPr>
        <w:t>Александровского района Томской области</w:t>
      </w:r>
      <w:r w:rsidR="003854EB">
        <w:rPr>
          <w:rFonts w:ascii="Times New Roman" w:hAnsi="Times New Roman" w:cs="Times New Roman"/>
          <w:sz w:val="24"/>
          <w:szCs w:val="24"/>
        </w:rPr>
        <w:t>»</w:t>
      </w:r>
      <w:r w:rsidRPr="00531C86">
        <w:rPr>
          <w:rFonts w:ascii="Times New Roman" w:hAnsi="Times New Roman" w:cs="Times New Roman"/>
          <w:sz w:val="24"/>
          <w:szCs w:val="24"/>
        </w:rPr>
        <w:t>.</w:t>
      </w:r>
      <w:r w:rsidR="00941689" w:rsidRPr="00531C86">
        <w:rPr>
          <w:rFonts w:ascii="Times New Roman" w:hAnsi="Times New Roman" w:cs="Times New Roman"/>
          <w:sz w:val="24"/>
          <w:szCs w:val="24"/>
        </w:rPr>
        <w:t xml:space="preserve"> </w:t>
      </w:r>
      <w:r w:rsidRPr="00531C86">
        <w:rPr>
          <w:rFonts w:ascii="Times New Roman" w:hAnsi="Times New Roman" w:cs="Times New Roman"/>
          <w:sz w:val="24"/>
          <w:szCs w:val="24"/>
        </w:rPr>
        <w:t xml:space="preserve">ИНН/КПП </w:t>
      </w:r>
      <w:r w:rsidR="00941689" w:rsidRPr="003F5818">
        <w:rPr>
          <w:rFonts w:ascii="Times New Roman" w:hAnsi="Times New Roman" w:cs="Times New Roman"/>
          <w:sz w:val="24"/>
          <w:szCs w:val="24"/>
        </w:rPr>
        <w:t>70</w:t>
      </w:r>
      <w:r w:rsidR="003F5818" w:rsidRPr="003F5818">
        <w:rPr>
          <w:rFonts w:ascii="Times New Roman" w:hAnsi="Times New Roman" w:cs="Times New Roman"/>
          <w:sz w:val="24"/>
          <w:szCs w:val="24"/>
        </w:rPr>
        <w:t>01000091</w:t>
      </w:r>
      <w:r w:rsidR="00941689" w:rsidRPr="003F5818">
        <w:rPr>
          <w:rFonts w:ascii="Times New Roman" w:hAnsi="Times New Roman" w:cs="Times New Roman"/>
          <w:sz w:val="24"/>
          <w:szCs w:val="24"/>
        </w:rPr>
        <w:t>/702201001,</w:t>
      </w:r>
      <w:r w:rsidRPr="003F5818">
        <w:rPr>
          <w:rFonts w:ascii="Times New Roman" w:hAnsi="Times New Roman" w:cs="Times New Roman"/>
          <w:sz w:val="24"/>
          <w:szCs w:val="24"/>
        </w:rPr>
        <w:t xml:space="preserve"> ОГРН 10</w:t>
      </w:r>
      <w:r w:rsidR="003F5818" w:rsidRPr="003F5818">
        <w:rPr>
          <w:rFonts w:ascii="Times New Roman" w:hAnsi="Times New Roman" w:cs="Times New Roman"/>
          <w:sz w:val="24"/>
          <w:szCs w:val="24"/>
        </w:rPr>
        <w:t>27001622207</w:t>
      </w:r>
      <w:r w:rsidR="00941689" w:rsidRPr="003F5818">
        <w:rPr>
          <w:rFonts w:ascii="Times New Roman" w:hAnsi="Times New Roman" w:cs="Times New Roman"/>
          <w:sz w:val="24"/>
          <w:szCs w:val="24"/>
        </w:rPr>
        <w:t xml:space="preserve">, </w:t>
      </w:r>
      <w:r w:rsidRPr="003F5818">
        <w:rPr>
          <w:rFonts w:ascii="Times New Roman" w:hAnsi="Times New Roman" w:cs="Times New Roman"/>
          <w:sz w:val="24"/>
          <w:szCs w:val="24"/>
        </w:rPr>
        <w:t xml:space="preserve">ОКПО </w:t>
      </w:r>
      <w:r w:rsidR="003F5818" w:rsidRPr="003F5818">
        <w:rPr>
          <w:rFonts w:ascii="Times New Roman" w:hAnsi="Times New Roman" w:cs="Times New Roman"/>
          <w:sz w:val="24"/>
          <w:szCs w:val="24"/>
        </w:rPr>
        <w:t>02296312</w:t>
      </w:r>
      <w:r w:rsidR="004A08DF" w:rsidRPr="003F5818">
        <w:rPr>
          <w:rFonts w:ascii="Times New Roman" w:hAnsi="Times New Roman" w:cs="Times New Roman"/>
          <w:sz w:val="24"/>
          <w:szCs w:val="24"/>
        </w:rPr>
        <w:t xml:space="preserve">, </w:t>
      </w:r>
      <w:r w:rsidRPr="003F5818">
        <w:rPr>
          <w:rFonts w:ascii="Times New Roman" w:hAnsi="Times New Roman" w:cs="Times New Roman"/>
          <w:sz w:val="24"/>
          <w:szCs w:val="24"/>
        </w:rPr>
        <w:t>ОКОПФ</w:t>
      </w:r>
      <w:r w:rsidR="00941689" w:rsidRPr="003F5818">
        <w:rPr>
          <w:rFonts w:ascii="Times New Roman" w:hAnsi="Times New Roman" w:cs="Times New Roman"/>
          <w:sz w:val="24"/>
          <w:szCs w:val="24"/>
        </w:rPr>
        <w:t xml:space="preserve"> </w:t>
      </w:r>
      <w:r w:rsidR="003F5818" w:rsidRPr="003F5818">
        <w:rPr>
          <w:rFonts w:ascii="Times New Roman" w:hAnsi="Times New Roman" w:cs="Times New Roman"/>
          <w:sz w:val="24"/>
          <w:szCs w:val="24"/>
        </w:rPr>
        <w:t>75404,</w:t>
      </w:r>
      <w:r w:rsidRPr="003F5818">
        <w:rPr>
          <w:rFonts w:ascii="Times New Roman" w:hAnsi="Times New Roman" w:cs="Times New Roman"/>
          <w:sz w:val="24"/>
          <w:szCs w:val="24"/>
        </w:rPr>
        <w:t xml:space="preserve"> ОКФС 14.</w:t>
      </w:r>
      <w:r w:rsidR="00233182" w:rsidRPr="003F5818">
        <w:rPr>
          <w:rFonts w:ascii="Times New Roman" w:hAnsi="Times New Roman" w:cs="Times New Roman"/>
          <w:sz w:val="24"/>
          <w:szCs w:val="24"/>
        </w:rPr>
        <w:t xml:space="preserve"> </w:t>
      </w:r>
      <w:r w:rsidRPr="003F5818">
        <w:rPr>
          <w:rFonts w:ascii="Times New Roman" w:hAnsi="Times New Roman" w:cs="Times New Roman"/>
          <w:sz w:val="24"/>
          <w:szCs w:val="24"/>
        </w:rPr>
        <w:t xml:space="preserve">Лицевой счет № </w:t>
      </w:r>
      <w:r w:rsidR="00941689" w:rsidRPr="006830B1">
        <w:rPr>
          <w:rFonts w:ascii="Times New Roman" w:hAnsi="Times New Roman" w:cs="Times New Roman"/>
          <w:sz w:val="24"/>
          <w:szCs w:val="24"/>
        </w:rPr>
        <w:t>20000К0</w:t>
      </w:r>
      <w:r w:rsidR="00BE5DCA" w:rsidRPr="00BE5DCA">
        <w:rPr>
          <w:rFonts w:ascii="Times New Roman" w:hAnsi="Times New Roman" w:cs="Times New Roman"/>
          <w:sz w:val="24"/>
          <w:szCs w:val="24"/>
        </w:rPr>
        <w:t>0</w:t>
      </w:r>
      <w:r w:rsidR="00941689" w:rsidRPr="006830B1">
        <w:rPr>
          <w:rFonts w:ascii="Times New Roman" w:hAnsi="Times New Roman" w:cs="Times New Roman"/>
          <w:sz w:val="24"/>
          <w:szCs w:val="24"/>
        </w:rPr>
        <w:t>0</w:t>
      </w:r>
      <w:r w:rsidR="003F5818" w:rsidRPr="006830B1">
        <w:rPr>
          <w:rFonts w:ascii="Times New Roman" w:hAnsi="Times New Roman" w:cs="Times New Roman"/>
          <w:sz w:val="24"/>
          <w:szCs w:val="24"/>
        </w:rPr>
        <w:t>1</w:t>
      </w:r>
      <w:r w:rsidRPr="00531C86">
        <w:rPr>
          <w:rFonts w:ascii="Times New Roman" w:hAnsi="Times New Roman" w:cs="Times New Roman"/>
          <w:sz w:val="24"/>
          <w:szCs w:val="24"/>
        </w:rPr>
        <w:t xml:space="preserve"> открыт в Финансовом </w:t>
      </w:r>
      <w:r w:rsidR="00233182" w:rsidRPr="00531C86">
        <w:rPr>
          <w:rFonts w:ascii="Times New Roman" w:hAnsi="Times New Roman" w:cs="Times New Roman"/>
          <w:sz w:val="24"/>
          <w:szCs w:val="24"/>
        </w:rPr>
        <w:t xml:space="preserve">отделе </w:t>
      </w:r>
      <w:r w:rsidRPr="00531C86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9A4CAC" w:rsidRPr="00531C86">
        <w:rPr>
          <w:rFonts w:ascii="Times New Roman" w:hAnsi="Times New Roman" w:cs="Times New Roman"/>
          <w:sz w:val="24"/>
          <w:szCs w:val="24"/>
        </w:rPr>
        <w:t xml:space="preserve">Александровского района </w:t>
      </w:r>
      <w:r w:rsidR="00233182" w:rsidRPr="00531C86">
        <w:rPr>
          <w:rFonts w:ascii="Times New Roman" w:hAnsi="Times New Roman" w:cs="Times New Roman"/>
          <w:sz w:val="24"/>
          <w:szCs w:val="24"/>
        </w:rPr>
        <w:t>Томской области</w:t>
      </w:r>
      <w:r w:rsidRPr="00531C86">
        <w:rPr>
          <w:rFonts w:ascii="Times New Roman" w:hAnsi="Times New Roman" w:cs="Times New Roman"/>
          <w:sz w:val="24"/>
          <w:szCs w:val="24"/>
        </w:rPr>
        <w:t>.</w:t>
      </w:r>
      <w:r w:rsidR="004A08DF">
        <w:rPr>
          <w:rFonts w:ascii="Times New Roman" w:hAnsi="Times New Roman" w:cs="Times New Roman"/>
          <w:sz w:val="24"/>
          <w:szCs w:val="24"/>
        </w:rPr>
        <w:t xml:space="preserve"> </w:t>
      </w:r>
      <w:r w:rsidRPr="00531C86">
        <w:rPr>
          <w:rFonts w:ascii="Times New Roman" w:hAnsi="Times New Roman" w:cs="Times New Roman"/>
          <w:sz w:val="24"/>
          <w:szCs w:val="24"/>
        </w:rPr>
        <w:t>Юридический и почтовый адрес: 6</w:t>
      </w:r>
      <w:r w:rsidR="00233182" w:rsidRPr="00531C86">
        <w:rPr>
          <w:rFonts w:ascii="Times New Roman" w:hAnsi="Times New Roman" w:cs="Times New Roman"/>
          <w:sz w:val="24"/>
          <w:szCs w:val="24"/>
        </w:rPr>
        <w:t>36760, Томская область,</w:t>
      </w:r>
      <w:r w:rsidR="00AB2B62">
        <w:rPr>
          <w:rFonts w:ascii="Times New Roman" w:hAnsi="Times New Roman" w:cs="Times New Roman"/>
          <w:sz w:val="24"/>
          <w:szCs w:val="24"/>
        </w:rPr>
        <w:t xml:space="preserve"> </w:t>
      </w:r>
      <w:r w:rsidR="00233182" w:rsidRPr="00531C86">
        <w:rPr>
          <w:rFonts w:ascii="Times New Roman" w:hAnsi="Times New Roman" w:cs="Times New Roman"/>
          <w:sz w:val="24"/>
          <w:szCs w:val="24"/>
        </w:rPr>
        <w:t>Александровский район, с.</w:t>
      </w:r>
      <w:r w:rsidR="00AB2B62">
        <w:rPr>
          <w:rFonts w:ascii="Times New Roman" w:hAnsi="Times New Roman" w:cs="Times New Roman"/>
          <w:sz w:val="24"/>
          <w:szCs w:val="24"/>
        </w:rPr>
        <w:t xml:space="preserve"> </w:t>
      </w:r>
      <w:r w:rsidR="00233182" w:rsidRPr="00531C86">
        <w:rPr>
          <w:rFonts w:ascii="Times New Roman" w:hAnsi="Times New Roman" w:cs="Times New Roman"/>
          <w:sz w:val="24"/>
          <w:szCs w:val="24"/>
        </w:rPr>
        <w:t>Александровское, ул</w:t>
      </w:r>
      <w:r w:rsidR="00AB2B62">
        <w:rPr>
          <w:rFonts w:ascii="Times New Roman" w:hAnsi="Times New Roman" w:cs="Times New Roman"/>
          <w:sz w:val="24"/>
          <w:szCs w:val="24"/>
        </w:rPr>
        <w:t xml:space="preserve">. </w:t>
      </w:r>
      <w:r w:rsidR="00233182" w:rsidRPr="00531C86">
        <w:rPr>
          <w:rFonts w:ascii="Times New Roman" w:hAnsi="Times New Roman" w:cs="Times New Roman"/>
          <w:sz w:val="24"/>
          <w:szCs w:val="24"/>
        </w:rPr>
        <w:t>Ленина,</w:t>
      </w:r>
      <w:r w:rsidR="00AB2B62">
        <w:rPr>
          <w:rFonts w:ascii="Times New Roman" w:hAnsi="Times New Roman" w:cs="Times New Roman"/>
          <w:sz w:val="24"/>
          <w:szCs w:val="24"/>
        </w:rPr>
        <w:t xml:space="preserve"> </w:t>
      </w:r>
      <w:r w:rsidR="00233182" w:rsidRPr="00531C86">
        <w:rPr>
          <w:rFonts w:ascii="Times New Roman" w:hAnsi="Times New Roman" w:cs="Times New Roman"/>
          <w:sz w:val="24"/>
          <w:szCs w:val="24"/>
        </w:rPr>
        <w:t>д.8</w:t>
      </w:r>
      <w:r w:rsidRPr="00531C86">
        <w:rPr>
          <w:rFonts w:ascii="Times New Roman" w:hAnsi="Times New Roman" w:cs="Times New Roman"/>
          <w:sz w:val="24"/>
          <w:szCs w:val="24"/>
        </w:rPr>
        <w:t>.</w:t>
      </w:r>
    </w:p>
    <w:p w14:paraId="6E7932A8" w14:textId="77777777" w:rsidR="006E7D85" w:rsidRPr="00531C86" w:rsidRDefault="006E7D85" w:rsidP="00FA34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3847BD" w14:textId="77777777" w:rsidR="00AF4BD4" w:rsidRPr="00AF4BD4" w:rsidRDefault="00AF4BD4" w:rsidP="00AF4BD4">
      <w:pPr>
        <w:pStyle w:val="a3"/>
        <w:spacing w:after="0" w:line="276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4BD4">
        <w:rPr>
          <w:rFonts w:ascii="Times New Roman" w:hAnsi="Times New Roman" w:cs="Times New Roman"/>
          <w:b/>
          <w:sz w:val="24"/>
          <w:szCs w:val="24"/>
        </w:rPr>
        <w:t>Проведенной проверкой установлено:</w:t>
      </w:r>
    </w:p>
    <w:p w14:paraId="269217AF" w14:textId="636E36C6" w:rsidR="002E5EC3" w:rsidRPr="00531C86" w:rsidRDefault="00B147EA" w:rsidP="001F5C23">
      <w:pPr>
        <w:pStyle w:val="a3"/>
        <w:numPr>
          <w:ilvl w:val="0"/>
          <w:numId w:val="2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31C86">
        <w:rPr>
          <w:rFonts w:ascii="Times New Roman" w:hAnsi="Times New Roman" w:cs="Times New Roman"/>
          <w:sz w:val="24"/>
          <w:szCs w:val="24"/>
        </w:rPr>
        <w:t>Годовая бюджетная отчетность представлена в финансовый орган</w:t>
      </w:r>
      <w:r w:rsidR="002E5EC3" w:rsidRPr="00531C86">
        <w:rPr>
          <w:rFonts w:ascii="Times New Roman" w:hAnsi="Times New Roman" w:cs="Times New Roman"/>
          <w:sz w:val="24"/>
          <w:szCs w:val="24"/>
        </w:rPr>
        <w:t xml:space="preserve"> и Контрольно- ревизионную комиссию Александровского района своевременно, в установленные сроки.</w:t>
      </w:r>
    </w:p>
    <w:p w14:paraId="4DA34FC4" w14:textId="77777777" w:rsidR="00C77890" w:rsidRPr="00531C86" w:rsidRDefault="00B147EA" w:rsidP="001F5C23">
      <w:pPr>
        <w:pStyle w:val="a3"/>
        <w:numPr>
          <w:ilvl w:val="0"/>
          <w:numId w:val="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C86">
        <w:rPr>
          <w:rFonts w:ascii="Times New Roman" w:hAnsi="Times New Roman" w:cs="Times New Roman"/>
          <w:sz w:val="24"/>
          <w:szCs w:val="24"/>
        </w:rPr>
        <w:t xml:space="preserve"> </w:t>
      </w:r>
      <w:r w:rsidR="00C77890"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требованиями п.4 Инструкции 191н «Об утверждении Инструкции о порядке составления и предоставления годовой, квартальной и месячной отчетности об исполнении бюджетов бюджетной системы Российской Федерации» (в редакции с изменениями),</w:t>
      </w:r>
      <w:r w:rsidR="00436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A3CB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C77890"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>тчетность представлена на бумажном носителе, сброшюрована, пронумерована.</w:t>
      </w:r>
    </w:p>
    <w:p w14:paraId="0D37FF14" w14:textId="77777777" w:rsidR="00C77890" w:rsidRPr="00531C86" w:rsidRDefault="00C77890" w:rsidP="001F5C23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436D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Отчетность составлена нарастающим итогом с начала года в рублях с точностью до второго десятичного знака после запятой, что соответствует требованиям Инструкции №191н.</w:t>
      </w:r>
    </w:p>
    <w:p w14:paraId="384152D2" w14:textId="77777777" w:rsidR="00C77890" w:rsidRPr="00531C86" w:rsidRDefault="00C77890" w:rsidP="001F5C23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436D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5102F5"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 с п.6</w:t>
      </w: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Инструкции №191</w:t>
      </w:r>
      <w:r w:rsidR="005102F5"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>н формы</w:t>
      </w: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представленной </w:t>
      </w:r>
      <w:r w:rsidR="005102F5"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бюджетной отчетности главного</w:t>
      </w: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02F5"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распорядителя бюджетных средств</w:t>
      </w: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подписаны </w:t>
      </w:r>
      <w:r w:rsidR="008A3C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руководителем </w:t>
      </w:r>
      <w:r w:rsidR="005102F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Финансового отдела Администрации</w:t>
      </w:r>
      <w:r w:rsidR="002E5EC3"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02F5"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Александровского района</w:t>
      </w:r>
      <w:r w:rsidR="00687344"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02F5"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>(на формах отчетности</w:t>
      </w: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102F5"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содержащие плановые</w:t>
      </w: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5102F5"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прогнозные) и аналитические показатели</w:t>
      </w:r>
      <w:r w:rsidR="00687344"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3D1310BD" w14:textId="77777777" w:rsidR="000B14D7" w:rsidRPr="00531C86" w:rsidRDefault="00C77890" w:rsidP="001F5C23">
      <w:pPr>
        <w:autoSpaceDE w:val="0"/>
        <w:autoSpaceDN w:val="0"/>
        <w:adjustRightInd w:val="0"/>
        <w:spacing w:after="0" w:line="276" w:lineRule="auto"/>
        <w:ind w:right="-1"/>
        <w:jc w:val="both"/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</w:pP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87344"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36D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102F5"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Представленная отчетность</w:t>
      </w: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5EC3"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ГРБС</w:t>
      </w: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02F5"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соответствовала перечню отчетов</w:t>
      </w: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предусмотренных для главного распорядителя бюджетных средств, </w:t>
      </w:r>
      <w:r w:rsidR="005102F5"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регламентированных п.</w:t>
      </w: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11.1 Инструкции №191н.</w:t>
      </w:r>
      <w:r w:rsidR="000B14D7" w:rsidRPr="00531C86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 </w:t>
      </w:r>
    </w:p>
    <w:p w14:paraId="1F760352" w14:textId="77777777" w:rsidR="00C77890" w:rsidRPr="00531C86" w:rsidRDefault="005A00DE" w:rsidP="001F5C2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31C86">
        <w:rPr>
          <w:rFonts w:ascii="Times New Roman" w:hAnsi="Times New Roman" w:cs="Times New Roman"/>
          <w:sz w:val="24"/>
          <w:szCs w:val="24"/>
        </w:rPr>
        <w:t xml:space="preserve">6. </w:t>
      </w:r>
      <w:r w:rsidR="00436D2A">
        <w:rPr>
          <w:rFonts w:ascii="Times New Roman" w:hAnsi="Times New Roman" w:cs="Times New Roman"/>
          <w:sz w:val="24"/>
          <w:szCs w:val="24"/>
        </w:rPr>
        <w:tab/>
        <w:t>Не в</w:t>
      </w:r>
      <w:r w:rsidR="00C77890"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 </w:t>
      </w:r>
      <w:r w:rsidR="005102F5"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представленные формы</w:t>
      </w:r>
      <w:r w:rsidR="00C77890"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02F5"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годовой отчетности достоверны</w:t>
      </w:r>
      <w:r w:rsidR="00687344"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02F5"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>и заполнены</w:t>
      </w:r>
      <w:r w:rsidR="00687344"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77890"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02F5"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 с</w:t>
      </w:r>
      <w:r w:rsidR="00C77890"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требованиями Инструкции №191н</w:t>
      </w:r>
      <w:r w:rsidR="00C77890" w:rsidRPr="00531C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14:paraId="0D6A2068" w14:textId="77777777" w:rsidR="00C77890" w:rsidRPr="00531C86" w:rsidRDefault="008A3CB2" w:rsidP="001F5C2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C77890"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77890" w:rsidRPr="00531C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36D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C77890"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Фактов искажения бюджетной отчетности, осуществления расходов, непредусмотренных бюджетом, или с превышением бюджетных ассигнований проведенной проверкой не установлено.</w:t>
      </w:r>
    </w:p>
    <w:p w14:paraId="3B69F16D" w14:textId="77777777" w:rsidR="00C77890" w:rsidRPr="00531C86" w:rsidRDefault="008A3CB2" w:rsidP="001F5C23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C77890"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436D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102F5"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</w:t>
      </w:r>
      <w:r w:rsidR="002E5EC3"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02F5"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>п.7 Инструкции</w:t>
      </w:r>
      <w:r w:rsidR="00C77890"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№191н </w:t>
      </w:r>
      <w:r w:rsidR="005102F5"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 составлением</w:t>
      </w:r>
      <w:r w:rsidR="00C77890"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годовой бухгалтерской отчетности</w:t>
      </w:r>
      <w:r w:rsidR="002E5EC3"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02F5"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проведена инвентаризация имущества</w:t>
      </w:r>
      <w:r w:rsidR="00687344"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обязательств.</w:t>
      </w:r>
      <w:r w:rsidR="00C77890"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A6DC61C" w14:textId="77777777" w:rsidR="00AF4BD4" w:rsidRPr="00AF4BD4" w:rsidRDefault="00AF4BD4" w:rsidP="00AF4BD4">
      <w:pPr>
        <w:spacing w:line="276" w:lineRule="auto"/>
        <w:ind w:left="450" w:right="-1" w:firstLine="25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F4BD4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Предложения:</w:t>
      </w:r>
    </w:p>
    <w:p w14:paraId="736B81C6" w14:textId="53DCD896" w:rsidR="00436D2A" w:rsidRPr="00436D2A" w:rsidRDefault="00436D2A" w:rsidP="00436D2A">
      <w:pPr>
        <w:numPr>
          <w:ilvl w:val="0"/>
          <w:numId w:val="10"/>
        </w:numPr>
        <w:spacing w:line="276" w:lineRule="auto"/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D2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составление форм, таблиц и сведений в строгом соответствии с требованиями пунктов инструкции 191н.</w:t>
      </w:r>
    </w:p>
    <w:p w14:paraId="7E5E7FFD" w14:textId="77777777" w:rsidR="00436D2A" w:rsidRPr="00436D2A" w:rsidRDefault="00436D2A" w:rsidP="00436D2A">
      <w:pPr>
        <w:numPr>
          <w:ilvl w:val="0"/>
          <w:numId w:val="10"/>
        </w:numPr>
        <w:spacing w:line="276" w:lineRule="auto"/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D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Продолжить работу по реализации дополнительных мероприятий и принятие мер к снижению (недопущению) роста дебиторской задолженности.</w:t>
      </w:r>
    </w:p>
    <w:p w14:paraId="0A60FEE1" w14:textId="77777777" w:rsidR="00436D2A" w:rsidRPr="00436D2A" w:rsidRDefault="00436D2A" w:rsidP="00436D2A">
      <w:pPr>
        <w:numPr>
          <w:ilvl w:val="0"/>
          <w:numId w:val="10"/>
        </w:numPr>
        <w:spacing w:line="276" w:lineRule="auto"/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D2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действенный внутренний финансовый контроль и внутренний финансовый аудит.</w:t>
      </w:r>
    </w:p>
    <w:p w14:paraId="6187D548" w14:textId="77777777" w:rsidR="00AF4BD4" w:rsidRDefault="00AF4BD4" w:rsidP="00AF4BD4">
      <w:pPr>
        <w:spacing w:line="276" w:lineRule="auto"/>
        <w:ind w:right="-1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EFDE1E" w14:textId="4DD0E256" w:rsidR="00AF4BD4" w:rsidRPr="00AF4BD4" w:rsidRDefault="00AF4BD4" w:rsidP="00AF4BD4">
      <w:pPr>
        <w:spacing w:line="276" w:lineRule="auto"/>
        <w:ind w:right="-1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BD4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 проверки подписан без разногласий.</w:t>
      </w:r>
    </w:p>
    <w:p w14:paraId="3728E8C9" w14:textId="77777777" w:rsidR="00AF4BD4" w:rsidRPr="00AF4BD4" w:rsidRDefault="00AF4BD4" w:rsidP="00AF4BD4">
      <w:pPr>
        <w:spacing w:line="276" w:lineRule="auto"/>
        <w:ind w:right="-1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77303A" w14:textId="77777777" w:rsidR="00AF4BD4" w:rsidRPr="00AF4BD4" w:rsidRDefault="00AF4BD4" w:rsidP="00AF4BD4">
      <w:pPr>
        <w:spacing w:line="276" w:lineRule="auto"/>
        <w:ind w:right="-1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81E64D" w14:textId="77777777" w:rsidR="00AF4BD4" w:rsidRPr="00AF4BD4" w:rsidRDefault="00AF4BD4" w:rsidP="00AF4BD4">
      <w:pPr>
        <w:spacing w:line="276" w:lineRule="auto"/>
        <w:ind w:right="-1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</w:t>
      </w:r>
    </w:p>
    <w:p w14:paraId="7C6D11E1" w14:textId="77777777" w:rsidR="00AF4BD4" w:rsidRPr="00AF4BD4" w:rsidRDefault="00AF4BD4" w:rsidP="00AF4BD4">
      <w:pPr>
        <w:spacing w:line="276" w:lineRule="auto"/>
        <w:ind w:right="-1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BD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Контрольно-ревизионной комиссии</w:t>
      </w:r>
    </w:p>
    <w:p w14:paraId="77636165" w14:textId="7F53D2F4" w:rsidR="0096363F" w:rsidRPr="00531C86" w:rsidRDefault="00AF4BD4" w:rsidP="00AF4BD4">
      <w:pPr>
        <w:spacing w:line="276" w:lineRule="auto"/>
        <w:ind w:right="-1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BD4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Александровского района                                                                  Л.В. Дорохова</w:t>
      </w:r>
    </w:p>
    <w:sectPr w:rsidR="0096363F" w:rsidRPr="00531C86" w:rsidSect="001C15DC">
      <w:headerReference w:type="default" r:id="rId8"/>
      <w:footerReference w:type="default" r:id="rId9"/>
      <w:pgSz w:w="11906" w:h="16838"/>
      <w:pgMar w:top="426" w:right="851" w:bottom="56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C3A576" w14:textId="77777777" w:rsidR="00CC3985" w:rsidRDefault="00CC3985" w:rsidP="0096363F">
      <w:pPr>
        <w:spacing w:after="0" w:line="240" w:lineRule="auto"/>
      </w:pPr>
      <w:r>
        <w:separator/>
      </w:r>
    </w:p>
  </w:endnote>
  <w:endnote w:type="continuationSeparator" w:id="0">
    <w:p w14:paraId="1A1B4A09" w14:textId="77777777" w:rsidR="00CC3985" w:rsidRDefault="00CC3985" w:rsidP="009636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18743798"/>
      <w:docPartObj>
        <w:docPartGallery w:val="Page Numbers (Bottom of Page)"/>
        <w:docPartUnique/>
      </w:docPartObj>
    </w:sdtPr>
    <w:sdtEndPr/>
    <w:sdtContent>
      <w:p w14:paraId="4C5221EC" w14:textId="77777777" w:rsidR="00C85BE3" w:rsidRDefault="00C85BE3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  <w:p w14:paraId="05EC34CE" w14:textId="77777777" w:rsidR="00C85BE3" w:rsidRDefault="00C85BE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2C96C8" w14:textId="77777777" w:rsidR="00CC3985" w:rsidRDefault="00CC3985" w:rsidP="0096363F">
      <w:pPr>
        <w:spacing w:after="0" w:line="240" w:lineRule="auto"/>
      </w:pPr>
      <w:r>
        <w:separator/>
      </w:r>
    </w:p>
  </w:footnote>
  <w:footnote w:type="continuationSeparator" w:id="0">
    <w:p w14:paraId="62CA9C2C" w14:textId="77777777" w:rsidR="00CC3985" w:rsidRDefault="00CC3985" w:rsidP="009636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ABDC9" w14:textId="77777777" w:rsidR="00C85BE3" w:rsidRDefault="00C85BE3">
    <w:pPr>
      <w:pStyle w:val="a5"/>
    </w:pPr>
  </w:p>
  <w:p w14:paraId="435FC094" w14:textId="77777777" w:rsidR="00C85BE3" w:rsidRDefault="00C85BE3">
    <w:pPr>
      <w:pStyle w:val="a5"/>
    </w:pPr>
  </w:p>
  <w:p w14:paraId="4B6BD1A5" w14:textId="77777777" w:rsidR="00C85BE3" w:rsidRDefault="00C85BE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B01746"/>
    <w:multiLevelType w:val="hybridMultilevel"/>
    <w:tmpl w:val="01D21C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043908"/>
    <w:multiLevelType w:val="multilevel"/>
    <w:tmpl w:val="46360B8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" w15:restartNumberingAfterBreak="0">
    <w:nsid w:val="2B0517C8"/>
    <w:multiLevelType w:val="hybridMultilevel"/>
    <w:tmpl w:val="3E5A7F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007804"/>
    <w:multiLevelType w:val="hybridMultilevel"/>
    <w:tmpl w:val="D012DE02"/>
    <w:lvl w:ilvl="0" w:tplc="37ECB4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9D4413A"/>
    <w:multiLevelType w:val="multilevel"/>
    <w:tmpl w:val="1D6038A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52CD4DA0"/>
    <w:multiLevelType w:val="multilevel"/>
    <w:tmpl w:val="8576A682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3CA0ACF"/>
    <w:multiLevelType w:val="hybridMultilevel"/>
    <w:tmpl w:val="BB52C590"/>
    <w:lvl w:ilvl="0" w:tplc="04190001">
      <w:start w:val="1"/>
      <w:numFmt w:val="bullet"/>
      <w:lvlText w:val=""/>
      <w:lvlJc w:val="left"/>
      <w:pPr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7" w15:restartNumberingAfterBreak="0">
    <w:nsid w:val="6F270B7D"/>
    <w:multiLevelType w:val="hybridMultilevel"/>
    <w:tmpl w:val="D11225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A56917"/>
    <w:multiLevelType w:val="hybridMultilevel"/>
    <w:tmpl w:val="66F2B9A8"/>
    <w:lvl w:ilvl="0" w:tplc="9ED4DA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9" w15:restartNumberingAfterBreak="0">
    <w:nsid w:val="71D426B1"/>
    <w:multiLevelType w:val="hybridMultilevel"/>
    <w:tmpl w:val="F744A5F6"/>
    <w:lvl w:ilvl="0" w:tplc="041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5"/>
  </w:num>
  <w:num w:numId="5">
    <w:abstractNumId w:val="9"/>
  </w:num>
  <w:num w:numId="6">
    <w:abstractNumId w:val="0"/>
  </w:num>
  <w:num w:numId="7">
    <w:abstractNumId w:val="2"/>
  </w:num>
  <w:num w:numId="8">
    <w:abstractNumId w:val="7"/>
  </w:num>
  <w:num w:numId="9">
    <w:abstractNumId w:val="6"/>
  </w:num>
  <w:num w:numId="10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075"/>
    <w:rsid w:val="0001626C"/>
    <w:rsid w:val="0008419B"/>
    <w:rsid w:val="00092778"/>
    <w:rsid w:val="000A45FD"/>
    <w:rsid w:val="000B14D7"/>
    <w:rsid w:val="000F36F8"/>
    <w:rsid w:val="00110FA1"/>
    <w:rsid w:val="00125C84"/>
    <w:rsid w:val="00131838"/>
    <w:rsid w:val="00133F98"/>
    <w:rsid w:val="001348C4"/>
    <w:rsid w:val="001438E6"/>
    <w:rsid w:val="001A4448"/>
    <w:rsid w:val="001B747C"/>
    <w:rsid w:val="001C15DC"/>
    <w:rsid w:val="001C2B71"/>
    <w:rsid w:val="001C37D7"/>
    <w:rsid w:val="001C4F0D"/>
    <w:rsid w:val="001D5CB3"/>
    <w:rsid w:val="001E7CE4"/>
    <w:rsid w:val="001F5C23"/>
    <w:rsid w:val="001F721A"/>
    <w:rsid w:val="00233182"/>
    <w:rsid w:val="00241705"/>
    <w:rsid w:val="00246BDE"/>
    <w:rsid w:val="00247FA6"/>
    <w:rsid w:val="00260ED3"/>
    <w:rsid w:val="0028124B"/>
    <w:rsid w:val="002B1AB1"/>
    <w:rsid w:val="002B3811"/>
    <w:rsid w:val="002E48E5"/>
    <w:rsid w:val="002E5EC3"/>
    <w:rsid w:val="002F30AC"/>
    <w:rsid w:val="003166D4"/>
    <w:rsid w:val="00325015"/>
    <w:rsid w:val="0035552D"/>
    <w:rsid w:val="00365075"/>
    <w:rsid w:val="003854EB"/>
    <w:rsid w:val="00391FFA"/>
    <w:rsid w:val="00396235"/>
    <w:rsid w:val="003A3367"/>
    <w:rsid w:val="003B1FBC"/>
    <w:rsid w:val="003C0702"/>
    <w:rsid w:val="003C1797"/>
    <w:rsid w:val="003D187F"/>
    <w:rsid w:val="003D4490"/>
    <w:rsid w:val="003E2DD1"/>
    <w:rsid w:val="003F2359"/>
    <w:rsid w:val="003F5818"/>
    <w:rsid w:val="00414D1F"/>
    <w:rsid w:val="0043335E"/>
    <w:rsid w:val="004350C4"/>
    <w:rsid w:val="00436D2A"/>
    <w:rsid w:val="00442BD9"/>
    <w:rsid w:val="00447F31"/>
    <w:rsid w:val="00457A8F"/>
    <w:rsid w:val="0047791F"/>
    <w:rsid w:val="0049785B"/>
    <w:rsid w:val="004A08DF"/>
    <w:rsid w:val="004A392B"/>
    <w:rsid w:val="004E0941"/>
    <w:rsid w:val="004F253C"/>
    <w:rsid w:val="004F6F71"/>
    <w:rsid w:val="0050733E"/>
    <w:rsid w:val="005102F5"/>
    <w:rsid w:val="00531C86"/>
    <w:rsid w:val="0054048A"/>
    <w:rsid w:val="00564ADA"/>
    <w:rsid w:val="0058161D"/>
    <w:rsid w:val="005920B7"/>
    <w:rsid w:val="005A00DE"/>
    <w:rsid w:val="005B3085"/>
    <w:rsid w:val="005C2CFB"/>
    <w:rsid w:val="005E2CBC"/>
    <w:rsid w:val="00603E7C"/>
    <w:rsid w:val="00612FC7"/>
    <w:rsid w:val="0061682A"/>
    <w:rsid w:val="00646694"/>
    <w:rsid w:val="00664F93"/>
    <w:rsid w:val="006830B1"/>
    <w:rsid w:val="00687344"/>
    <w:rsid w:val="006A0DDE"/>
    <w:rsid w:val="006A5C1B"/>
    <w:rsid w:val="006A6AD2"/>
    <w:rsid w:val="006E5FBD"/>
    <w:rsid w:val="006E7D85"/>
    <w:rsid w:val="006F7820"/>
    <w:rsid w:val="00701025"/>
    <w:rsid w:val="00743EEE"/>
    <w:rsid w:val="00747A8B"/>
    <w:rsid w:val="0075465E"/>
    <w:rsid w:val="007554A4"/>
    <w:rsid w:val="00763456"/>
    <w:rsid w:val="0076742A"/>
    <w:rsid w:val="00783410"/>
    <w:rsid w:val="007B701A"/>
    <w:rsid w:val="007C3DD4"/>
    <w:rsid w:val="00812D9A"/>
    <w:rsid w:val="008340DD"/>
    <w:rsid w:val="00844D40"/>
    <w:rsid w:val="00874EC1"/>
    <w:rsid w:val="008820A7"/>
    <w:rsid w:val="008A3CB2"/>
    <w:rsid w:val="008A3EB5"/>
    <w:rsid w:val="008E30C4"/>
    <w:rsid w:val="008E79CF"/>
    <w:rsid w:val="00901AD5"/>
    <w:rsid w:val="0091732D"/>
    <w:rsid w:val="00930767"/>
    <w:rsid w:val="00941689"/>
    <w:rsid w:val="0096242A"/>
    <w:rsid w:val="0096363F"/>
    <w:rsid w:val="00986DA6"/>
    <w:rsid w:val="009A040C"/>
    <w:rsid w:val="009A4CAC"/>
    <w:rsid w:val="009A50EE"/>
    <w:rsid w:val="009C6D6A"/>
    <w:rsid w:val="00A04878"/>
    <w:rsid w:val="00A21C59"/>
    <w:rsid w:val="00A23782"/>
    <w:rsid w:val="00A430FB"/>
    <w:rsid w:val="00A546D0"/>
    <w:rsid w:val="00A9484A"/>
    <w:rsid w:val="00AA23F3"/>
    <w:rsid w:val="00AB2B62"/>
    <w:rsid w:val="00AB3FCF"/>
    <w:rsid w:val="00AD48D0"/>
    <w:rsid w:val="00AD6776"/>
    <w:rsid w:val="00AD7AB0"/>
    <w:rsid w:val="00AE1321"/>
    <w:rsid w:val="00AE4AD4"/>
    <w:rsid w:val="00AF4BD4"/>
    <w:rsid w:val="00B03F8B"/>
    <w:rsid w:val="00B055A5"/>
    <w:rsid w:val="00B10609"/>
    <w:rsid w:val="00B147EA"/>
    <w:rsid w:val="00B55E2E"/>
    <w:rsid w:val="00B63F70"/>
    <w:rsid w:val="00BC4A5D"/>
    <w:rsid w:val="00BD0127"/>
    <w:rsid w:val="00BD307D"/>
    <w:rsid w:val="00BE5DCA"/>
    <w:rsid w:val="00BF6AE2"/>
    <w:rsid w:val="00C000CF"/>
    <w:rsid w:val="00C2084D"/>
    <w:rsid w:val="00C70505"/>
    <w:rsid w:val="00C72B28"/>
    <w:rsid w:val="00C745BA"/>
    <w:rsid w:val="00C77890"/>
    <w:rsid w:val="00C81D65"/>
    <w:rsid w:val="00C848E1"/>
    <w:rsid w:val="00C85BE3"/>
    <w:rsid w:val="00CC3985"/>
    <w:rsid w:val="00CC6E56"/>
    <w:rsid w:val="00CD3C33"/>
    <w:rsid w:val="00D10FF9"/>
    <w:rsid w:val="00D1222A"/>
    <w:rsid w:val="00D300FC"/>
    <w:rsid w:val="00D30FAF"/>
    <w:rsid w:val="00D64A24"/>
    <w:rsid w:val="00DA063D"/>
    <w:rsid w:val="00DD443B"/>
    <w:rsid w:val="00DF1186"/>
    <w:rsid w:val="00DF3A2A"/>
    <w:rsid w:val="00E11754"/>
    <w:rsid w:val="00E1675E"/>
    <w:rsid w:val="00E432EC"/>
    <w:rsid w:val="00E56744"/>
    <w:rsid w:val="00E61020"/>
    <w:rsid w:val="00E67CF3"/>
    <w:rsid w:val="00E90355"/>
    <w:rsid w:val="00E921E4"/>
    <w:rsid w:val="00E92E6A"/>
    <w:rsid w:val="00EA3C34"/>
    <w:rsid w:val="00EA5F3E"/>
    <w:rsid w:val="00EC5464"/>
    <w:rsid w:val="00EC7DC8"/>
    <w:rsid w:val="00ED419E"/>
    <w:rsid w:val="00ED469C"/>
    <w:rsid w:val="00EE38F6"/>
    <w:rsid w:val="00F20C7B"/>
    <w:rsid w:val="00F23C62"/>
    <w:rsid w:val="00F378C8"/>
    <w:rsid w:val="00F4490C"/>
    <w:rsid w:val="00F47E6E"/>
    <w:rsid w:val="00F5541C"/>
    <w:rsid w:val="00F57DD6"/>
    <w:rsid w:val="00F7373F"/>
    <w:rsid w:val="00F9244C"/>
    <w:rsid w:val="00F93F68"/>
    <w:rsid w:val="00F94F82"/>
    <w:rsid w:val="00FA0309"/>
    <w:rsid w:val="00FA34CF"/>
    <w:rsid w:val="00FA72BB"/>
    <w:rsid w:val="00FC5826"/>
    <w:rsid w:val="00FE57DA"/>
    <w:rsid w:val="00FF4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991411"/>
  <w15:chartTrackingRefBased/>
  <w15:docId w15:val="{AFE1AAB4-F810-46E7-9E4B-43547565F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0FAF"/>
  </w:style>
  <w:style w:type="paragraph" w:styleId="1">
    <w:name w:val="heading 1"/>
    <w:basedOn w:val="a"/>
    <w:next w:val="a"/>
    <w:link w:val="10"/>
    <w:uiPriority w:val="9"/>
    <w:qFormat/>
    <w:rsid w:val="00FA030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6BDE"/>
    <w:pPr>
      <w:ind w:left="720"/>
      <w:contextualSpacing/>
    </w:pPr>
  </w:style>
  <w:style w:type="table" w:styleId="a4">
    <w:name w:val="Table Grid"/>
    <w:basedOn w:val="a1"/>
    <w:uiPriority w:val="59"/>
    <w:rsid w:val="00EE38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9636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363F"/>
  </w:style>
  <w:style w:type="paragraph" w:styleId="a7">
    <w:name w:val="footer"/>
    <w:basedOn w:val="a"/>
    <w:link w:val="a8"/>
    <w:uiPriority w:val="99"/>
    <w:unhideWhenUsed/>
    <w:rsid w:val="009636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6363F"/>
  </w:style>
  <w:style w:type="table" w:customStyle="1" w:styleId="11">
    <w:name w:val="Сетка таблицы1"/>
    <w:basedOn w:val="a1"/>
    <w:next w:val="a4"/>
    <w:uiPriority w:val="59"/>
    <w:rsid w:val="00A430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2E48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F93F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F93F68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B055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055A5"/>
    <w:rPr>
      <w:rFonts w:ascii="Segoe UI" w:hAnsi="Segoe UI" w:cs="Segoe UI"/>
      <w:sz w:val="18"/>
      <w:szCs w:val="18"/>
    </w:rPr>
  </w:style>
  <w:style w:type="character" w:styleId="ad">
    <w:name w:val="Hyperlink"/>
    <w:basedOn w:val="a0"/>
    <w:uiPriority w:val="99"/>
    <w:unhideWhenUsed/>
    <w:rsid w:val="00241705"/>
    <w:rPr>
      <w:color w:val="0563C1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241705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FA030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59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3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ED091F-23AA-4851-86B8-E620AD809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603</Words>
  <Characters>3439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КРУ</dc:creator>
  <cp:keywords/>
  <dc:description/>
  <cp:lastModifiedBy>Коновалова Наталья В</cp:lastModifiedBy>
  <cp:revision>4</cp:revision>
  <cp:lastPrinted>2020-12-02T04:43:00Z</cp:lastPrinted>
  <dcterms:created xsi:type="dcterms:W3CDTF">2020-10-07T04:02:00Z</dcterms:created>
  <dcterms:modified xsi:type="dcterms:W3CDTF">2020-12-02T04:43:00Z</dcterms:modified>
</cp:coreProperties>
</file>