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39EA3" w14:textId="6FD8A263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4E5B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14:paraId="246BE769" w14:textId="282B93B8" w:rsidR="009442AA" w:rsidRPr="009442AA" w:rsidRDefault="009442AA" w:rsidP="009442AA">
      <w:pPr>
        <w:spacing w:after="0" w:line="240" w:lineRule="auto"/>
        <w:ind w:left="567" w:right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2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результатам внешней проверки </w:t>
      </w:r>
      <w:r w:rsidR="004E5B6D" w:rsidRPr="004E5B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достоверности годовой бюджетной отчетности главного администратора бюджетных средств - Администрации Новоникольского сельского поселения за 2020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372A67" w14:textId="41A205EE" w:rsidR="009442AA" w:rsidRPr="009442AA" w:rsidRDefault="00E03FC4" w:rsidP="009442AA">
      <w:pPr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9442AA"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МО «Новоникольское сельское поселение», пункт 2.1.5 Плана работы Контрольно - ревизионной комиссии Александровского района на 202</w:t>
      </w:r>
      <w:r w:rsid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442AA"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утвержденного приказом Контрольно - ревизионной комиссии Александровского района от 2</w:t>
      </w:r>
      <w:r w:rsid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442AA"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442AA"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442AA"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распоряжение Контрольно - ревизионной комиссии Александровского района о проведении контрольного мероприятия от </w:t>
      </w:r>
      <w:r w:rsid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442AA"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1.03.202</w:t>
      </w:r>
      <w:r w:rsid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442AA" w:rsidRP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№5.</w:t>
      </w:r>
    </w:p>
    <w:p w14:paraId="645E4D24" w14:textId="4C8EC562" w:rsidR="00844D40" w:rsidRPr="00531C86" w:rsidRDefault="00844D40" w:rsidP="003F34C3">
      <w:pPr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5B82D74E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94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Новоникольского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7719FF1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</w:t>
      </w:r>
      <w:r w:rsid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</w:t>
      </w:r>
      <w:r w:rsid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AE14B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AE14B7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77678D8B" w:rsidR="006A6AD2" w:rsidRPr="00AF4BD4" w:rsidRDefault="006A6AD2" w:rsidP="00AE14B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</w:t>
      </w:r>
      <w:r w:rsidR="00944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Новоникольское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20BE85A0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442AA">
        <w:rPr>
          <w:rFonts w:ascii="Times New Roman" w:hAnsi="Times New Roman" w:cs="Times New Roman"/>
          <w:sz w:val="24"/>
          <w:szCs w:val="24"/>
        </w:rPr>
        <w:t>Новоникольского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9442AA">
        <w:rPr>
          <w:rFonts w:ascii="Times New Roman" w:hAnsi="Times New Roman" w:cs="Times New Roman"/>
          <w:sz w:val="24"/>
          <w:szCs w:val="24"/>
        </w:rPr>
        <w:t>7022014419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9442AA" w:rsidRPr="009442AA">
        <w:rPr>
          <w:rFonts w:ascii="Times New Roman" w:eastAsia="Calibri" w:hAnsi="Times New Roman" w:cs="Times New Roman"/>
          <w:sz w:val="24"/>
          <w:szCs w:val="24"/>
        </w:rPr>
        <w:t>1067022000055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9442AA">
        <w:rPr>
          <w:rFonts w:ascii="Times New Roman" w:hAnsi="Times New Roman" w:cs="Times New Roman"/>
          <w:sz w:val="24"/>
          <w:szCs w:val="24"/>
        </w:rPr>
        <w:t xml:space="preserve">04254654,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9442AA">
        <w:rPr>
          <w:rFonts w:ascii="Times New Roman" w:hAnsi="Times New Roman" w:cs="Times New Roman"/>
          <w:sz w:val="24"/>
          <w:szCs w:val="24"/>
        </w:rPr>
        <w:t>ой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 № </w:t>
      </w:r>
      <w:r w:rsidR="009442AA" w:rsidRPr="009442AA">
        <w:rPr>
          <w:rFonts w:ascii="Times New Roman" w:hAnsi="Times New Roman" w:cs="Times New Roman"/>
          <w:sz w:val="24"/>
          <w:szCs w:val="24"/>
        </w:rPr>
        <w:t>20000К0026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9442AA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3F34C3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3676</w:t>
      </w:r>
      <w:r w:rsidR="009442AA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3F34C3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9442AA">
        <w:rPr>
          <w:rFonts w:ascii="Times New Roman" w:hAnsi="Times New Roman" w:cs="Times New Roman"/>
          <w:sz w:val="24"/>
          <w:szCs w:val="24"/>
        </w:rPr>
        <w:t>Новоникольское</w:t>
      </w:r>
      <w:r w:rsidR="00233182" w:rsidRPr="003F34C3">
        <w:rPr>
          <w:rFonts w:ascii="Times New Roman" w:hAnsi="Times New Roman" w:cs="Times New Roman"/>
          <w:sz w:val="24"/>
          <w:szCs w:val="24"/>
        </w:rPr>
        <w:t xml:space="preserve">, </w:t>
      </w:r>
      <w:r w:rsidR="003F34C3" w:rsidRPr="003F34C3">
        <w:rPr>
          <w:rFonts w:ascii="Times New Roman" w:hAnsi="Times New Roman" w:cs="Times New Roman"/>
          <w:sz w:val="24"/>
          <w:szCs w:val="24"/>
        </w:rPr>
        <w:t xml:space="preserve">пер. </w:t>
      </w:r>
      <w:r w:rsidR="009442AA">
        <w:rPr>
          <w:rFonts w:ascii="Times New Roman" w:hAnsi="Times New Roman" w:cs="Times New Roman"/>
          <w:sz w:val="24"/>
          <w:szCs w:val="24"/>
        </w:rPr>
        <w:t>Школьный</w:t>
      </w:r>
      <w:r w:rsidR="003F34C3" w:rsidRPr="003F34C3">
        <w:rPr>
          <w:rFonts w:ascii="Times New Roman" w:hAnsi="Times New Roman" w:cs="Times New Roman"/>
          <w:sz w:val="24"/>
          <w:szCs w:val="24"/>
        </w:rPr>
        <w:t xml:space="preserve">, д. </w:t>
      </w:r>
      <w:r w:rsidR="009442AA">
        <w:rPr>
          <w:rFonts w:ascii="Times New Roman" w:hAnsi="Times New Roman" w:cs="Times New Roman"/>
          <w:sz w:val="24"/>
          <w:szCs w:val="24"/>
        </w:rPr>
        <w:t>3</w:t>
      </w:r>
      <w:r w:rsidRPr="003F34C3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27CBD061" w14:textId="6FECA7AC" w:rsidR="004E5B6D" w:rsidRPr="004E5B6D" w:rsidRDefault="004E5B6D" w:rsidP="004E5B6D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овая бюджетная отчетность представлена в финансовый орган своевременно, в срок до 22.01.2021г., установленный приказом Финансового отдела Администрации Александровского района от 30.12.2020 № 48-п.</w:t>
      </w:r>
    </w:p>
    <w:p w14:paraId="5105CE4A" w14:textId="77777777" w:rsidR="004E5B6D" w:rsidRPr="004E5B6D" w:rsidRDefault="004E5B6D" w:rsidP="004E5B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отчетность сформирована в соответствии со статьей 264.1 БК РФ и представлена в полном объеме;</w:t>
      </w:r>
    </w:p>
    <w:p w14:paraId="66C7CE70" w14:textId="77777777" w:rsidR="004E5B6D" w:rsidRPr="004E5B6D" w:rsidRDefault="004E5B6D" w:rsidP="004E5B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нарушении п.4 Приказа 191н бюджетная отчетность представлена в не пронумерованном виде.</w:t>
      </w:r>
    </w:p>
    <w:p w14:paraId="1A478B90" w14:textId="77777777" w:rsidR="004E5B6D" w:rsidRPr="004E5B6D" w:rsidRDefault="004E5B6D" w:rsidP="004E5B6D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п.4 Приказа 191н бюджетная отчетность представлена в сброшюрованном виде.</w:t>
      </w:r>
    </w:p>
    <w:p w14:paraId="45C1C3DE" w14:textId="77777777" w:rsidR="004E5B6D" w:rsidRPr="004E5B6D" w:rsidRDefault="004E5B6D" w:rsidP="004E5B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п.6 Приказа 191н бюджетная отчетность подписана руководителем и главным бухгалтером.</w:t>
      </w:r>
    </w:p>
    <w:p w14:paraId="3583EA19" w14:textId="77777777" w:rsidR="004E5B6D" w:rsidRPr="004E5B6D" w:rsidRDefault="004E5B6D" w:rsidP="004E5B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20B8A1BE" w14:textId="77777777" w:rsidR="004E5B6D" w:rsidRPr="004E5B6D" w:rsidRDefault="004E5B6D" w:rsidP="004E5B6D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Проверкой соответствия данных, отраженных в ф. 0503317 бюджетным назначениям по доходам и расходам, утвержденных Решением Совета поселения «</w:t>
      </w:r>
      <w:r w:rsidRPr="004E5B6D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4E5B6D">
        <w:rPr>
          <w:rFonts w:ascii="Times New Roman" w:eastAsia="Calibri" w:hAnsi="Times New Roman" w:cs="Times New Roman"/>
          <w:sz w:val="24"/>
          <w:szCs w:val="24"/>
        </w:rPr>
        <w:lastRenderedPageBreak/>
        <w:t>бюджете муниципального образования «Новоникольское сельское поселение» на 2020 год и плановый период 2021 и 2022 годов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расхождений не установлено.</w:t>
      </w:r>
    </w:p>
    <w:p w14:paraId="6621B5A3" w14:textId="77777777" w:rsidR="004E5B6D" w:rsidRPr="004E5B6D" w:rsidRDefault="004E5B6D" w:rsidP="004E5B6D">
      <w:pPr>
        <w:numPr>
          <w:ilvl w:val="0"/>
          <w:numId w:val="12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Calibri" w:hAnsi="Times New Roman" w:cs="Times New Roman"/>
          <w:sz w:val="24"/>
          <w:szCs w:val="24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наличии имущества и обязательств на забалансовых счетах.</w:t>
      </w:r>
    </w:p>
    <w:p w14:paraId="36421039" w14:textId="77777777" w:rsidR="004E5B6D" w:rsidRPr="004E5B6D" w:rsidRDefault="004E5B6D" w:rsidP="004E5B6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п.8 Приказа №191н</w:t>
      </w:r>
      <w:r w:rsidRPr="004E5B6D">
        <w:rPr>
          <w:rFonts w:ascii="Times New Roman" w:eastAsia="Calibri" w:hAnsi="Times New Roman" w:cs="Times New Roman"/>
          <w:sz w:val="24"/>
          <w:szCs w:val="24"/>
        </w:rPr>
        <w:t xml:space="preserve"> в Пояснительной записке указаны формы бюджетной отчетности, которые не имеют числовых показателей и не представлены в годовом отчете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7524AA" w14:textId="77777777" w:rsidR="004E5B6D" w:rsidRPr="004E5B6D" w:rsidRDefault="004E5B6D" w:rsidP="004E5B6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активов. Инвентаризация оформлена не по установленной Положением об учетной политике Администрации Новоникольского сельского поселения форме.</w:t>
      </w:r>
    </w:p>
    <w:p w14:paraId="6C0C4BF2" w14:textId="77777777" w:rsidR="004E5B6D" w:rsidRPr="004E5B6D" w:rsidRDefault="004E5B6D" w:rsidP="004E5B6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нарушении Приказ Минфина России от 30.03.2015 N 52н (ред. от 15.06.2020) к проверке не представлен </w:t>
      </w:r>
      <w:r w:rsidRPr="004E5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о результатах инвентаризации (код формы 0504835). Нарушение повторное.</w:t>
      </w:r>
    </w:p>
    <w:p w14:paraId="2ECA79FA" w14:textId="77777777" w:rsidR="004E5B6D" w:rsidRPr="004E5B6D" w:rsidRDefault="004E5B6D" w:rsidP="004E5B6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r w:rsidRPr="004E5B6D">
        <w:rPr>
          <w:rFonts w:ascii="Times New Roman" w:eastAsia="Calibri" w:hAnsi="Times New Roman" w:cs="Times New Roman"/>
          <w:sz w:val="24"/>
          <w:szCs w:val="24"/>
        </w:rPr>
        <w:t xml:space="preserve">соответствии 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п.7 Инструкции 191н инвентаризация расчетов с покупателями, поставщиками и прочими дебиторами, и кредиторами проведена и документально оформлена не надлежащим образом, в нарушении утвержденной учетной политикой формы;</w:t>
      </w:r>
    </w:p>
    <w:p w14:paraId="28B6376D" w14:textId="77777777" w:rsidR="004E5B6D" w:rsidRPr="004E5B6D" w:rsidRDefault="004E5B6D" w:rsidP="004E5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5B6D">
        <w:rPr>
          <w:rFonts w:ascii="Times New Roman" w:eastAsia="Calibri" w:hAnsi="Times New Roman" w:cs="Times New Roman"/>
          <w:sz w:val="24"/>
          <w:szCs w:val="24"/>
        </w:rPr>
        <w:t>Излишков и недостач при инвентаризации не установлено.</w:t>
      </w:r>
    </w:p>
    <w:p w14:paraId="71790EA3" w14:textId="77777777" w:rsidR="004E5B6D" w:rsidRPr="004E5B6D" w:rsidRDefault="004E5B6D" w:rsidP="004E5B6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B6D">
        <w:rPr>
          <w:rFonts w:ascii="Times New Roman" w:eastAsia="Calibri" w:hAnsi="Times New Roman" w:cs="Times New Roman"/>
          <w:sz w:val="24"/>
          <w:szCs w:val="24"/>
        </w:rPr>
        <w:t>14.</w:t>
      </w:r>
      <w:r w:rsidRPr="004E5B6D">
        <w:rPr>
          <w:rFonts w:ascii="Times New Roman" w:eastAsia="Calibri" w:hAnsi="Times New Roman" w:cs="Times New Roman"/>
          <w:sz w:val="24"/>
          <w:szCs w:val="24"/>
        </w:rPr>
        <w:tab/>
        <w:t>Согласно данным сводной отчетности ф. 0503369 в МО «Новоникольское сельское поселение» имеется дебиторская задолженность по доходам в бюджет поселения. По сравнению с прошлым годом сумма дебиторской задолженности уменьшилась.</w:t>
      </w:r>
    </w:p>
    <w:p w14:paraId="4C336C57" w14:textId="77777777" w:rsidR="004E5B6D" w:rsidRPr="004E5B6D" w:rsidRDefault="004E5B6D" w:rsidP="004E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Calibri" w:hAnsi="Times New Roman" w:cs="Times New Roman"/>
          <w:sz w:val="24"/>
          <w:szCs w:val="24"/>
        </w:rPr>
        <w:t>15.</w:t>
      </w:r>
      <w:r w:rsidRPr="004E5B6D">
        <w:rPr>
          <w:rFonts w:ascii="Times New Roman" w:eastAsia="Calibri" w:hAnsi="Times New Roman" w:cs="Times New Roman"/>
          <w:sz w:val="24"/>
          <w:szCs w:val="24"/>
        </w:rPr>
        <w:tab/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годовой бюджетной отчетности за 2020 год отражена переплата во внебюджетные фонды.</w:t>
      </w:r>
    </w:p>
    <w:p w14:paraId="6BD01973" w14:textId="77777777" w:rsidR="004E5B6D" w:rsidRPr="004E5B6D" w:rsidRDefault="004E5B6D" w:rsidP="004E5B6D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данным сводной отчетности ф. 0503369 в МО «</w:t>
      </w:r>
      <w:r w:rsidRPr="004E5B6D">
        <w:rPr>
          <w:rFonts w:ascii="Times New Roman" w:eastAsia="Calibri" w:hAnsi="Times New Roman" w:cs="Times New Roman"/>
          <w:sz w:val="24"/>
          <w:szCs w:val="24"/>
        </w:rPr>
        <w:t>Новоникольское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имеется кредиторская задолженность. По сравнению с прошлым годом сумма кредиторской задолженности увеличилась.</w:t>
      </w:r>
    </w:p>
    <w:p w14:paraId="296D346F" w14:textId="77777777" w:rsidR="004E5B6D" w:rsidRPr="004E5B6D" w:rsidRDefault="004E5B6D" w:rsidP="004E5B6D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со ст. 219.1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Новоникольского сельского поселения о бюджете на 2020 год;</w:t>
      </w:r>
    </w:p>
    <w:p w14:paraId="5D815047" w14:textId="77777777" w:rsidR="004E5B6D" w:rsidRPr="004E5B6D" w:rsidRDefault="004E5B6D" w:rsidP="004E5B6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по МКУ «Администрация Новоникольского сельского поселения» на 2020 год. Данные бюджетных смет соответствуют данным Сводной бюджетной росписи;</w:t>
      </w:r>
    </w:p>
    <w:p w14:paraId="44F19859" w14:textId="77777777" w:rsidR="004E5B6D" w:rsidRPr="004E5B6D" w:rsidRDefault="004E5B6D" w:rsidP="004E5B6D">
      <w:pPr>
        <w:tabs>
          <w:tab w:val="left" w:pos="709"/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</w:t>
      </w:r>
      <w:r w:rsidRPr="004E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14:paraId="095CC648" w14:textId="304D7073" w:rsidR="009442AA" w:rsidRDefault="009442AA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5DFBF53" w14:textId="77777777" w:rsidR="004E5B6D" w:rsidRDefault="004E5B6D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6DC61C" w14:textId="77777777" w:rsidR="00AF4BD4" w:rsidRPr="00AF4BD4" w:rsidRDefault="00AF4BD4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034C6464" w14:textId="77777777" w:rsidR="004E5B6D" w:rsidRPr="004E5B6D" w:rsidRDefault="004E5B6D" w:rsidP="004E5B6D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6D">
        <w:rPr>
          <w:rFonts w:ascii="Times New Roman" w:hAnsi="Times New Roman" w:cs="Times New Roman"/>
          <w:sz w:val="24"/>
          <w:szCs w:val="24"/>
        </w:rPr>
        <w:t>Обеспечить составление форм, таблиц и сведений в строгом соответствии с требованиями пунктов Инструкции 191н.</w:t>
      </w:r>
    </w:p>
    <w:p w14:paraId="24B40262" w14:textId="77777777" w:rsidR="004E5B6D" w:rsidRPr="004E5B6D" w:rsidRDefault="004E5B6D" w:rsidP="004E5B6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6D">
        <w:rPr>
          <w:rFonts w:ascii="Times New Roman" w:hAnsi="Times New Roman" w:cs="Times New Roman"/>
          <w:sz w:val="24"/>
          <w:szCs w:val="24"/>
        </w:rPr>
        <w:t>Продолжить работу по реализации дополнительных мероприятий и принятие мер к снижению (недопущению) роста дебиторской задолженности.</w:t>
      </w:r>
    </w:p>
    <w:p w14:paraId="28CC29F8" w14:textId="77777777" w:rsidR="004E5B6D" w:rsidRPr="004E5B6D" w:rsidRDefault="004E5B6D" w:rsidP="004E5B6D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5B6D">
        <w:rPr>
          <w:rFonts w:ascii="Times New Roman" w:hAnsi="Times New Roman" w:cs="Times New Roman"/>
          <w:sz w:val="24"/>
          <w:szCs w:val="24"/>
        </w:rPr>
        <w:lastRenderedPageBreak/>
        <w:t>Обеспечить действенный внутренний финансовый контроль и внутренний финансовый аудит.</w:t>
      </w:r>
    </w:p>
    <w:p w14:paraId="3B72DAB2" w14:textId="13BB9AF0" w:rsidR="004E5B6D" w:rsidRDefault="004E5B6D" w:rsidP="004E5B6D">
      <w:pPr>
        <w:tabs>
          <w:tab w:val="left" w:pos="9214"/>
        </w:tabs>
        <w:ind w:left="426" w:right="-2"/>
        <w:jc w:val="both"/>
      </w:pPr>
    </w:p>
    <w:p w14:paraId="1F339D1D" w14:textId="77777777" w:rsidR="004E5B6D" w:rsidRPr="000F4E84" w:rsidRDefault="004E5B6D" w:rsidP="004E5B6D">
      <w:pPr>
        <w:tabs>
          <w:tab w:val="left" w:pos="9214"/>
        </w:tabs>
        <w:ind w:left="426" w:right="-2"/>
        <w:jc w:val="both"/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28B83726" w:rsidR="00AF4BD4" w:rsidRPr="00AF4BD4" w:rsidRDefault="004E5B6D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B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для информации направлен Председателю Думы Александровского района, Главе Александровского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Прокуратуру Александровского района.</w:t>
      </w:r>
    </w:p>
    <w:p w14:paraId="3777303A" w14:textId="113655E8" w:rsid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A536F" w14:textId="11AFC555" w:rsidR="004E5B6D" w:rsidRDefault="004E5B6D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21909" w14:textId="77777777" w:rsidR="004E5B6D" w:rsidRPr="00AF4BD4" w:rsidRDefault="004E5B6D" w:rsidP="004E5B6D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4E5B6D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4E5B6D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1343BD0C" w:rsidR="0096363F" w:rsidRPr="00531C86" w:rsidRDefault="00AF4BD4" w:rsidP="004E5B6D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E14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О. Антонова</w:t>
      </w:r>
    </w:p>
    <w:sectPr w:rsidR="0096363F" w:rsidRPr="00531C86" w:rsidSect="00784B79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E5C86" w14:textId="77777777" w:rsidR="0089280A" w:rsidRDefault="0089280A" w:rsidP="0096363F">
      <w:pPr>
        <w:spacing w:after="0" w:line="240" w:lineRule="auto"/>
      </w:pPr>
      <w:r>
        <w:separator/>
      </w:r>
    </w:p>
  </w:endnote>
  <w:endnote w:type="continuationSeparator" w:id="0">
    <w:p w14:paraId="54C0FFE6" w14:textId="77777777" w:rsidR="0089280A" w:rsidRDefault="0089280A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4700960"/>
      <w:docPartObj>
        <w:docPartGallery w:val="Page Numbers (Bottom of Page)"/>
        <w:docPartUnique/>
      </w:docPartObj>
    </w:sdtPr>
    <w:sdtContent>
      <w:p w14:paraId="17F2188B" w14:textId="6489DED9" w:rsidR="00784B79" w:rsidRDefault="00784B7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F4E6D" w14:textId="77777777" w:rsidR="0089280A" w:rsidRDefault="0089280A" w:rsidP="0096363F">
      <w:pPr>
        <w:spacing w:after="0" w:line="240" w:lineRule="auto"/>
      </w:pPr>
      <w:r>
        <w:separator/>
      </w:r>
    </w:p>
  </w:footnote>
  <w:footnote w:type="continuationSeparator" w:id="0">
    <w:p w14:paraId="4FF5A916" w14:textId="77777777" w:rsidR="0089280A" w:rsidRDefault="0089280A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6539"/>
    <w:multiLevelType w:val="hybridMultilevel"/>
    <w:tmpl w:val="61AA55F0"/>
    <w:lvl w:ilvl="0" w:tplc="33629D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77508"/>
    <w:multiLevelType w:val="hybridMultilevel"/>
    <w:tmpl w:val="589A78D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0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8"/>
  </w:num>
  <w:num w:numId="5">
    <w:abstractNumId w:val="13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75"/>
    <w:rsid w:val="0001626C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741BD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34C3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E5B6D"/>
    <w:rsid w:val="004F253C"/>
    <w:rsid w:val="004F6F71"/>
    <w:rsid w:val="0050733E"/>
    <w:rsid w:val="005102F5"/>
    <w:rsid w:val="00531C86"/>
    <w:rsid w:val="0054048A"/>
    <w:rsid w:val="00564ADA"/>
    <w:rsid w:val="0058161D"/>
    <w:rsid w:val="005854E8"/>
    <w:rsid w:val="005920B7"/>
    <w:rsid w:val="005A00DE"/>
    <w:rsid w:val="005B0C54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84B79"/>
    <w:rsid w:val="007B701A"/>
    <w:rsid w:val="007C3DD4"/>
    <w:rsid w:val="00812D9A"/>
    <w:rsid w:val="008340DD"/>
    <w:rsid w:val="00844D40"/>
    <w:rsid w:val="00874EC1"/>
    <w:rsid w:val="008820A7"/>
    <w:rsid w:val="0089280A"/>
    <w:rsid w:val="008A3CB2"/>
    <w:rsid w:val="008A3EB5"/>
    <w:rsid w:val="008E30C4"/>
    <w:rsid w:val="008E79CF"/>
    <w:rsid w:val="00901AD5"/>
    <w:rsid w:val="0091732D"/>
    <w:rsid w:val="00930767"/>
    <w:rsid w:val="00941689"/>
    <w:rsid w:val="009442AA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14B7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C7EFF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D8628-A7DE-4F0F-9AA6-9A52F7DE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3</cp:revision>
  <cp:lastPrinted>2021-10-28T04:50:00Z</cp:lastPrinted>
  <dcterms:created xsi:type="dcterms:W3CDTF">2021-10-28T03:13:00Z</dcterms:created>
  <dcterms:modified xsi:type="dcterms:W3CDTF">2021-10-28T04:50:00Z</dcterms:modified>
</cp:coreProperties>
</file>