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39EA3" w14:textId="0839279D" w:rsidR="00AF4BD4" w:rsidRDefault="00AF4BD4" w:rsidP="00F327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№ </w:t>
      </w:r>
      <w:r w:rsidR="00067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</w:p>
    <w:p w14:paraId="24F21425" w14:textId="3FE8DC4C" w:rsidR="003F34C3" w:rsidRPr="003F34C3" w:rsidRDefault="003F34C3" w:rsidP="003F34C3">
      <w:pPr>
        <w:spacing w:after="0" w:line="276" w:lineRule="auto"/>
        <w:ind w:left="567" w:right="56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результатам внешней </w:t>
      </w:r>
      <w:r w:rsidR="00067720" w:rsidRPr="00067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проверки достоверности годовой бюджетной отчетности главного администратора бюджетных средств – Администрация Назинского сельского поселения за 2020 год</w:t>
      </w:r>
    </w:p>
    <w:p w14:paraId="41C1A0A0" w14:textId="77777777" w:rsidR="00844D40" w:rsidRPr="00531C86" w:rsidRDefault="00844D40" w:rsidP="00844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6CADB4" w14:textId="52D64DE8" w:rsidR="003F34C3" w:rsidRPr="003F34C3" w:rsidRDefault="00E03FC4" w:rsidP="003F34C3">
      <w:pPr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контрольного мероприятия: </w:t>
      </w:r>
      <w:r w:rsidR="003F34C3"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264.4 Бюджетного Кодекса РФ, статья 37 Положения о бюджетном процессе в МО «Назинское сельское поселение», пункт 2.1.3 Плана работы Контрольно - ревизионной комиссии Александровского района на 202</w:t>
      </w:r>
      <w:r w:rsidR="000677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F34C3"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утвержденного приказом Контрольно-ревизионной комиссии Александровского района от 2</w:t>
      </w:r>
      <w:r w:rsidR="000677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F34C3"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</w:t>
      </w:r>
      <w:r w:rsidR="000677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F34C3"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06772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F34C3"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распоряжение Контрольно-ревизионной комиссии Александровского района о проведении контрольного мероприятия от 1</w:t>
      </w:r>
      <w:r w:rsidR="000677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F34C3"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</w:t>
      </w:r>
      <w:r w:rsidR="000677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F34C3"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677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F34C3" w:rsidRP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5E4D24" w14:textId="4E5E5195" w:rsidR="00844D40" w:rsidRPr="00531C86" w:rsidRDefault="00844D40" w:rsidP="003F34C3">
      <w:pPr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контрольного мероприятия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годовая бюджетная отчетность главного 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 (далее – Г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регистры бухгалтерского учета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CCDD" w14:textId="010024DD" w:rsidR="00E03FC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контрольного мероприятия: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3F34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Назинского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14:paraId="07B3EF5B" w14:textId="49B6C9F3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Проверяемый период: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</w:t>
      </w:r>
      <w:r w:rsid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</w:t>
      </w:r>
      <w:r w:rsid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CF221E5" w14:textId="7777777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контрольного мероприятия:</w:t>
      </w:r>
    </w:p>
    <w:p w14:paraId="100B0BA3" w14:textId="4350A2B8" w:rsidR="00844D40" w:rsidRPr="00AF4BD4" w:rsidRDefault="00844D40" w:rsidP="0045420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1.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14:paraId="5A4886E8" w14:textId="219C0371" w:rsidR="006A6AD2" w:rsidRPr="00AF4BD4" w:rsidRDefault="00844D40" w:rsidP="00454200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2</w:t>
      </w:r>
      <w:r w:rsidRPr="00AF4BD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достоверности показателей бюджетной отчетности ГАБС</w:t>
      </w:r>
      <w:r w:rsidR="006A6AD2"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B93351" w14:textId="084B9298" w:rsidR="006A6AD2" w:rsidRPr="00AF4BD4" w:rsidRDefault="006A6AD2" w:rsidP="0045420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3.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соблюдения законодательства в отчетном финансовом году при исполнении бюджета МО «</w:t>
      </w:r>
      <w:r w:rsidR="003F3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Назинское</w:t>
      </w:r>
      <w:r w:rsidR="00265D73" w:rsidRPr="00265D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поселение»</w:t>
      </w: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CD3E64" w14:textId="77777777" w:rsidR="00844D40" w:rsidRPr="00AF4BD4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BD4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2DF8C93" w14:textId="14511D9F" w:rsidR="00844D40" w:rsidRPr="00265D73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78E">
        <w:rPr>
          <w:rFonts w:ascii="Times New Roman" w:hAnsi="Times New Roman" w:cs="Times New Roman"/>
          <w:sz w:val="24"/>
          <w:szCs w:val="24"/>
        </w:rPr>
        <w:t>Полное наименование объекта проверки:</w:t>
      </w:r>
      <w:r w:rsidR="003854EB" w:rsidRPr="00F3278E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</w:t>
      </w:r>
      <w:r w:rsidR="00265D7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3F34C3">
        <w:rPr>
          <w:rFonts w:ascii="Times New Roman" w:hAnsi="Times New Roman" w:cs="Times New Roman"/>
          <w:sz w:val="24"/>
          <w:szCs w:val="24"/>
        </w:rPr>
        <w:t>Назинского</w:t>
      </w:r>
      <w:r w:rsidR="00E03FC4" w:rsidRPr="00F327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854EB" w:rsidRPr="00F3278E">
        <w:rPr>
          <w:rFonts w:ascii="Times New Roman" w:hAnsi="Times New Roman" w:cs="Times New Roman"/>
          <w:sz w:val="24"/>
          <w:szCs w:val="24"/>
        </w:rPr>
        <w:t>»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3F34C3">
        <w:rPr>
          <w:rFonts w:ascii="Times New Roman" w:hAnsi="Times New Roman" w:cs="Times New Roman"/>
          <w:sz w:val="24"/>
          <w:szCs w:val="24"/>
        </w:rPr>
        <w:t>7022014391</w:t>
      </w:r>
      <w:r w:rsidR="00053C08" w:rsidRPr="00053C08">
        <w:rPr>
          <w:rFonts w:ascii="Times New Roman" w:hAnsi="Times New Roman" w:cs="Times New Roman"/>
          <w:sz w:val="24"/>
          <w:szCs w:val="24"/>
        </w:rPr>
        <w:t>/702201001</w:t>
      </w:r>
      <w:r w:rsidR="00941689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ОГРН </w:t>
      </w:r>
      <w:r w:rsidR="003F34C3" w:rsidRPr="003F34C3">
        <w:rPr>
          <w:rFonts w:ascii="Times New Roman" w:eastAsia="Calibri" w:hAnsi="Times New Roman" w:cs="Times New Roman"/>
          <w:sz w:val="24"/>
          <w:szCs w:val="24"/>
        </w:rPr>
        <w:t>1067022000066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 xml:space="preserve">ОКПО </w:t>
      </w:r>
      <w:r w:rsidR="00FC320B" w:rsidRPr="00FC320B">
        <w:rPr>
          <w:rFonts w:ascii="Times New Roman" w:hAnsi="Times New Roman" w:cs="Times New Roman"/>
          <w:sz w:val="24"/>
          <w:szCs w:val="24"/>
        </w:rPr>
        <w:t>04255798</w:t>
      </w:r>
      <w:r w:rsidR="00FC320B">
        <w:rPr>
          <w:rFonts w:ascii="Times New Roman" w:hAnsi="Times New Roman" w:cs="Times New Roman"/>
          <w:sz w:val="24"/>
          <w:szCs w:val="24"/>
        </w:rPr>
        <w:t>,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ОКОПФ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053C08" w:rsidRPr="00053C08">
        <w:rPr>
          <w:rFonts w:ascii="Times New Roman" w:hAnsi="Times New Roman" w:cs="Times New Roman"/>
          <w:sz w:val="24"/>
          <w:szCs w:val="24"/>
        </w:rPr>
        <w:t>75404</w:t>
      </w:r>
      <w:r w:rsidR="003F5818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ОКФС 14.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Лицев</w:t>
      </w:r>
      <w:r w:rsidR="003C014E">
        <w:rPr>
          <w:rFonts w:ascii="Times New Roman" w:hAnsi="Times New Roman" w:cs="Times New Roman"/>
          <w:sz w:val="24"/>
          <w:szCs w:val="24"/>
        </w:rPr>
        <w:t>ой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счет № </w:t>
      </w:r>
      <w:r w:rsidR="00FC320B">
        <w:rPr>
          <w:rFonts w:ascii="Times New Roman" w:hAnsi="Times New Roman" w:cs="Times New Roman"/>
          <w:sz w:val="24"/>
          <w:szCs w:val="24"/>
        </w:rPr>
        <w:t xml:space="preserve">20000К0032, </w:t>
      </w:r>
      <w:r w:rsidRPr="00F3278E">
        <w:rPr>
          <w:rFonts w:ascii="Times New Roman" w:hAnsi="Times New Roman" w:cs="Times New Roman"/>
          <w:sz w:val="24"/>
          <w:szCs w:val="24"/>
        </w:rPr>
        <w:t>открыт</w:t>
      </w:r>
      <w:r w:rsidR="00053C08">
        <w:rPr>
          <w:rFonts w:ascii="Times New Roman" w:hAnsi="Times New Roman" w:cs="Times New Roman"/>
          <w:sz w:val="24"/>
          <w:szCs w:val="24"/>
        </w:rPr>
        <w:t>ы</w:t>
      </w:r>
      <w:r w:rsidR="003C014E">
        <w:rPr>
          <w:rFonts w:ascii="Times New Roman" w:hAnsi="Times New Roman" w:cs="Times New Roman"/>
          <w:sz w:val="24"/>
          <w:szCs w:val="24"/>
        </w:rPr>
        <w:t>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в Финансовом 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F327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A4CAC" w:rsidRPr="00F3278E">
        <w:rPr>
          <w:rFonts w:ascii="Times New Roman" w:hAnsi="Times New Roman" w:cs="Times New Roman"/>
          <w:sz w:val="24"/>
          <w:szCs w:val="24"/>
        </w:rPr>
        <w:t xml:space="preserve">Александровского района </w:t>
      </w:r>
      <w:r w:rsidR="00233182" w:rsidRPr="00F3278E">
        <w:rPr>
          <w:rFonts w:ascii="Times New Roman" w:hAnsi="Times New Roman" w:cs="Times New Roman"/>
          <w:sz w:val="24"/>
          <w:szCs w:val="24"/>
        </w:rPr>
        <w:t>Томской области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Юридический и почтовый адрес: </w:t>
      </w:r>
      <w:r w:rsidRPr="003F34C3">
        <w:rPr>
          <w:rFonts w:ascii="Times New Roman" w:hAnsi="Times New Roman" w:cs="Times New Roman"/>
          <w:sz w:val="24"/>
          <w:szCs w:val="24"/>
        </w:rPr>
        <w:t>6</w:t>
      </w:r>
      <w:r w:rsidR="00233182" w:rsidRPr="003F34C3">
        <w:rPr>
          <w:rFonts w:ascii="Times New Roman" w:hAnsi="Times New Roman" w:cs="Times New Roman"/>
          <w:sz w:val="24"/>
          <w:szCs w:val="24"/>
        </w:rPr>
        <w:t>3676</w:t>
      </w:r>
      <w:r w:rsidR="003F34C3" w:rsidRPr="003F34C3">
        <w:rPr>
          <w:rFonts w:ascii="Times New Roman" w:hAnsi="Times New Roman" w:cs="Times New Roman"/>
          <w:sz w:val="24"/>
          <w:szCs w:val="24"/>
        </w:rPr>
        <w:t>5</w:t>
      </w:r>
      <w:r w:rsidR="00233182" w:rsidRPr="003F34C3">
        <w:rPr>
          <w:rFonts w:ascii="Times New Roman" w:hAnsi="Times New Roman" w:cs="Times New Roman"/>
          <w:sz w:val="24"/>
          <w:szCs w:val="24"/>
        </w:rPr>
        <w:t>, Томская область,</w:t>
      </w:r>
      <w:r w:rsidR="00AB2B62" w:rsidRPr="003F34C3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3F34C3">
        <w:rPr>
          <w:rFonts w:ascii="Times New Roman" w:hAnsi="Times New Roman" w:cs="Times New Roman"/>
          <w:sz w:val="24"/>
          <w:szCs w:val="24"/>
        </w:rPr>
        <w:t>Александровский район, с.</w:t>
      </w:r>
      <w:r w:rsidR="00AB2B62" w:rsidRPr="003F34C3">
        <w:rPr>
          <w:rFonts w:ascii="Times New Roman" w:hAnsi="Times New Roman" w:cs="Times New Roman"/>
          <w:sz w:val="24"/>
          <w:szCs w:val="24"/>
        </w:rPr>
        <w:t xml:space="preserve"> </w:t>
      </w:r>
      <w:r w:rsidR="003F34C3" w:rsidRPr="003F34C3">
        <w:rPr>
          <w:rFonts w:ascii="Times New Roman" w:hAnsi="Times New Roman" w:cs="Times New Roman"/>
          <w:sz w:val="24"/>
          <w:szCs w:val="24"/>
        </w:rPr>
        <w:t>Назино</w:t>
      </w:r>
      <w:r w:rsidR="00233182" w:rsidRPr="003F34C3">
        <w:rPr>
          <w:rFonts w:ascii="Times New Roman" w:hAnsi="Times New Roman" w:cs="Times New Roman"/>
          <w:sz w:val="24"/>
          <w:szCs w:val="24"/>
        </w:rPr>
        <w:t xml:space="preserve">, </w:t>
      </w:r>
      <w:r w:rsidR="003F34C3" w:rsidRPr="003F34C3">
        <w:rPr>
          <w:rFonts w:ascii="Times New Roman" w:hAnsi="Times New Roman" w:cs="Times New Roman"/>
          <w:sz w:val="24"/>
          <w:szCs w:val="24"/>
        </w:rPr>
        <w:t>пер. Центральный, д. 2</w:t>
      </w:r>
      <w:r w:rsidRPr="003F34C3">
        <w:rPr>
          <w:rFonts w:ascii="Times New Roman" w:hAnsi="Times New Roman" w:cs="Times New Roman"/>
          <w:sz w:val="24"/>
          <w:szCs w:val="24"/>
        </w:rPr>
        <w:t>.</w:t>
      </w:r>
    </w:p>
    <w:p w14:paraId="6E7932A8" w14:textId="77777777" w:rsidR="006E7D85" w:rsidRPr="00531C86" w:rsidRDefault="006E7D85" w:rsidP="00E03F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3847BD" w14:textId="77777777" w:rsidR="00AF4BD4" w:rsidRPr="00AF4BD4" w:rsidRDefault="00AF4BD4" w:rsidP="00E03FC4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BD4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p w14:paraId="61617E35" w14:textId="77777777" w:rsidR="00454200" w:rsidRPr="00454200" w:rsidRDefault="00454200" w:rsidP="00454200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Годовая бюджетная отчетность представлена в финансовый орган и Контрольно- ревизионную комиссию Александровского района своевременно, в установленные сроки.</w:t>
      </w:r>
    </w:p>
    <w:p w14:paraId="74339164" w14:textId="77777777" w:rsidR="00454200" w:rsidRPr="00454200" w:rsidRDefault="00454200" w:rsidP="00454200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п.4 Инструкции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(в редакции с изменениями), представлена в сброшюрованном виде и подписана руководителем и главным бухгалтером. Дата принятия отчета финансовым органом проставлена.</w:t>
      </w:r>
    </w:p>
    <w:p w14:paraId="795D96DF" w14:textId="77777777" w:rsidR="00454200" w:rsidRPr="00454200" w:rsidRDefault="00454200" w:rsidP="00454200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4200">
        <w:rPr>
          <w:rFonts w:ascii="Times New Roman" w:eastAsia="Calibri" w:hAnsi="Times New Roman" w:cs="Times New Roman"/>
          <w:sz w:val="24"/>
          <w:szCs w:val="24"/>
        </w:rPr>
        <w:t>В нарушении п.4 Приказа 191н представлена в непронумерованном виде.</w:t>
      </w:r>
    </w:p>
    <w:p w14:paraId="1671D86F" w14:textId="77777777" w:rsidR="00454200" w:rsidRPr="00454200" w:rsidRDefault="00454200" w:rsidP="00454200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№191н.</w:t>
      </w:r>
    </w:p>
    <w:p w14:paraId="2888D1B3" w14:textId="77777777" w:rsidR="00454200" w:rsidRPr="00454200" w:rsidRDefault="00454200" w:rsidP="00454200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п.6 Инструкции №191н формы представленной бюджетной отчетности главного распорядителя бюджетных средств подписаны руководителем </w:t>
      </w: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Главой Назинского сельского поселения и главным бухгалтером (на формах отчетности, содержащие плановые (прогнозные) и аналитические показатели).</w:t>
      </w:r>
    </w:p>
    <w:p w14:paraId="23E17C6C" w14:textId="77777777" w:rsidR="00454200" w:rsidRPr="00454200" w:rsidRDefault="00454200" w:rsidP="00454200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отчетность не в полной мере соответствовала перечню отчетов, предусмотренных п. 11.3 Инструкции №191н.</w:t>
      </w:r>
    </w:p>
    <w:p w14:paraId="1C6EFE26" w14:textId="77777777" w:rsidR="00454200" w:rsidRPr="00454200" w:rsidRDefault="00454200" w:rsidP="0045420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4200">
        <w:rPr>
          <w:rFonts w:ascii="Times New Roman" w:eastAsia="Calibri" w:hAnsi="Times New Roman" w:cs="Times New Roman"/>
          <w:sz w:val="24"/>
          <w:szCs w:val="24"/>
        </w:rPr>
        <w:t>В нарушении п.11.3 Приказа 191н пояснительная записка (ф.0503360) к ГБО не представлена.</w:t>
      </w:r>
    </w:p>
    <w:p w14:paraId="6918B325" w14:textId="77777777" w:rsidR="00454200" w:rsidRPr="00454200" w:rsidRDefault="00454200" w:rsidP="00454200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все представленные формы годовой отчетности достоверны и заполнены в соответствии с требованиями Инструкции №191н.</w:t>
      </w:r>
    </w:p>
    <w:p w14:paraId="739D8D3F" w14:textId="77777777" w:rsidR="00454200" w:rsidRPr="00454200" w:rsidRDefault="00454200" w:rsidP="00454200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Фактов осуществления расходов, непредусмотренных бюджетом, или с превышением бюджетных ассигнований проведенной проверкой не установлено.</w:t>
      </w:r>
    </w:p>
    <w:p w14:paraId="7E409EEC" w14:textId="77777777" w:rsidR="00454200" w:rsidRPr="00454200" w:rsidRDefault="00454200" w:rsidP="00454200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п.7 Инструкции №191н перед составлением годовой бухгалтерской отчетности проведена инвентаризация нефинансовых активов.</w:t>
      </w:r>
    </w:p>
    <w:p w14:paraId="428CC9A1" w14:textId="77777777" w:rsidR="003F34C3" w:rsidRPr="003F34C3" w:rsidRDefault="003F34C3" w:rsidP="00454200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6B5FB8" w14:textId="77777777" w:rsidR="00F3278E" w:rsidRDefault="00F3278E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A6DC61C" w14:textId="77777777" w:rsidR="00AF4BD4" w:rsidRPr="00AF4BD4" w:rsidRDefault="00AF4BD4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Предложения:</w:t>
      </w:r>
    </w:p>
    <w:p w14:paraId="111173DC" w14:textId="77777777" w:rsidR="00454200" w:rsidRPr="00454200" w:rsidRDefault="00454200" w:rsidP="00454200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Главному администратору бюджетных средств Назинского сельского поселения – Администрации Назинского сельского поселения проанализировать 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РФ.</w:t>
      </w:r>
    </w:p>
    <w:p w14:paraId="6596679B" w14:textId="77777777" w:rsidR="00454200" w:rsidRPr="00454200" w:rsidRDefault="00454200" w:rsidP="00454200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Сводить к минимуму как дебиторскую, так и кредиторскую задолженность. Не допускать недоплаты и переплаты налоговых платежей и взносов, которая приводит к неэффективному расходованию бюджетных средств.</w:t>
      </w:r>
    </w:p>
    <w:p w14:paraId="56119759" w14:textId="77777777" w:rsidR="00454200" w:rsidRPr="00454200" w:rsidRDefault="00454200" w:rsidP="00454200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доходам.</w:t>
      </w:r>
    </w:p>
    <w:p w14:paraId="36A27B13" w14:textId="77777777" w:rsidR="00265D73" w:rsidRPr="00265D73" w:rsidRDefault="00265D73" w:rsidP="00265D73">
      <w:p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EFDE1E" w14:textId="4DD0E256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подписан без разногласий.</w:t>
      </w:r>
    </w:p>
    <w:p w14:paraId="3728E8C9" w14:textId="48BFCE0A" w:rsidR="00AF4BD4" w:rsidRPr="00AF4BD4" w:rsidRDefault="00454200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для информации направлен Председателю Думы Александровского района, Главе Александровского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Прокуратуру Александровского района</w:t>
      </w:r>
      <w:r w:rsidRP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777303A" w14:textId="01502BF4" w:rsid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B2ECB4" w14:textId="1A2FB705" w:rsidR="00454200" w:rsidRDefault="00454200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8D02F9" w14:textId="77777777" w:rsidR="00454200" w:rsidRPr="00AF4BD4" w:rsidRDefault="00454200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1E64D" w14:textId="33D8DB5D" w:rsidR="00AF4BD4" w:rsidRPr="00AF4BD4" w:rsidRDefault="00F3278E" w:rsidP="00454200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14:paraId="7C6D11E1" w14:textId="77777777" w:rsidR="00AF4BD4" w:rsidRPr="00AF4BD4" w:rsidRDefault="00AF4BD4" w:rsidP="00454200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14:paraId="77636165" w14:textId="71C8E100" w:rsidR="0096363F" w:rsidRPr="00531C86" w:rsidRDefault="00AF4BD4" w:rsidP="00454200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4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О. Антонова</w:t>
      </w:r>
    </w:p>
    <w:sectPr w:rsidR="0096363F" w:rsidRPr="00531C86" w:rsidSect="00454200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7153C" w14:textId="77777777" w:rsidR="00830617" w:rsidRDefault="00830617" w:rsidP="0096363F">
      <w:pPr>
        <w:spacing w:after="0" w:line="240" w:lineRule="auto"/>
      </w:pPr>
      <w:r>
        <w:separator/>
      </w:r>
    </w:p>
  </w:endnote>
  <w:endnote w:type="continuationSeparator" w:id="0">
    <w:p w14:paraId="3F614AEF" w14:textId="77777777" w:rsidR="00830617" w:rsidRDefault="00830617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141236"/>
      <w:docPartObj>
        <w:docPartGallery w:val="Page Numbers (Bottom of Page)"/>
        <w:docPartUnique/>
      </w:docPartObj>
    </w:sdtPr>
    <w:sdtContent>
      <w:p w14:paraId="5FA85549" w14:textId="4CCE1EBC" w:rsidR="00B34A5A" w:rsidRDefault="00B34A5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F274A7" w14:textId="77777777" w:rsidR="00B34A5A" w:rsidRDefault="00B34A5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38AFB" w14:textId="77777777" w:rsidR="00830617" w:rsidRDefault="00830617" w:rsidP="0096363F">
      <w:pPr>
        <w:spacing w:after="0" w:line="240" w:lineRule="auto"/>
      </w:pPr>
      <w:r>
        <w:separator/>
      </w:r>
    </w:p>
  </w:footnote>
  <w:footnote w:type="continuationSeparator" w:id="0">
    <w:p w14:paraId="3DFF437C" w14:textId="77777777" w:rsidR="00830617" w:rsidRDefault="00830617" w:rsidP="0096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1746"/>
    <w:multiLevelType w:val="hybridMultilevel"/>
    <w:tmpl w:val="01D21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F0139"/>
    <w:multiLevelType w:val="hybridMultilevel"/>
    <w:tmpl w:val="E402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36539"/>
    <w:multiLevelType w:val="hybridMultilevel"/>
    <w:tmpl w:val="D0700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FCD610B"/>
    <w:multiLevelType w:val="hybridMultilevel"/>
    <w:tmpl w:val="9A80A26A"/>
    <w:lvl w:ilvl="0" w:tplc="5952350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CA0ACF"/>
    <w:multiLevelType w:val="hybridMultilevel"/>
    <w:tmpl w:val="BB52C59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0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56917"/>
    <w:multiLevelType w:val="hybridMultilevel"/>
    <w:tmpl w:val="66F2B9A8"/>
    <w:lvl w:ilvl="0" w:tplc="9ED4D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8"/>
  </w:num>
  <w:num w:numId="5">
    <w:abstractNumId w:val="13"/>
  </w:num>
  <w:num w:numId="6">
    <w:abstractNumId w:val="0"/>
  </w:num>
  <w:num w:numId="7">
    <w:abstractNumId w:val="4"/>
  </w:num>
  <w:num w:numId="8">
    <w:abstractNumId w:val="11"/>
  </w:num>
  <w:num w:numId="9">
    <w:abstractNumId w:val="9"/>
  </w:num>
  <w:num w:numId="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075"/>
    <w:rsid w:val="0001626C"/>
    <w:rsid w:val="00053C08"/>
    <w:rsid w:val="00067720"/>
    <w:rsid w:val="0008419B"/>
    <w:rsid w:val="00092778"/>
    <w:rsid w:val="000A45FD"/>
    <w:rsid w:val="000B14D7"/>
    <w:rsid w:val="000F36F8"/>
    <w:rsid w:val="00110FA1"/>
    <w:rsid w:val="00125C84"/>
    <w:rsid w:val="00131838"/>
    <w:rsid w:val="00133F98"/>
    <w:rsid w:val="001348C4"/>
    <w:rsid w:val="001438E6"/>
    <w:rsid w:val="0014394B"/>
    <w:rsid w:val="001741BD"/>
    <w:rsid w:val="001A4448"/>
    <w:rsid w:val="001B747C"/>
    <w:rsid w:val="001C15DC"/>
    <w:rsid w:val="001C2B71"/>
    <w:rsid w:val="001C37D7"/>
    <w:rsid w:val="001C4F0D"/>
    <w:rsid w:val="001D5CB3"/>
    <w:rsid w:val="001E7CE4"/>
    <w:rsid w:val="001F5C23"/>
    <w:rsid w:val="001F721A"/>
    <w:rsid w:val="00233182"/>
    <w:rsid w:val="00241705"/>
    <w:rsid w:val="00246BDE"/>
    <w:rsid w:val="00247FA6"/>
    <w:rsid w:val="00260ED3"/>
    <w:rsid w:val="00265D73"/>
    <w:rsid w:val="00266541"/>
    <w:rsid w:val="0028124B"/>
    <w:rsid w:val="002B1AB1"/>
    <w:rsid w:val="002B3811"/>
    <w:rsid w:val="002E48E5"/>
    <w:rsid w:val="002E5EC3"/>
    <w:rsid w:val="002F30AC"/>
    <w:rsid w:val="003131BE"/>
    <w:rsid w:val="003166D4"/>
    <w:rsid w:val="00325015"/>
    <w:rsid w:val="0035552D"/>
    <w:rsid w:val="00365075"/>
    <w:rsid w:val="003854EB"/>
    <w:rsid w:val="00391FFA"/>
    <w:rsid w:val="00396235"/>
    <w:rsid w:val="003A3367"/>
    <w:rsid w:val="003B1FBC"/>
    <w:rsid w:val="003C014E"/>
    <w:rsid w:val="003C0702"/>
    <w:rsid w:val="003C1797"/>
    <w:rsid w:val="003D187F"/>
    <w:rsid w:val="003D4490"/>
    <w:rsid w:val="003E2DD1"/>
    <w:rsid w:val="003F2359"/>
    <w:rsid w:val="003F34C3"/>
    <w:rsid w:val="003F5818"/>
    <w:rsid w:val="00414D1F"/>
    <w:rsid w:val="00422998"/>
    <w:rsid w:val="0043335E"/>
    <w:rsid w:val="004350C4"/>
    <w:rsid w:val="00436D2A"/>
    <w:rsid w:val="00442BD9"/>
    <w:rsid w:val="00447F31"/>
    <w:rsid w:val="00454200"/>
    <w:rsid w:val="00457A8F"/>
    <w:rsid w:val="0047791F"/>
    <w:rsid w:val="0049785B"/>
    <w:rsid w:val="004A08DF"/>
    <w:rsid w:val="004A392B"/>
    <w:rsid w:val="004E0941"/>
    <w:rsid w:val="004F253C"/>
    <w:rsid w:val="004F6F71"/>
    <w:rsid w:val="0050733E"/>
    <w:rsid w:val="005102F5"/>
    <w:rsid w:val="00531C86"/>
    <w:rsid w:val="0054048A"/>
    <w:rsid w:val="00560ACB"/>
    <w:rsid w:val="00564ADA"/>
    <w:rsid w:val="0058161D"/>
    <w:rsid w:val="005920B7"/>
    <w:rsid w:val="005A00DE"/>
    <w:rsid w:val="005B0C54"/>
    <w:rsid w:val="005B3085"/>
    <w:rsid w:val="005C2CFB"/>
    <w:rsid w:val="005E2CBC"/>
    <w:rsid w:val="00603E7C"/>
    <w:rsid w:val="00612FC7"/>
    <w:rsid w:val="0061682A"/>
    <w:rsid w:val="00646694"/>
    <w:rsid w:val="00664F93"/>
    <w:rsid w:val="006830B1"/>
    <w:rsid w:val="00687344"/>
    <w:rsid w:val="006A0DDE"/>
    <w:rsid w:val="006A5C1B"/>
    <w:rsid w:val="006A6AD2"/>
    <w:rsid w:val="006E5FBD"/>
    <w:rsid w:val="006E7D85"/>
    <w:rsid w:val="006F7820"/>
    <w:rsid w:val="00701025"/>
    <w:rsid w:val="00743EEE"/>
    <w:rsid w:val="00747A8B"/>
    <w:rsid w:val="0075465E"/>
    <w:rsid w:val="007554A4"/>
    <w:rsid w:val="00763456"/>
    <w:rsid w:val="0076742A"/>
    <w:rsid w:val="00783410"/>
    <w:rsid w:val="007B701A"/>
    <w:rsid w:val="007C3DD4"/>
    <w:rsid w:val="00812D9A"/>
    <w:rsid w:val="00830617"/>
    <w:rsid w:val="008340DD"/>
    <w:rsid w:val="00844D40"/>
    <w:rsid w:val="00874EC1"/>
    <w:rsid w:val="008820A7"/>
    <w:rsid w:val="008A3CB2"/>
    <w:rsid w:val="008A3EB5"/>
    <w:rsid w:val="008E30C4"/>
    <w:rsid w:val="008E79CF"/>
    <w:rsid w:val="00901AD5"/>
    <w:rsid w:val="0091732D"/>
    <w:rsid w:val="00930767"/>
    <w:rsid w:val="00941689"/>
    <w:rsid w:val="0096242A"/>
    <w:rsid w:val="0096363F"/>
    <w:rsid w:val="00986DA6"/>
    <w:rsid w:val="009A040C"/>
    <w:rsid w:val="009A4CAC"/>
    <w:rsid w:val="009A50EE"/>
    <w:rsid w:val="009C6D6A"/>
    <w:rsid w:val="00A04878"/>
    <w:rsid w:val="00A21C59"/>
    <w:rsid w:val="00A23782"/>
    <w:rsid w:val="00A430FB"/>
    <w:rsid w:val="00A546D0"/>
    <w:rsid w:val="00A9484A"/>
    <w:rsid w:val="00AA23F3"/>
    <w:rsid w:val="00AB2B62"/>
    <w:rsid w:val="00AB3FCF"/>
    <w:rsid w:val="00AD6776"/>
    <w:rsid w:val="00AD7AB0"/>
    <w:rsid w:val="00AE1321"/>
    <w:rsid w:val="00AE4AD4"/>
    <w:rsid w:val="00AF4BD4"/>
    <w:rsid w:val="00B03F8B"/>
    <w:rsid w:val="00B055A5"/>
    <w:rsid w:val="00B10609"/>
    <w:rsid w:val="00B147EA"/>
    <w:rsid w:val="00B34A5A"/>
    <w:rsid w:val="00B55E2E"/>
    <w:rsid w:val="00B63F70"/>
    <w:rsid w:val="00BA55F5"/>
    <w:rsid w:val="00BC4A5D"/>
    <w:rsid w:val="00BD0127"/>
    <w:rsid w:val="00BD307D"/>
    <w:rsid w:val="00BE5DCA"/>
    <w:rsid w:val="00BF6AE2"/>
    <w:rsid w:val="00C000CF"/>
    <w:rsid w:val="00C2084D"/>
    <w:rsid w:val="00C24BF4"/>
    <w:rsid w:val="00C70505"/>
    <w:rsid w:val="00C72B28"/>
    <w:rsid w:val="00C745BA"/>
    <w:rsid w:val="00C77890"/>
    <w:rsid w:val="00C81D65"/>
    <w:rsid w:val="00C848E1"/>
    <w:rsid w:val="00C85BE3"/>
    <w:rsid w:val="00CC6E56"/>
    <w:rsid w:val="00CD3C33"/>
    <w:rsid w:val="00D10FF9"/>
    <w:rsid w:val="00D1222A"/>
    <w:rsid w:val="00D300FC"/>
    <w:rsid w:val="00D30FAF"/>
    <w:rsid w:val="00D64A24"/>
    <w:rsid w:val="00DA063D"/>
    <w:rsid w:val="00DD443B"/>
    <w:rsid w:val="00DF1186"/>
    <w:rsid w:val="00DF3A2A"/>
    <w:rsid w:val="00E03FC4"/>
    <w:rsid w:val="00E11754"/>
    <w:rsid w:val="00E1675E"/>
    <w:rsid w:val="00E432EC"/>
    <w:rsid w:val="00E56744"/>
    <w:rsid w:val="00E61020"/>
    <w:rsid w:val="00E67CF3"/>
    <w:rsid w:val="00E90355"/>
    <w:rsid w:val="00E921E4"/>
    <w:rsid w:val="00E92E6A"/>
    <w:rsid w:val="00EA3C34"/>
    <w:rsid w:val="00EA5F3E"/>
    <w:rsid w:val="00EC5464"/>
    <w:rsid w:val="00EC7DC8"/>
    <w:rsid w:val="00ED419E"/>
    <w:rsid w:val="00ED469C"/>
    <w:rsid w:val="00EE38F6"/>
    <w:rsid w:val="00F20C7B"/>
    <w:rsid w:val="00F23C62"/>
    <w:rsid w:val="00F3278E"/>
    <w:rsid w:val="00F378C8"/>
    <w:rsid w:val="00F4490C"/>
    <w:rsid w:val="00F47E6E"/>
    <w:rsid w:val="00F5541C"/>
    <w:rsid w:val="00F57DD6"/>
    <w:rsid w:val="00F7373F"/>
    <w:rsid w:val="00F9244C"/>
    <w:rsid w:val="00F93F68"/>
    <w:rsid w:val="00F94F82"/>
    <w:rsid w:val="00FA0309"/>
    <w:rsid w:val="00FA34CF"/>
    <w:rsid w:val="00FA72BB"/>
    <w:rsid w:val="00FC320B"/>
    <w:rsid w:val="00FC5826"/>
    <w:rsid w:val="00FE57DA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91411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FAF"/>
  </w:style>
  <w:style w:type="paragraph" w:styleId="1">
    <w:name w:val="heading 1"/>
    <w:basedOn w:val="a"/>
    <w:next w:val="a"/>
    <w:link w:val="10"/>
    <w:uiPriority w:val="9"/>
    <w:qFormat/>
    <w:rsid w:val="00FA0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1">
    <w:name w:val="Сетка таблицы1"/>
    <w:basedOn w:val="a1"/>
    <w:next w:val="a4"/>
    <w:uiPriority w:val="59"/>
    <w:rsid w:val="00A43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E4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F9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93F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5A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1705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170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A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73DA1-27B6-4DA8-8B9E-CBEFFAC6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4</cp:revision>
  <cp:lastPrinted>2021-10-28T05:06:00Z</cp:lastPrinted>
  <dcterms:created xsi:type="dcterms:W3CDTF">2021-10-28T04:00:00Z</dcterms:created>
  <dcterms:modified xsi:type="dcterms:W3CDTF">2021-10-28T05:06:00Z</dcterms:modified>
</cp:coreProperties>
</file>