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7DEC82E6" w:rsidR="00321F19" w:rsidRPr="00002C50" w:rsidRDefault="0072042C" w:rsidP="00F7760F">
      <w:pPr>
        <w:ind w:right="-2"/>
        <w:jc w:val="center"/>
        <w:rPr>
          <w:b/>
        </w:rPr>
      </w:pPr>
      <w:r w:rsidRPr="00002C50">
        <w:rPr>
          <w:b/>
          <w:noProof/>
          <w:kern w:val="36"/>
        </w:rPr>
        <w:t>Отчет</w:t>
      </w:r>
      <w:r w:rsidR="0009717B" w:rsidRPr="00002C50">
        <w:rPr>
          <w:b/>
        </w:rPr>
        <w:t xml:space="preserve"> </w:t>
      </w:r>
      <w:r w:rsidR="00B359A3" w:rsidRPr="00002C50">
        <w:rPr>
          <w:b/>
        </w:rPr>
        <w:t>№</w:t>
      </w:r>
      <w:r w:rsidR="009776FA" w:rsidRPr="00002C50">
        <w:rPr>
          <w:b/>
        </w:rPr>
        <w:t xml:space="preserve"> </w:t>
      </w:r>
      <w:r w:rsidR="009045F3" w:rsidRPr="00002C50">
        <w:rPr>
          <w:b/>
        </w:rPr>
        <w:t>1</w:t>
      </w:r>
      <w:r w:rsidR="00891DB6" w:rsidRPr="00002C50">
        <w:rPr>
          <w:b/>
        </w:rPr>
        <w:t>4</w:t>
      </w:r>
    </w:p>
    <w:p w14:paraId="78C65464" w14:textId="77777777" w:rsidR="00891DB6" w:rsidRPr="00002C50" w:rsidRDefault="002558E3" w:rsidP="00891DB6">
      <w:pPr>
        <w:ind w:right="-2"/>
        <w:jc w:val="center"/>
        <w:rPr>
          <w:b/>
        </w:rPr>
      </w:pPr>
      <w:bookmarkStart w:id="0" w:name="_Hlk129859123"/>
      <w:proofErr w:type="gramStart"/>
      <w:r w:rsidRPr="00002C50">
        <w:rPr>
          <w:b/>
        </w:rPr>
        <w:t>по</w:t>
      </w:r>
      <w:proofErr w:type="gramEnd"/>
      <w:r w:rsidRPr="00002C50">
        <w:rPr>
          <w:b/>
        </w:rPr>
        <w:t xml:space="preserve"> </w:t>
      </w:r>
      <w:bookmarkEnd w:id="0"/>
      <w:r w:rsidR="00891DB6" w:rsidRPr="00002C50">
        <w:rPr>
          <w:b/>
        </w:rPr>
        <w:t>результатам контрольного мероприятия «Аудит в сфере закупок за 2022 год на объекте Дума Александровского района Томской обла</w:t>
      </w:r>
      <w:bookmarkStart w:id="1" w:name="_GoBack"/>
      <w:bookmarkEnd w:id="1"/>
      <w:r w:rsidR="00891DB6" w:rsidRPr="00002C50">
        <w:rPr>
          <w:b/>
        </w:rPr>
        <w:t>сти»</w:t>
      </w:r>
    </w:p>
    <w:p w14:paraId="083EA9D8" w14:textId="77777777" w:rsidR="00891DB6" w:rsidRPr="00002C50" w:rsidRDefault="00891DB6" w:rsidP="00891DB6">
      <w:pPr>
        <w:ind w:right="-2"/>
        <w:jc w:val="center"/>
        <w:rPr>
          <w:b/>
        </w:rPr>
      </w:pPr>
    </w:p>
    <w:p w14:paraId="50A8B315" w14:textId="05531C3D" w:rsidR="00520266" w:rsidRPr="00002C50" w:rsidRDefault="00015287" w:rsidP="00891DB6">
      <w:pPr>
        <w:ind w:right="-2" w:firstLine="851"/>
        <w:jc w:val="both"/>
      </w:pPr>
      <w:r w:rsidRPr="00002C50">
        <w:rPr>
          <w:b/>
        </w:rPr>
        <w:t xml:space="preserve">Основание для проведения контрольного мероприятия: </w:t>
      </w:r>
      <w:r w:rsidR="00891DB6" w:rsidRPr="00002C50">
        <w:t>статья 268.1, 269.2 Бюджетного кодекса Российской Федерации, статья 8 Положения о Контрольно- ревизионной комиссии Александровского района, утвержденного решением Думы Александровского района от 24.11.2011 № 121, п.2.2. Плана работы Контрольно - ревизионной комиссии Александровского района на 2023 год, утвержденного распоряжением председателя Контрольно - ревизионной комиссии Александровского района от 26.12.2022 г. № 17.</w:t>
      </w:r>
    </w:p>
    <w:p w14:paraId="6FF0E987" w14:textId="2A3F5391" w:rsidR="009045F3" w:rsidRPr="00002C50" w:rsidRDefault="009045F3" w:rsidP="00F7760F">
      <w:pPr>
        <w:ind w:right="-142" w:firstLine="567"/>
        <w:jc w:val="both"/>
        <w:rPr>
          <w:bCs/>
        </w:rPr>
      </w:pPr>
      <w:r w:rsidRPr="00002C50">
        <w:rPr>
          <w:b/>
        </w:rPr>
        <w:t xml:space="preserve">Предмет контрольного мероприятия: </w:t>
      </w:r>
      <w:r w:rsidR="00891DB6" w:rsidRPr="00002C50">
        <w:rPr>
          <w:bCs/>
        </w:rPr>
        <w:t>соблюдение (заказчиком, контрактной службой, контрактным управляющим) законодательства Российской Федерации о контрактной системе в сфере закупок товаров, работ, услуг, а также законодательства о размещении заказов</w:t>
      </w:r>
      <w:r w:rsidR="002558E3" w:rsidRPr="00002C50">
        <w:rPr>
          <w:bCs/>
        </w:rPr>
        <w:t>.</w:t>
      </w:r>
    </w:p>
    <w:p w14:paraId="083BC4AD" w14:textId="3747E871" w:rsidR="009045F3" w:rsidRPr="00002C50" w:rsidRDefault="009045F3" w:rsidP="00F7760F">
      <w:pPr>
        <w:ind w:right="-142" w:firstLine="567"/>
        <w:jc w:val="both"/>
        <w:rPr>
          <w:b/>
        </w:rPr>
      </w:pPr>
      <w:r w:rsidRPr="00002C50">
        <w:rPr>
          <w:b/>
        </w:rPr>
        <w:t xml:space="preserve">Объект контрольного </w:t>
      </w:r>
      <w:r w:rsidR="00F7760F" w:rsidRPr="00002C50">
        <w:rPr>
          <w:b/>
        </w:rPr>
        <w:t>мероприятия:</w:t>
      </w:r>
      <w:r w:rsidR="002558E3" w:rsidRPr="00002C50">
        <w:rPr>
          <w:bCs/>
        </w:rPr>
        <w:t xml:space="preserve"> </w:t>
      </w:r>
      <w:r w:rsidR="00891DB6" w:rsidRPr="00002C50">
        <w:rPr>
          <w:bCs/>
        </w:rPr>
        <w:t>Дума Александровского района Томской области</w:t>
      </w:r>
      <w:r w:rsidRPr="00002C50">
        <w:rPr>
          <w:bCs/>
        </w:rPr>
        <w:t>.</w:t>
      </w:r>
    </w:p>
    <w:p w14:paraId="77F4D239" w14:textId="77777777" w:rsidR="009045F3" w:rsidRPr="00002C50" w:rsidRDefault="009045F3" w:rsidP="00F7760F">
      <w:pPr>
        <w:ind w:right="-142" w:firstLine="567"/>
        <w:jc w:val="both"/>
        <w:rPr>
          <w:b/>
        </w:rPr>
      </w:pPr>
      <w:r w:rsidRPr="00002C50">
        <w:rPr>
          <w:b/>
        </w:rPr>
        <w:t xml:space="preserve">Проверяемый период: </w:t>
      </w:r>
      <w:r w:rsidRPr="00002C50">
        <w:rPr>
          <w:bCs/>
        </w:rPr>
        <w:t>01.01.2022 по 31.12.2022 г.</w:t>
      </w:r>
    </w:p>
    <w:p w14:paraId="0631C973" w14:textId="77777777" w:rsidR="009045F3" w:rsidRPr="00002C50" w:rsidRDefault="009045F3" w:rsidP="00F7760F">
      <w:pPr>
        <w:ind w:right="-142" w:firstLine="567"/>
        <w:jc w:val="both"/>
      </w:pPr>
      <w:r w:rsidRPr="00002C50">
        <w:rPr>
          <w:b/>
        </w:rPr>
        <w:t>Цели контрольного мероприятия:</w:t>
      </w:r>
    </w:p>
    <w:p w14:paraId="3DC42C0B" w14:textId="77777777" w:rsidR="00891DB6" w:rsidRPr="00002C50" w:rsidRDefault="00891DB6" w:rsidP="00891DB6">
      <w:pPr>
        <w:ind w:right="-142" w:firstLine="567"/>
        <w:jc w:val="both"/>
        <w:rPr>
          <w:rFonts w:eastAsia="Calibri"/>
          <w:bCs/>
        </w:rPr>
      </w:pPr>
      <w:r w:rsidRPr="00002C50">
        <w:rPr>
          <w:rFonts w:eastAsia="Calibri"/>
          <w:bCs/>
        </w:rPr>
        <w:t>1) наличие и обоснованность правоустанавливающих документов;</w:t>
      </w:r>
    </w:p>
    <w:p w14:paraId="29DA72EC" w14:textId="77777777" w:rsidR="00891DB6" w:rsidRPr="00002C50" w:rsidRDefault="00891DB6" w:rsidP="00891DB6">
      <w:pPr>
        <w:ind w:right="-142" w:firstLine="567"/>
        <w:jc w:val="both"/>
        <w:rPr>
          <w:rFonts w:eastAsia="Calibri"/>
          <w:bCs/>
        </w:rPr>
      </w:pPr>
      <w:r w:rsidRPr="00002C50">
        <w:rPr>
          <w:rFonts w:eastAsia="Calibri"/>
          <w:bCs/>
        </w:rPr>
        <w:t>2) обоснование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14:paraId="3C7781CE" w14:textId="77777777" w:rsidR="00891DB6" w:rsidRPr="00002C50" w:rsidRDefault="00891DB6" w:rsidP="00891DB6">
      <w:pPr>
        <w:ind w:right="-142" w:firstLine="567"/>
        <w:jc w:val="both"/>
        <w:rPr>
          <w:rFonts w:eastAsia="Calibri"/>
          <w:bCs/>
        </w:rPr>
      </w:pPr>
      <w:r w:rsidRPr="00002C50">
        <w:rPr>
          <w:rFonts w:eastAsia="Calibri"/>
          <w:bCs/>
        </w:rPr>
        <w:t>3) применение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14:paraId="4FBB8CE8" w14:textId="77777777" w:rsidR="00891DB6" w:rsidRPr="00002C50" w:rsidRDefault="00891DB6" w:rsidP="00891DB6">
      <w:pPr>
        <w:ind w:right="-142" w:firstLine="567"/>
        <w:jc w:val="both"/>
        <w:rPr>
          <w:rFonts w:eastAsia="Calibri"/>
          <w:bCs/>
        </w:rPr>
      </w:pPr>
      <w:r w:rsidRPr="00002C50">
        <w:rPr>
          <w:rFonts w:eastAsia="Calibri"/>
          <w:bCs/>
        </w:rPr>
        <w:t>4) соответствие поставленного товара, выполненной работы (ее результата) или оказанной услуги условиям контракта;</w:t>
      </w:r>
    </w:p>
    <w:p w14:paraId="0B693BF4" w14:textId="14826580" w:rsidR="009045F3" w:rsidRPr="00002C50" w:rsidRDefault="00891DB6" w:rsidP="00891DB6">
      <w:pPr>
        <w:ind w:right="-142" w:firstLine="567"/>
        <w:jc w:val="both"/>
        <w:rPr>
          <w:bCs/>
        </w:rPr>
      </w:pPr>
      <w:r w:rsidRPr="00002C50">
        <w:rPr>
          <w:rFonts w:eastAsia="Calibri"/>
          <w:bCs/>
        </w:rPr>
        <w:t>5) своевременность, полнота и достоверность отражения в документах учета поставленного товара, выполненной работы (ее результата) или оказанной услуги.</w:t>
      </w:r>
    </w:p>
    <w:p w14:paraId="664B39E5" w14:textId="6E4FADC3" w:rsidR="009045F3" w:rsidRPr="00002C50" w:rsidRDefault="009045F3" w:rsidP="00F7760F">
      <w:pPr>
        <w:ind w:firstLine="567"/>
        <w:jc w:val="both"/>
      </w:pPr>
      <w:r w:rsidRPr="00002C50">
        <w:rPr>
          <w:b/>
        </w:rPr>
        <w:t>Исполнители:</w:t>
      </w:r>
      <w:r w:rsidRPr="00002C50">
        <w:t> </w:t>
      </w:r>
      <w:r w:rsidR="002558E3" w:rsidRPr="00002C50">
        <w:t>председатель</w:t>
      </w:r>
      <w:r w:rsidRPr="00002C50">
        <w:t xml:space="preserve"> контрольно- ревизионной комиссии Александровского района Дорохова Людмила Викторовна.</w:t>
      </w:r>
    </w:p>
    <w:p w14:paraId="6EF8FAED" w14:textId="677AD295" w:rsidR="009045F3" w:rsidRPr="00002C50" w:rsidRDefault="009045F3" w:rsidP="00F7760F">
      <w:pPr>
        <w:autoSpaceDE w:val="0"/>
        <w:autoSpaceDN w:val="0"/>
        <w:adjustRightInd w:val="0"/>
        <w:ind w:right="-142" w:firstLine="567"/>
        <w:jc w:val="both"/>
        <w:rPr>
          <w:rFonts w:eastAsia="Calibri"/>
          <w:lang w:eastAsia="en-US"/>
        </w:rPr>
      </w:pPr>
      <w:r w:rsidRPr="00002C50">
        <w:rPr>
          <w:rFonts w:eastAsia="Calibri"/>
          <w:b/>
          <w:bCs/>
          <w:iCs/>
          <w:lang w:eastAsia="en-US"/>
        </w:rPr>
        <w:t>Срок проведения проверки</w:t>
      </w:r>
      <w:r w:rsidRPr="00002C50">
        <w:rPr>
          <w:rFonts w:eastAsia="Calibri"/>
          <w:bCs/>
          <w:iCs/>
          <w:lang w:eastAsia="en-US"/>
        </w:rPr>
        <w:t>:</w:t>
      </w:r>
      <w:r w:rsidRPr="00002C50">
        <w:rPr>
          <w:rFonts w:eastAsia="Calibri"/>
          <w:bCs/>
          <w:lang w:eastAsia="en-US"/>
        </w:rPr>
        <w:t xml:space="preserve"> </w:t>
      </w:r>
      <w:r w:rsidR="002558E3" w:rsidRPr="00002C50">
        <w:rPr>
          <w:rFonts w:eastAsia="Calibri"/>
          <w:lang w:eastAsia="en-US"/>
        </w:rPr>
        <w:t xml:space="preserve">с </w:t>
      </w:r>
      <w:r w:rsidR="00891DB6" w:rsidRPr="00002C50">
        <w:rPr>
          <w:rFonts w:eastAsia="Calibri"/>
          <w:lang w:eastAsia="en-US"/>
        </w:rPr>
        <w:t>15</w:t>
      </w:r>
      <w:r w:rsidR="002558E3" w:rsidRPr="00002C50">
        <w:rPr>
          <w:rFonts w:eastAsia="Calibri"/>
          <w:lang w:eastAsia="en-US"/>
        </w:rPr>
        <w:t>.0</w:t>
      </w:r>
      <w:r w:rsidR="00891DB6" w:rsidRPr="00002C50">
        <w:rPr>
          <w:rFonts w:eastAsia="Calibri"/>
          <w:lang w:eastAsia="en-US"/>
        </w:rPr>
        <w:t>6</w:t>
      </w:r>
      <w:r w:rsidR="002558E3" w:rsidRPr="00002C50">
        <w:rPr>
          <w:rFonts w:eastAsia="Calibri"/>
          <w:lang w:eastAsia="en-US"/>
        </w:rPr>
        <w:t>.2023 по 1</w:t>
      </w:r>
      <w:r w:rsidR="00891DB6" w:rsidRPr="00002C50">
        <w:rPr>
          <w:rFonts w:eastAsia="Calibri"/>
          <w:lang w:eastAsia="en-US"/>
        </w:rPr>
        <w:t>7</w:t>
      </w:r>
      <w:r w:rsidR="002558E3" w:rsidRPr="00002C50">
        <w:rPr>
          <w:rFonts w:eastAsia="Calibri"/>
          <w:lang w:eastAsia="en-US"/>
        </w:rPr>
        <w:t>.0</w:t>
      </w:r>
      <w:r w:rsidR="00891DB6" w:rsidRPr="00002C50">
        <w:rPr>
          <w:rFonts w:eastAsia="Calibri"/>
          <w:lang w:eastAsia="en-US"/>
        </w:rPr>
        <w:t>7</w:t>
      </w:r>
      <w:r w:rsidR="002558E3" w:rsidRPr="00002C50">
        <w:rPr>
          <w:rFonts w:eastAsia="Calibri"/>
          <w:lang w:eastAsia="en-US"/>
        </w:rPr>
        <w:t>.2023 года</w:t>
      </w:r>
      <w:r w:rsidR="00891DB6" w:rsidRPr="00002C50">
        <w:rPr>
          <w:rFonts w:eastAsia="Calibri"/>
          <w:lang w:eastAsia="en-US"/>
        </w:rPr>
        <w:t>.</w:t>
      </w:r>
    </w:p>
    <w:p w14:paraId="254BE42E" w14:textId="051C2B5D" w:rsidR="009045F3" w:rsidRPr="00002C50" w:rsidRDefault="009045F3" w:rsidP="00F7760F">
      <w:pPr>
        <w:autoSpaceDE w:val="0"/>
        <w:autoSpaceDN w:val="0"/>
        <w:adjustRightInd w:val="0"/>
        <w:ind w:right="-142" w:firstLine="567"/>
        <w:jc w:val="both"/>
        <w:rPr>
          <w:rFonts w:eastAsia="Calibri"/>
          <w:b/>
          <w:lang w:eastAsia="en-US"/>
        </w:rPr>
      </w:pPr>
      <w:r w:rsidRPr="00002C50">
        <w:rPr>
          <w:rFonts w:eastAsia="Calibri"/>
          <w:b/>
          <w:lang w:eastAsia="en-US"/>
        </w:rPr>
        <w:t xml:space="preserve">Лица ответственные за ведение финансово-хозяйственной деятельности </w:t>
      </w:r>
      <w:r w:rsidR="00002C50" w:rsidRPr="00002C50">
        <w:rPr>
          <w:rFonts w:eastAsia="Calibri"/>
          <w:b/>
          <w:lang w:eastAsia="en-US"/>
        </w:rPr>
        <w:t xml:space="preserve">учреждения </w:t>
      </w:r>
      <w:r w:rsidRPr="00002C50">
        <w:rPr>
          <w:rFonts w:eastAsia="Calibri"/>
          <w:b/>
          <w:lang w:eastAsia="en-US"/>
        </w:rPr>
        <w:t>в отчетном периоде:</w:t>
      </w:r>
    </w:p>
    <w:p w14:paraId="254C03D5" w14:textId="7ABF495F" w:rsidR="00002C50" w:rsidRPr="00002C50" w:rsidRDefault="00002C50" w:rsidP="00F7760F">
      <w:pPr>
        <w:autoSpaceDE w:val="0"/>
        <w:autoSpaceDN w:val="0"/>
        <w:adjustRightInd w:val="0"/>
        <w:ind w:firstLine="567"/>
        <w:jc w:val="both"/>
      </w:pPr>
      <w:r w:rsidRPr="00002C50">
        <w:t>Председатель Думы: Миронова Марина Анатольевна.</w:t>
      </w:r>
    </w:p>
    <w:p w14:paraId="651912E7" w14:textId="703BC7D6" w:rsidR="00015287" w:rsidRPr="00002C50" w:rsidRDefault="00015287" w:rsidP="00F7760F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002C50">
        <w:rPr>
          <w:b/>
          <w:bCs/>
        </w:rPr>
        <w:t>Краткая информация об объекте контрольного мероприятия:</w:t>
      </w:r>
    </w:p>
    <w:p w14:paraId="677D4A76" w14:textId="277DBAA2" w:rsidR="009045F3" w:rsidRPr="00002C50" w:rsidRDefault="00002C50" w:rsidP="00F7760F">
      <w:pPr>
        <w:ind w:firstLine="567"/>
        <w:contextualSpacing/>
        <w:jc w:val="both"/>
        <w:rPr>
          <w:bCs/>
        </w:rPr>
      </w:pPr>
      <w:r w:rsidRPr="00002C50">
        <w:rPr>
          <w:bCs/>
        </w:rPr>
        <w:t>Полное наименование объекта проверки: Дума Александровского района Томской области (далее - Заказчик), ИНН/КПП 7022014296/702201001, ОГРН 1057003444717, ОКПО 79203870, ОКОПФ 75404, ОКФС 14. Лицевой счет № 20000К0003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д.8.</w:t>
      </w:r>
    </w:p>
    <w:p w14:paraId="134627CF" w14:textId="77777777" w:rsidR="004847F7" w:rsidRPr="00002C50" w:rsidRDefault="004847F7" w:rsidP="00F7760F">
      <w:pPr>
        <w:ind w:firstLine="567"/>
        <w:contextualSpacing/>
        <w:jc w:val="both"/>
        <w:rPr>
          <w:b/>
          <w:bCs/>
        </w:rPr>
      </w:pPr>
      <w:r w:rsidRPr="00002C50">
        <w:rPr>
          <w:b/>
          <w:bCs/>
        </w:rPr>
        <w:t>Результаты проверки:</w:t>
      </w:r>
    </w:p>
    <w:p w14:paraId="44B1E71A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Дума Александровского района Томской области в соответствии с п. 6 ч. 1 ст. 3 закона 44-ФЗ «О контрактной системе в сфере закупок товаров, работ, услуг для обеспечения государственных и муниципальных нужд» является муниципальным заказчиком.</w:t>
      </w:r>
    </w:p>
    <w:p w14:paraId="77FBBA2B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соответствии со ст. 38 закона 44-ФЗ в Думе Александровского района Томской области в проверяемом периоде закупки проводились контрактной службой Администрации Александровского района Томской области.</w:t>
      </w:r>
    </w:p>
    <w:p w14:paraId="0F21E8C7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lastRenderedPageBreak/>
        <w:t>В нарушение ч.3 ст.38 закона 44-ФЗ разработанное Положение о контрактной службе не соответствует разработанному и утвержденному Типовому положению (регламенту) о контрактной службе.</w:t>
      </w:r>
    </w:p>
    <w:p w14:paraId="22EBD62A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 xml:space="preserve">В соответствии со ст. 16 закона 44-ФЗ и положением о порядке формирования, утверждения планов-графиков закупок, план-график закупок товаров, работ, услуг на 2022 год и плановый период 2023 и 2024 годов Заказчиком на общую сумму 329,910 тыс. рублей утвержден и размещен в ЕИС на официальном сайте (www.zakupki.gov.ru) в установленный срок - 21.01.2022, подписан усиленной квалифицированной подписью Председателя </w:t>
      </w:r>
    </w:p>
    <w:p w14:paraId="4C83C1C1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проверяемом периоде Заказчиком осуществлены закупки на поставку товаров, выполнение работ, оказание услуг по п. 4 ч. 1 ст. 93 закона 44-ФЗ на сумму 97,926 тыс. рублей. Таким образом, доля закупок, заключенных по п. 4 ч. 1 ст. 93 закона 44-ФЗ, от общего объема закупок, заключенных по лимитам 2022 года, составляет 99,8%. На основании вышеизложенного, Заказчиком принцип открытости и прозрачности (ст. 7 закона 44-ФЗ), а также принцип обеспечения конкуренции (ст. 8 закона 44-ФЗ) в 2022 году соблюдался не в полной мере.</w:t>
      </w:r>
    </w:p>
    <w:p w14:paraId="75ACE14D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Согласно п. 3 ст. 3 закона 44-ФЗ закупка начинается с определения поставщика (подрядчика, исполнителя) и завершается исполнением обязательств сторонами контракта. В проверяемом периоде, заключение контрактов в нарушение данной статьи, не выявлено.</w:t>
      </w:r>
    </w:p>
    <w:p w14:paraId="044C3F29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нарушение ч. 2 ст. 73 Бюджетного кодекса Российской Федерации Заказчиком (получатель бюджетных средств) в 2022 году велся реестр закупок, осуществленных без заключения государственных (муниципальных) контрактов, в котором сведения о местонахождении поставщиков, подрядчиков и исполнителей услуг и даты закупки не содержались.</w:t>
      </w:r>
    </w:p>
    <w:p w14:paraId="7C1FC8DB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соответствии с требованиями ч. 6 ст. 38 закона 44-ФЗ работники контрактной службы или контрактный управляющий должны иметь высшее образование или дополнительное профессиональное образование в сфере закупок. Требования к контрактной службе соответствующего образования соблюдены.</w:t>
      </w:r>
    </w:p>
    <w:p w14:paraId="6A6965E7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нарушение ч. 4 ст. 30 закона 44-ФЗ «Отчет об объеме закупок у субъектов малого предпринимательства и социально ориентированных некоммерческих организаций» за 2022 год в ЕИС не размещен. Указанные действия содержат признаки административного правонарушения, предусмотренного ч. 3 ст. 7.30 Кодекса Российской Федерации об административных правонарушениях.</w:t>
      </w:r>
    </w:p>
    <w:p w14:paraId="687741EE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Отчет об объеме закупок российских товаров, в том числе товаров, поставляемых при выполнении закупаемых работ, оказании закупаемых услуг Заказчиком за 2022 год в ЕИС не размещен. Указанные действия содержат признаки административного правонарушения, предусмотренного ч. 3 ст. 7.30 Кодекса Российской Федерации об административных правонарушениях.</w:t>
      </w:r>
    </w:p>
    <w:p w14:paraId="422940B2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ходе проверки установлено, что Заказчиком начальная (максимальная) цена контракта и цена контракта, заключаемого с единственным поставщиком (подрядчиком, исполнителем) в соответствии с Методическими рекомендациями от 02 октября 2013 г. № 567 не определялась.</w:t>
      </w:r>
    </w:p>
    <w:p w14:paraId="43A3C275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проверяемом периоде Заказчиком закупки путем проведения конкурсов, аукционов, запроса котировок, запроса котировок в электронной форме не осуществлялись. В связи с отсутствием торгов в 2022 году экономия от произведенных торгов отсутствует.</w:t>
      </w:r>
    </w:p>
    <w:p w14:paraId="7C67DB84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соответствии с ч. 15 ст. 34 закона 44-ФЗ меры ответственности не принимались. Нарушений сторонами условий Контрактов не выявлено.</w:t>
      </w:r>
    </w:p>
    <w:p w14:paraId="375D4F10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t>В части соответствия использования поставленных товаров, работ, услуг целям осуществления закупки нарушений не установлено.</w:t>
      </w:r>
    </w:p>
    <w:p w14:paraId="11AEF940" w14:textId="77777777" w:rsidR="00002C50" w:rsidRPr="00002C50" w:rsidRDefault="00002C50" w:rsidP="00002C50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</w:pPr>
      <w:r w:rsidRPr="00002C50">
        <w:lastRenderedPageBreak/>
        <w:t>Все товары, работы, услуги отражены в бюджетном учете в месяце поступления товаров, работ, услуг на основании выставленных счетов-фактур, товарных накладных, актов оказанных услуг. В ходе выборочной проверки нарушений не установлено.</w:t>
      </w:r>
    </w:p>
    <w:p w14:paraId="4EDD47C9" w14:textId="1B745B7C" w:rsidR="002558E3" w:rsidRPr="00002C50" w:rsidRDefault="002558E3" w:rsidP="00002C50">
      <w:pPr>
        <w:tabs>
          <w:tab w:val="left" w:pos="567"/>
        </w:tabs>
        <w:autoSpaceDE w:val="0"/>
        <w:autoSpaceDN w:val="0"/>
        <w:adjustRightInd w:val="0"/>
        <w:spacing w:after="200"/>
        <w:ind w:left="360"/>
        <w:contextualSpacing/>
        <w:jc w:val="both"/>
        <w:outlineLvl w:val="1"/>
      </w:pPr>
    </w:p>
    <w:p w14:paraId="1B6B8FFC" w14:textId="77777777" w:rsidR="002558E3" w:rsidRPr="00002C50" w:rsidRDefault="002558E3" w:rsidP="00F7760F">
      <w:pPr>
        <w:jc w:val="both"/>
        <w:rPr>
          <w:b/>
        </w:rPr>
      </w:pPr>
      <w:r w:rsidRPr="00002C50">
        <w:rPr>
          <w:b/>
        </w:rPr>
        <w:t>Предложения по акту:</w:t>
      </w:r>
    </w:p>
    <w:p w14:paraId="43C3BC1A" w14:textId="77777777" w:rsidR="00002C50" w:rsidRPr="00002C50" w:rsidRDefault="00002C50" w:rsidP="00002C50">
      <w:pPr>
        <w:jc w:val="both"/>
        <w:rPr>
          <w:b/>
          <w:bCs/>
        </w:rPr>
      </w:pPr>
      <w:r w:rsidRPr="00002C50">
        <w:rPr>
          <w:b/>
          <w:bCs/>
        </w:rPr>
        <w:t>Думе Александровского района Томской области:</w:t>
      </w:r>
    </w:p>
    <w:p w14:paraId="4714152D" w14:textId="77777777" w:rsidR="00002C50" w:rsidRPr="00002C50" w:rsidRDefault="00002C50" w:rsidP="00002C50">
      <w:pPr>
        <w:numPr>
          <w:ilvl w:val="0"/>
          <w:numId w:val="22"/>
        </w:numPr>
        <w:ind w:left="0" w:firstLine="0"/>
        <w:contextualSpacing/>
        <w:jc w:val="both"/>
      </w:pPr>
      <w:r w:rsidRPr="00002C50">
        <w:t>Определять и обосновывать начально (максимальную) цену контракта предусмотренную законом 44-ФЗ.</w:t>
      </w:r>
    </w:p>
    <w:p w14:paraId="687D301E" w14:textId="77777777" w:rsidR="00002C50" w:rsidRPr="00002C50" w:rsidRDefault="00002C50" w:rsidP="00002C50">
      <w:pPr>
        <w:numPr>
          <w:ilvl w:val="0"/>
          <w:numId w:val="22"/>
        </w:numPr>
        <w:ind w:left="0" w:firstLine="0"/>
        <w:contextualSpacing/>
        <w:jc w:val="both"/>
        <w:rPr>
          <w:bCs/>
        </w:rPr>
      </w:pPr>
      <w:r w:rsidRPr="00002C50">
        <w:rPr>
          <w:bCs/>
        </w:rPr>
        <w:t>Применять конкурентные способы закупок с уменьшением закупок у единственного поставщика.</w:t>
      </w:r>
    </w:p>
    <w:p w14:paraId="25ABE7C2" w14:textId="77777777" w:rsidR="00002C50" w:rsidRPr="00002C50" w:rsidRDefault="00002C50" w:rsidP="00002C50">
      <w:pPr>
        <w:numPr>
          <w:ilvl w:val="0"/>
          <w:numId w:val="22"/>
        </w:numPr>
        <w:ind w:left="0" w:firstLine="0"/>
        <w:contextualSpacing/>
        <w:jc w:val="both"/>
        <w:rPr>
          <w:bCs/>
        </w:rPr>
      </w:pPr>
      <w:r w:rsidRPr="00002C50">
        <w:rPr>
          <w:bCs/>
        </w:rPr>
        <w:t>Осуществлять контроль в сфере закупок в соответствии со ст. 101 закона 44-ФЗ.</w:t>
      </w:r>
    </w:p>
    <w:p w14:paraId="4EE6D6CA" w14:textId="77777777" w:rsidR="00002C50" w:rsidRPr="00002C50" w:rsidRDefault="00002C50" w:rsidP="00002C50">
      <w:pPr>
        <w:numPr>
          <w:ilvl w:val="0"/>
          <w:numId w:val="22"/>
        </w:numPr>
        <w:ind w:left="0" w:firstLine="0"/>
        <w:contextualSpacing/>
        <w:jc w:val="both"/>
        <w:rPr>
          <w:bCs/>
        </w:rPr>
      </w:pPr>
      <w:r w:rsidRPr="00002C50">
        <w:rPr>
          <w:bCs/>
        </w:rPr>
        <w:t xml:space="preserve">Обеспечить устранение выявленных нарушений законодательства о контрактной </w:t>
      </w:r>
      <w:proofErr w:type="gramStart"/>
      <w:r w:rsidRPr="00002C50">
        <w:rPr>
          <w:bCs/>
        </w:rPr>
        <w:t>системе</w:t>
      </w:r>
      <w:proofErr w:type="gramEnd"/>
      <w:r w:rsidRPr="00002C50">
        <w:rPr>
          <w:bCs/>
        </w:rPr>
        <w:t xml:space="preserve"> и принять меры по их недопущению в дальнейшей работе.</w:t>
      </w:r>
    </w:p>
    <w:p w14:paraId="08CAF102" w14:textId="77777777" w:rsidR="00002C50" w:rsidRPr="00002C50" w:rsidRDefault="00002C50" w:rsidP="00002C50">
      <w:pPr>
        <w:contextualSpacing/>
        <w:jc w:val="both"/>
        <w:rPr>
          <w:bCs/>
        </w:rPr>
      </w:pPr>
    </w:p>
    <w:p w14:paraId="6C8C833C" w14:textId="77777777" w:rsidR="00002C50" w:rsidRPr="00002C50" w:rsidRDefault="00002C50" w:rsidP="00002C50">
      <w:pPr>
        <w:contextualSpacing/>
        <w:jc w:val="both"/>
        <w:rPr>
          <w:b/>
        </w:rPr>
      </w:pPr>
      <w:r w:rsidRPr="00002C50">
        <w:rPr>
          <w:b/>
        </w:rPr>
        <w:t>Администрации Александровского района Томской области как уполномоченному органу по закупкам:</w:t>
      </w:r>
    </w:p>
    <w:p w14:paraId="659386C3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</w:pPr>
      <w:r w:rsidRPr="00002C50">
        <w:t>Разработать и утвердить новое Положение о контрактной службе.</w:t>
      </w:r>
    </w:p>
    <w:p w14:paraId="67A5CB51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</w:pPr>
      <w:r w:rsidRPr="00002C50">
        <w:t>Провести работу, связанную с соблюдением в дальнейшем положений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нужд при размещении плана-графика закупок и работе с ним.</w:t>
      </w:r>
    </w:p>
    <w:p w14:paraId="5E75D284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</w:pPr>
      <w:r w:rsidRPr="00002C50">
        <w:t>Привести реестры закупок в соответствие с требованиями Бюджетного кодекса РФ.</w:t>
      </w:r>
    </w:p>
    <w:p w14:paraId="691A07F7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</w:pPr>
      <w:r w:rsidRPr="00002C50">
        <w:t>Разместить в ЕИС отчет об объеме закупок у субъектов малого предпринимательства и социально ориентированных некоммерческих организаций в срок до 25.07.2023.</w:t>
      </w:r>
    </w:p>
    <w:p w14:paraId="26B06BCB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  <w:rPr>
          <w:lang w:eastAsia="ar-SA"/>
        </w:rPr>
      </w:pPr>
      <w:r w:rsidRPr="00002C50">
        <w:rPr>
          <w:lang w:eastAsia="ar-SA"/>
        </w:rPr>
        <w:t>Разместить в ЕИС отчет об объеме закупок российских товаров, в том числе товаров, поставляемых при выполнении закупаемых работ, оказании закупаемых услуг в срок до 25.07.2023.</w:t>
      </w:r>
    </w:p>
    <w:p w14:paraId="59241526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  <w:rPr>
          <w:rFonts w:eastAsia="Calibri"/>
        </w:rPr>
      </w:pPr>
      <w:r w:rsidRPr="00002C50">
        <w:rPr>
          <w:rFonts w:eastAsia="Calibri"/>
        </w:rPr>
        <w:t>Применять конкурентные способы закупок с уменьшением закупок у единственного поставщика.</w:t>
      </w:r>
    </w:p>
    <w:p w14:paraId="584C3ACE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</w:pPr>
      <w:r w:rsidRPr="00002C50">
        <w:t>Усилить ведомственный контроль в соответствии со ст. 100 закона 44-ФЗ в порядке, установленном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администрацией.</w:t>
      </w:r>
    </w:p>
    <w:p w14:paraId="7F78CF2B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  <w:rPr>
          <w:lang w:eastAsia="ar-SA"/>
        </w:rPr>
      </w:pPr>
      <w:r w:rsidRPr="00002C50">
        <w:rPr>
          <w:lang w:eastAsia="ar-SA"/>
        </w:rPr>
        <w:t>Обеспечить устранение выявленных нарушений законодательства о контрактной системе и принять меры по их недопущению в дальнейшей работе.</w:t>
      </w:r>
    </w:p>
    <w:p w14:paraId="58B098C2" w14:textId="77777777" w:rsidR="00002C50" w:rsidRPr="00002C50" w:rsidRDefault="00002C50" w:rsidP="00002C50">
      <w:pPr>
        <w:numPr>
          <w:ilvl w:val="0"/>
          <w:numId w:val="21"/>
        </w:numPr>
        <w:ind w:left="0" w:firstLine="0"/>
        <w:contextualSpacing/>
        <w:jc w:val="both"/>
      </w:pPr>
      <w:r w:rsidRPr="00002C50">
        <w:t>Рассмотреть вопрос о привлечении к дисциплинарной ответственности виновных лиц.</w:t>
      </w:r>
    </w:p>
    <w:p w14:paraId="734C547C" w14:textId="7A0174DE" w:rsidR="00D004F2" w:rsidRPr="00F7760F" w:rsidRDefault="00D004F2" w:rsidP="00F7760F">
      <w:pPr>
        <w:tabs>
          <w:tab w:val="left" w:pos="180"/>
        </w:tabs>
        <w:ind w:right="-81" w:firstLine="567"/>
        <w:jc w:val="both"/>
        <w:rPr>
          <w:sz w:val="22"/>
          <w:szCs w:val="22"/>
        </w:rPr>
      </w:pPr>
    </w:p>
    <w:p w14:paraId="5251FD86" w14:textId="4E5AA216" w:rsidR="00D004F2" w:rsidRPr="00002C50" w:rsidRDefault="00520266" w:rsidP="00F7760F">
      <w:pPr>
        <w:tabs>
          <w:tab w:val="left" w:pos="180"/>
        </w:tabs>
        <w:ind w:right="-81" w:firstLine="567"/>
        <w:jc w:val="both"/>
      </w:pPr>
      <w:r w:rsidRPr="00002C50">
        <w:t>Информация о проведении контрольного мероприятия</w:t>
      </w:r>
      <w:r w:rsidR="00D004F2" w:rsidRPr="00002C50">
        <w:t xml:space="preserve"> направлен</w:t>
      </w:r>
      <w:r w:rsidR="00D9559E" w:rsidRPr="00002C50">
        <w:t>а</w:t>
      </w:r>
      <w:r w:rsidR="00D004F2" w:rsidRPr="00002C50">
        <w:t xml:space="preserve"> Председателю Думы Александровского района, Главе Александровского района, в Прокуратуру Александровского района.</w:t>
      </w:r>
    </w:p>
    <w:p w14:paraId="2A3C793E" w14:textId="77777777" w:rsidR="00D004F2" w:rsidRPr="00002C50" w:rsidRDefault="00D004F2" w:rsidP="00F7760F">
      <w:pPr>
        <w:tabs>
          <w:tab w:val="left" w:pos="180"/>
        </w:tabs>
        <w:ind w:right="-81"/>
        <w:jc w:val="both"/>
      </w:pPr>
    </w:p>
    <w:p w14:paraId="36A222C4" w14:textId="77777777" w:rsidR="00F7760F" w:rsidRPr="00002C50" w:rsidRDefault="00F7760F" w:rsidP="00F7760F">
      <w:pPr>
        <w:tabs>
          <w:tab w:val="left" w:pos="180"/>
        </w:tabs>
        <w:ind w:right="-81"/>
        <w:jc w:val="both"/>
      </w:pPr>
    </w:p>
    <w:p w14:paraId="4EE3D243" w14:textId="27FF8954" w:rsidR="00D004F2" w:rsidRPr="00002C50" w:rsidRDefault="00002C50" w:rsidP="00F7760F">
      <w:pPr>
        <w:ind w:right="-81"/>
        <w:jc w:val="both"/>
      </w:pPr>
      <w:r>
        <w:t xml:space="preserve">Председатель </w:t>
      </w:r>
      <w:r w:rsidR="00D004F2" w:rsidRPr="00002C50">
        <w:t>Контрольно-ревизионной комиссии</w:t>
      </w:r>
    </w:p>
    <w:p w14:paraId="1506317B" w14:textId="6B5A6DC1" w:rsidR="00D004F2" w:rsidRPr="00002C50" w:rsidRDefault="00D004F2" w:rsidP="00F7760F">
      <w:pPr>
        <w:ind w:right="-81"/>
        <w:jc w:val="both"/>
      </w:pPr>
      <w:r w:rsidRPr="00002C50">
        <w:t xml:space="preserve">Александровского района                                                               </w:t>
      </w:r>
      <w:r w:rsidR="00F7760F" w:rsidRPr="00002C50">
        <w:t xml:space="preserve">                 </w:t>
      </w:r>
      <w:r w:rsidRPr="00002C50">
        <w:t xml:space="preserve">        </w:t>
      </w:r>
      <w:r w:rsidR="00002C50">
        <w:t>Л</w:t>
      </w:r>
      <w:r w:rsidRPr="00002C50">
        <w:t xml:space="preserve">.В. </w:t>
      </w:r>
      <w:r w:rsidR="00002C50">
        <w:t>Дорохова</w:t>
      </w:r>
    </w:p>
    <w:p w14:paraId="1334C1DA" w14:textId="6B93A389" w:rsidR="00D97F8E" w:rsidRPr="00002C50" w:rsidRDefault="00002C50" w:rsidP="00F7760F">
      <w:pPr>
        <w:jc w:val="right"/>
      </w:pPr>
      <w:r>
        <w:t>1</w:t>
      </w:r>
      <w:r w:rsidR="00F7760F" w:rsidRPr="00002C50">
        <w:t>0</w:t>
      </w:r>
      <w:r w:rsidR="00D97F8E" w:rsidRPr="00002C50">
        <w:t xml:space="preserve"> </w:t>
      </w:r>
      <w:r w:rsidR="002558E3" w:rsidRPr="00002C50">
        <w:t>ию</w:t>
      </w:r>
      <w:r>
        <w:t>л</w:t>
      </w:r>
      <w:r w:rsidR="002558E3" w:rsidRPr="00002C50">
        <w:t>я</w:t>
      </w:r>
      <w:r w:rsidR="00D97F8E" w:rsidRPr="00002C50">
        <w:t xml:space="preserve"> 2023 г.</w:t>
      </w:r>
    </w:p>
    <w:sectPr w:rsidR="00D97F8E" w:rsidRPr="00002C50" w:rsidSect="00D004F2">
      <w:footerReference w:type="even" r:id="rId8"/>
      <w:footerReference w:type="default" r:id="rId9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04322" w14:textId="77777777" w:rsidR="004875F9" w:rsidRDefault="004875F9">
      <w:r>
        <w:separator/>
      </w:r>
    </w:p>
  </w:endnote>
  <w:endnote w:type="continuationSeparator" w:id="0">
    <w:p w14:paraId="28F64F4E" w14:textId="77777777" w:rsidR="004875F9" w:rsidRDefault="00487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02C50">
      <w:rPr>
        <w:rStyle w:val="a9"/>
        <w:noProof/>
      </w:rPr>
      <w:t>3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51D08" w14:textId="77777777" w:rsidR="004875F9" w:rsidRDefault="004875F9">
      <w:r>
        <w:separator/>
      </w:r>
    </w:p>
  </w:footnote>
  <w:footnote w:type="continuationSeparator" w:id="0">
    <w:p w14:paraId="30BAA4AF" w14:textId="77777777" w:rsidR="004875F9" w:rsidRDefault="00487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77F79"/>
    <w:multiLevelType w:val="hybridMultilevel"/>
    <w:tmpl w:val="F762F1F0"/>
    <w:lvl w:ilvl="0" w:tplc="1C88102C">
      <w:start w:val="1"/>
      <w:numFmt w:val="decimal"/>
      <w:lvlText w:val="%1."/>
      <w:lvlJc w:val="left"/>
      <w:pPr>
        <w:ind w:left="2084" w:hanging="360"/>
      </w:pPr>
      <w:rPr>
        <w:rFonts w:ascii="Times New Roman" w:eastAsiaTheme="minorEastAsia" w:hAnsi="Times New Roman" w:cs="Times New Roman"/>
      </w:rPr>
    </w:lvl>
    <w:lvl w:ilvl="1" w:tplc="04190003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2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cs="Wingdings" w:hint="default"/>
      </w:rPr>
    </w:lvl>
  </w:abstractNum>
  <w:abstractNum w:abstractNumId="4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B9F23F7"/>
    <w:multiLevelType w:val="hybridMultilevel"/>
    <w:tmpl w:val="EC180118"/>
    <w:lvl w:ilvl="0" w:tplc="076CF78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8">
    <w:nsid w:val="3A8C509E"/>
    <w:multiLevelType w:val="multilevel"/>
    <w:tmpl w:val="E5C441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9">
    <w:nsid w:val="3E8529AA"/>
    <w:multiLevelType w:val="hybridMultilevel"/>
    <w:tmpl w:val="E3CEFE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0">
    <w:nsid w:val="3F2D7451"/>
    <w:multiLevelType w:val="hybridMultilevel"/>
    <w:tmpl w:val="4A10D3DE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05B2712"/>
    <w:multiLevelType w:val="hybridMultilevel"/>
    <w:tmpl w:val="56D80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D2C4898"/>
    <w:multiLevelType w:val="hybridMultilevel"/>
    <w:tmpl w:val="E5466504"/>
    <w:lvl w:ilvl="0" w:tplc="D4961E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F77767"/>
    <w:multiLevelType w:val="hybridMultilevel"/>
    <w:tmpl w:val="15C200E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7C73115"/>
    <w:multiLevelType w:val="hybridMultilevel"/>
    <w:tmpl w:val="7E0AE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4D2BBC"/>
    <w:multiLevelType w:val="hybridMultilevel"/>
    <w:tmpl w:val="DE2CC14A"/>
    <w:lvl w:ilvl="0" w:tplc="D0FCF3E6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9641D15"/>
    <w:multiLevelType w:val="hybridMultilevel"/>
    <w:tmpl w:val="B7A2382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662F5D80"/>
    <w:multiLevelType w:val="hybridMultilevel"/>
    <w:tmpl w:val="6EA8B66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0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ECF3E8A"/>
    <w:multiLevelType w:val="hybridMultilevel"/>
    <w:tmpl w:val="F586DAA0"/>
    <w:lvl w:ilvl="0" w:tplc="076CF78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12"/>
  </w:num>
  <w:num w:numId="9">
    <w:abstractNumId w:val="2"/>
  </w:num>
  <w:num w:numId="10">
    <w:abstractNumId w:val="14"/>
  </w:num>
  <w:num w:numId="11">
    <w:abstractNumId w:val="10"/>
  </w:num>
  <w:num w:numId="12">
    <w:abstractNumId w:val="16"/>
  </w:num>
  <w:num w:numId="13">
    <w:abstractNumId w:val="9"/>
  </w:num>
  <w:num w:numId="14">
    <w:abstractNumId w:val="19"/>
  </w:num>
  <w:num w:numId="15">
    <w:abstractNumId w:val="17"/>
  </w:num>
  <w:num w:numId="16">
    <w:abstractNumId w:val="3"/>
  </w:num>
  <w:num w:numId="17">
    <w:abstractNumId w:val="8"/>
  </w:num>
  <w:num w:numId="18">
    <w:abstractNumId w:val="13"/>
  </w:num>
  <w:num w:numId="19">
    <w:abstractNumId w:val="15"/>
  </w:num>
  <w:num w:numId="20">
    <w:abstractNumId w:val="11"/>
  </w:num>
  <w:num w:numId="21">
    <w:abstractNumId w:val="6"/>
  </w:num>
  <w:num w:numId="22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C50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58E3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47F7"/>
    <w:rsid w:val="004851B3"/>
    <w:rsid w:val="0048559A"/>
    <w:rsid w:val="004875F9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B7B7C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3E1A"/>
    <w:rsid w:val="007043A1"/>
    <w:rsid w:val="00705894"/>
    <w:rsid w:val="00706D22"/>
    <w:rsid w:val="00706D57"/>
    <w:rsid w:val="0071265A"/>
    <w:rsid w:val="00712A28"/>
    <w:rsid w:val="0071361F"/>
    <w:rsid w:val="007146D8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6BC4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1DB6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45F3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4E95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2AAC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6E79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7760F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ECF3A-D0EE-4FBA-AA80-21F7A5CE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2</cp:revision>
  <cp:lastPrinted>2023-06-21T08:56:00Z</cp:lastPrinted>
  <dcterms:created xsi:type="dcterms:W3CDTF">2023-07-07T05:39:00Z</dcterms:created>
  <dcterms:modified xsi:type="dcterms:W3CDTF">2023-07-07T05:39:00Z</dcterms:modified>
</cp:coreProperties>
</file>