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D1" w:rsidRPr="00BA6B79" w:rsidRDefault="001676D1" w:rsidP="00341644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BA6B79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666750" cy="8286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6D1" w:rsidRPr="00BA6B79" w:rsidRDefault="001676D1" w:rsidP="003416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АЛЕКСАНДРОВСКОГО РАЙОНА</w:t>
      </w:r>
    </w:p>
    <w:p w:rsidR="001676D1" w:rsidRDefault="001676D1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6B79">
        <w:rPr>
          <w:rFonts w:ascii="Times New Roman" w:eastAsia="Times New Roman" w:hAnsi="Times New Roman" w:cs="Times New Roman"/>
          <w:sz w:val="28"/>
          <w:szCs w:val="20"/>
          <w:lang w:eastAsia="ru-RU"/>
        </w:rPr>
        <w:t>ТОМСКОЙ ОБЛАСТИ</w:t>
      </w:r>
    </w:p>
    <w:p w:rsidR="0072411C" w:rsidRPr="00BA6B79" w:rsidRDefault="0072411C" w:rsidP="001676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676D1" w:rsidRPr="00BA6B79" w:rsidRDefault="001676D1" w:rsidP="00341644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BA6B79">
        <w:rPr>
          <w:rFonts w:ascii="Times New Roman" w:eastAsia="Calibri" w:hAnsi="Times New Roman" w:cs="Times New Roman"/>
          <w:b/>
          <w:sz w:val="32"/>
        </w:rPr>
        <w:t>ПОСТАНОВЛЕНИЕ</w:t>
      </w:r>
    </w:p>
    <w:tbl>
      <w:tblPr>
        <w:tblW w:w="0" w:type="auto"/>
        <w:tblLook w:val="01E0"/>
      </w:tblPr>
      <w:tblGrid>
        <w:gridCol w:w="4642"/>
        <w:gridCol w:w="852"/>
        <w:gridCol w:w="3792"/>
      </w:tblGrid>
      <w:tr w:rsidR="001676D1" w:rsidRPr="00BA6B79" w:rsidTr="0072411C">
        <w:trPr>
          <w:trHeight w:val="233"/>
        </w:trPr>
        <w:tc>
          <w:tcPr>
            <w:tcW w:w="4643" w:type="dxa"/>
          </w:tcPr>
          <w:p w:rsidR="001676D1" w:rsidRPr="00BA6B79" w:rsidRDefault="00D563B1" w:rsidP="0034164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1676D1" w:rsidRPr="003E72C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676D1"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44" w:type="dxa"/>
            <w:gridSpan w:val="2"/>
          </w:tcPr>
          <w:p w:rsidR="001676D1" w:rsidRPr="00341644" w:rsidRDefault="001676D1" w:rsidP="00B2163B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B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D563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</w:t>
            </w:r>
          </w:p>
        </w:tc>
      </w:tr>
      <w:tr w:rsidR="001676D1" w:rsidRPr="00BA6B79" w:rsidTr="005B250E">
        <w:trPr>
          <w:trHeight w:val="297"/>
        </w:trPr>
        <w:tc>
          <w:tcPr>
            <w:tcW w:w="9287" w:type="dxa"/>
            <w:gridSpan w:val="3"/>
          </w:tcPr>
          <w:p w:rsidR="001676D1" w:rsidRPr="003E72C3" w:rsidRDefault="001676D1" w:rsidP="005B25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B79">
              <w:rPr>
                <w:rFonts w:ascii="Times New Roman" w:eastAsia="Calibri" w:hAnsi="Times New Roman" w:cs="Times New Roman"/>
                <w:sz w:val="24"/>
                <w:szCs w:val="24"/>
              </w:rPr>
              <w:t>с. Александровское</w:t>
            </w:r>
          </w:p>
        </w:tc>
      </w:tr>
      <w:tr w:rsidR="001676D1" w:rsidRPr="00BA6B79" w:rsidTr="005B250E">
        <w:trPr>
          <w:gridAfter w:val="1"/>
          <w:wAfter w:w="3792" w:type="dxa"/>
        </w:trPr>
        <w:tc>
          <w:tcPr>
            <w:tcW w:w="5495" w:type="dxa"/>
            <w:gridSpan w:val="2"/>
          </w:tcPr>
          <w:p w:rsidR="001676D1" w:rsidRPr="0070383A" w:rsidRDefault="00A834C8" w:rsidP="00ED7A79">
            <w:pPr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утверждении </w:t>
            </w:r>
            <w:r w:rsidR="003E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Нормативов обеспечения функций Администрации Александровского района и ее органов, имеющих статус юридического лица, и подведомственных им казенных </w:t>
            </w:r>
            <w:r w:rsidR="00242C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бюджетных </w:t>
            </w:r>
            <w:r w:rsidR="003E7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учреждений </w:t>
            </w:r>
          </w:p>
        </w:tc>
      </w:tr>
    </w:tbl>
    <w:p w:rsidR="00B2163B" w:rsidRDefault="00B2163B" w:rsidP="005B250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270A" w:rsidRDefault="00F22DA0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2DA0">
        <w:rPr>
          <w:rFonts w:ascii="Times New Roman" w:hAnsi="Times New Roman" w:cs="Times New Roman"/>
          <w:sz w:val="24"/>
          <w:szCs w:val="24"/>
        </w:rPr>
        <w:t>В соответствии с пунктом 2) части 4 статьи 19 Федерального зако</w:t>
      </w:r>
      <w:r w:rsidR="00526195">
        <w:rPr>
          <w:rFonts w:ascii="Times New Roman" w:hAnsi="Times New Roman" w:cs="Times New Roman"/>
          <w:sz w:val="24"/>
          <w:szCs w:val="24"/>
        </w:rPr>
        <w:t>на от 05.04.2013 № 44-ФЗ «</w:t>
      </w:r>
      <w:r w:rsidRPr="00F22DA0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государ</w:t>
      </w:r>
      <w:r w:rsidR="00526195">
        <w:rPr>
          <w:rFonts w:ascii="Times New Roman" w:hAnsi="Times New Roman" w:cs="Times New Roman"/>
          <w:sz w:val="24"/>
          <w:szCs w:val="24"/>
        </w:rPr>
        <w:t>ственных и муниципальных нужд»</w:t>
      </w:r>
      <w:r w:rsidRPr="00F22DA0">
        <w:rPr>
          <w:rFonts w:ascii="Times New Roman" w:hAnsi="Times New Roman" w:cs="Times New Roman"/>
          <w:sz w:val="24"/>
          <w:szCs w:val="24"/>
        </w:rPr>
        <w:t xml:space="preserve">, постановлением Администрации </w:t>
      </w:r>
      <w:r w:rsidR="00F3270A">
        <w:rPr>
          <w:rFonts w:ascii="Times New Roman" w:hAnsi="Times New Roman" w:cs="Times New Roman"/>
          <w:sz w:val="24"/>
          <w:szCs w:val="24"/>
        </w:rPr>
        <w:t xml:space="preserve">Александровского района от </w:t>
      </w:r>
      <w:r w:rsidR="003E72C3">
        <w:rPr>
          <w:rFonts w:ascii="Times New Roman" w:hAnsi="Times New Roman" w:cs="Times New Roman"/>
          <w:sz w:val="24"/>
          <w:szCs w:val="24"/>
        </w:rPr>
        <w:t>30.09.2016 № 1011«</w:t>
      </w:r>
      <w:r w:rsidR="003E72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3E72C3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3E72C3" w:rsidRPr="00066B68">
        <w:rPr>
          <w:rFonts w:ascii="Times New Roman" w:hAnsi="Times New Roman" w:cs="Times New Roman"/>
          <w:sz w:val="24"/>
          <w:szCs w:val="24"/>
        </w:rPr>
        <w:t>к определению нормативных затрат на обеспечение функций органов</w:t>
      </w:r>
      <w:proofErr w:type="gramEnd"/>
      <w:r w:rsidR="003E72C3" w:rsidRPr="00066B68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</w:t>
      </w:r>
      <w:r w:rsidR="003E72C3">
        <w:rPr>
          <w:rFonts w:ascii="Times New Roman" w:hAnsi="Times New Roman" w:cs="Times New Roman"/>
          <w:sz w:val="24"/>
          <w:szCs w:val="24"/>
        </w:rPr>
        <w:t>образования «Александровский район»</w:t>
      </w:r>
      <w:r w:rsidR="003E72C3" w:rsidRPr="00066B68">
        <w:rPr>
          <w:rFonts w:ascii="Times New Roman" w:hAnsi="Times New Roman" w:cs="Times New Roman"/>
          <w:sz w:val="24"/>
          <w:szCs w:val="24"/>
        </w:rPr>
        <w:t>, в том числе подведом</w:t>
      </w:r>
      <w:r w:rsidR="003E72C3">
        <w:rPr>
          <w:rFonts w:ascii="Times New Roman" w:hAnsi="Times New Roman" w:cs="Times New Roman"/>
          <w:sz w:val="24"/>
          <w:szCs w:val="24"/>
        </w:rPr>
        <w:t>ственных им казенных</w:t>
      </w:r>
      <w:r w:rsidR="00242C79">
        <w:rPr>
          <w:rFonts w:ascii="Times New Roman" w:hAnsi="Times New Roman" w:cs="Times New Roman"/>
          <w:sz w:val="24"/>
          <w:szCs w:val="24"/>
        </w:rPr>
        <w:t xml:space="preserve"> и бюджетных</w:t>
      </w:r>
      <w:r w:rsidR="003E72C3">
        <w:rPr>
          <w:rFonts w:ascii="Times New Roman" w:hAnsi="Times New Roman" w:cs="Times New Roman"/>
          <w:sz w:val="24"/>
          <w:szCs w:val="24"/>
        </w:rPr>
        <w:t xml:space="preserve"> учреждений»</w:t>
      </w:r>
      <w:r w:rsidRPr="00F22D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2DA0" w:rsidRPr="00F22DA0" w:rsidRDefault="00F3270A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F22DA0" w:rsidRPr="00F22DA0">
        <w:rPr>
          <w:rFonts w:ascii="Times New Roman" w:hAnsi="Times New Roman" w:cs="Times New Roman"/>
          <w:sz w:val="24"/>
          <w:szCs w:val="24"/>
        </w:rPr>
        <w:t>:</w:t>
      </w:r>
    </w:p>
    <w:p w:rsidR="00F22DA0" w:rsidRDefault="003E72C3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66B68" w:rsidRPr="00066B68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обеспечения функций Администрации Александровского района и ее органов, имеющих статус юридического лица, и подведомственных им казенных</w:t>
      </w:r>
      <w:r w:rsidR="0024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</w:t>
      </w:r>
      <w:r w:rsidR="00F22DA0" w:rsidRPr="00F22DA0">
        <w:rPr>
          <w:rFonts w:ascii="Times New Roman" w:hAnsi="Times New Roman" w:cs="Times New Roman"/>
          <w:sz w:val="24"/>
          <w:szCs w:val="24"/>
        </w:rPr>
        <w:t>, согласно приложению к настоящему постановлению.</w:t>
      </w:r>
    </w:p>
    <w:p w:rsidR="00415B7F" w:rsidRDefault="00415B7F" w:rsidP="00F22DA0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2.Установить, что </w:t>
      </w:r>
      <w:r w:rsidR="005F0B60">
        <w:rPr>
          <w:rFonts w:ascii="Times New Roman" w:hAnsi="Times New Roman" w:cs="Times New Roman"/>
          <w:sz w:val="24"/>
          <w:szCs w:val="24"/>
        </w:rPr>
        <w:t>расчет затрат 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функций </w:t>
      </w:r>
      <w:r w:rsidR="00BF74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F0B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Александровского района и ее органов, имеющих статус юридического лица, и подведомственных им казенных</w:t>
      </w:r>
      <w:r w:rsidR="00242C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</w:t>
      </w:r>
      <w:r w:rsidR="005F0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пределах доведенных лимитов бюджетных обязательств. </w:t>
      </w:r>
    </w:p>
    <w:p w:rsidR="000449F1" w:rsidRDefault="00E67A18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постановление вступает в силу с момента подписания и распространяется на правоотношения, возникшие 01.01.2016.</w:t>
      </w:r>
    </w:p>
    <w:p w:rsidR="00666308" w:rsidRPr="0072411C" w:rsidRDefault="00E67A18" w:rsidP="0072411C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2411C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66308" w:rsidRPr="007241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66308" w:rsidRPr="0072411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района Мумбера В.П.</w:t>
      </w:r>
    </w:p>
    <w:p w:rsidR="001676D1" w:rsidRDefault="001676D1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Default="00341644" w:rsidP="008E515E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1676D1" w:rsidRPr="001676D1" w:rsidRDefault="001676D1" w:rsidP="005B25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676D1">
        <w:rPr>
          <w:rFonts w:ascii="Times New Roman" w:hAnsi="Times New Roman" w:cs="Times New Roman"/>
          <w:sz w:val="24"/>
          <w:szCs w:val="24"/>
        </w:rPr>
        <w:t>Глава Александровского района                                                          И.С. Крылов</w:t>
      </w:r>
    </w:p>
    <w:p w:rsidR="001676D1" w:rsidRDefault="001676D1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41644" w:rsidRPr="001676D1" w:rsidRDefault="00341644" w:rsidP="001676D1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C5D56" w:rsidRDefault="0072411C" w:rsidP="0072411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2163B">
        <w:rPr>
          <w:rFonts w:ascii="Times New Roman" w:hAnsi="Times New Roman" w:cs="Times New Roman"/>
          <w:sz w:val="16"/>
          <w:szCs w:val="16"/>
        </w:rPr>
        <w:t>Лутфулина Е.Л.</w:t>
      </w:r>
    </w:p>
    <w:p w:rsidR="00B2163B" w:rsidRPr="00B2163B" w:rsidRDefault="00B2163B" w:rsidP="0072411C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2-48-86</w:t>
      </w: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41644" w:rsidRDefault="00341644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23192" w:rsidRDefault="00D23192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72C3" w:rsidRDefault="003E72C3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72C3" w:rsidRDefault="003E72C3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7A18" w:rsidRDefault="00E67A18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7A18" w:rsidRDefault="00E67A18" w:rsidP="0072411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D563B1" w:rsidRDefault="00D563B1" w:rsidP="003C5D56">
      <w:pPr>
        <w:spacing w:after="0" w:line="240" w:lineRule="atLeast"/>
        <w:rPr>
          <w:rFonts w:ascii="Times New Roman" w:hAnsi="Times New Roman" w:cs="Times New Roman"/>
        </w:rPr>
      </w:pP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 w:rsidRPr="003C5D56">
        <w:rPr>
          <w:rFonts w:ascii="Times New Roman" w:hAnsi="Times New Roman" w:cs="Times New Roman"/>
        </w:rPr>
        <w:t>Рассылка: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экономики Администрации Александровского района;</w:t>
      </w:r>
    </w:p>
    <w:p w:rsidR="003C5D56" w:rsidRDefault="003C5D56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Финансовый отдел Администрации Александровского района;</w:t>
      </w:r>
    </w:p>
    <w:p w:rsidR="00607D71" w:rsidRDefault="00607D71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РОО</w:t>
      </w:r>
    </w:p>
    <w:p w:rsidR="00607D71" w:rsidRDefault="00607D71" w:rsidP="003C5D56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культуры, спорта и молодежной политики</w:t>
      </w: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FF4A19" w:rsidRDefault="00FF4A19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EF1F6E" w:rsidRDefault="00EF1F6E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  <w:sectPr w:rsidR="00EF1F6E" w:rsidSect="0060689D">
          <w:pgSz w:w="11905" w:h="16838"/>
          <w:pgMar w:top="851" w:right="1134" w:bottom="1134" w:left="1701" w:header="0" w:footer="0" w:gutter="0"/>
          <w:cols w:space="720"/>
          <w:noEndnote/>
        </w:sectPr>
      </w:pPr>
    </w:p>
    <w:p w:rsidR="003C5D56" w:rsidRPr="005B250E" w:rsidRDefault="005B250E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к постановлению Администрации</w:t>
      </w:r>
    </w:p>
    <w:p w:rsidR="001676D1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 Александровского района</w:t>
      </w:r>
    </w:p>
    <w:p w:rsidR="003C5D56" w:rsidRPr="005B250E" w:rsidRDefault="003C5D56" w:rsidP="003C5D56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5B250E">
        <w:rPr>
          <w:rFonts w:ascii="Times New Roman" w:hAnsi="Times New Roman" w:cs="Times New Roman"/>
          <w:sz w:val="20"/>
          <w:szCs w:val="20"/>
        </w:rPr>
        <w:t xml:space="preserve">от </w:t>
      </w:r>
      <w:r w:rsidR="00D563B1">
        <w:rPr>
          <w:rFonts w:ascii="Times New Roman" w:hAnsi="Times New Roman" w:cs="Times New Roman"/>
          <w:sz w:val="20"/>
          <w:szCs w:val="20"/>
        </w:rPr>
        <w:t>21.12.2016</w:t>
      </w:r>
      <w:r w:rsidR="00B2163B">
        <w:rPr>
          <w:rFonts w:ascii="Times New Roman" w:hAnsi="Times New Roman" w:cs="Times New Roman"/>
          <w:sz w:val="20"/>
          <w:szCs w:val="20"/>
        </w:rPr>
        <w:t xml:space="preserve"> № </w:t>
      </w:r>
      <w:r w:rsidR="00D563B1">
        <w:rPr>
          <w:rFonts w:ascii="Times New Roman" w:hAnsi="Times New Roman" w:cs="Times New Roman"/>
          <w:sz w:val="20"/>
          <w:szCs w:val="20"/>
        </w:rPr>
        <w:t>1337</w:t>
      </w:r>
      <w:bookmarkStart w:id="0" w:name="_GoBack"/>
      <w:bookmarkEnd w:id="0"/>
    </w:p>
    <w:p w:rsidR="003E72C3" w:rsidRDefault="003E72C3" w:rsidP="003E72C3">
      <w:pPr>
        <w:pStyle w:val="ConsPlusNormal"/>
        <w:ind w:firstLine="540"/>
        <w:jc w:val="center"/>
      </w:pPr>
      <w:r>
        <w:t>Нормативы</w:t>
      </w:r>
    </w:p>
    <w:p w:rsidR="00AB39D7" w:rsidRDefault="003E72C3" w:rsidP="003E72C3">
      <w:pPr>
        <w:pStyle w:val="ConsPlusNormal"/>
        <w:ind w:firstLine="540"/>
        <w:jc w:val="center"/>
      </w:pPr>
      <w:r w:rsidRPr="003E72C3">
        <w:t xml:space="preserve">обеспечения функций Администрации Александровского района и ее органов, имеющих статус юридического лица, и подведомственных им казенных </w:t>
      </w:r>
      <w:r w:rsidR="00242C79">
        <w:t xml:space="preserve">и бюджетных </w:t>
      </w:r>
      <w:r w:rsidRPr="003E72C3">
        <w:t>учреждений</w:t>
      </w:r>
    </w:p>
    <w:p w:rsidR="00EF1F6E" w:rsidRDefault="00EF1F6E" w:rsidP="003E72C3">
      <w:pPr>
        <w:pStyle w:val="ConsPlusNormal"/>
        <w:ind w:firstLine="540"/>
        <w:jc w:val="center"/>
      </w:pPr>
    </w:p>
    <w:p w:rsidR="00B61917" w:rsidRDefault="00B61917" w:rsidP="00BE10F7">
      <w:pPr>
        <w:pStyle w:val="ConsPlusNormal"/>
        <w:ind w:firstLine="540"/>
        <w:jc w:val="center"/>
      </w:pPr>
      <w:r>
        <w:t xml:space="preserve">1.Нормативы, применяемые при определении нормативных затрат на приобретение </w:t>
      </w:r>
      <w:r w:rsidR="00BE10F7">
        <w:t>рабочих станций, принтеров, многофункциональных устройств, копировальных аппаратов, планшетных компьютеров</w:t>
      </w:r>
    </w:p>
    <w:p w:rsidR="00BE10F7" w:rsidRDefault="00BE10F7" w:rsidP="00AB39D7">
      <w:pPr>
        <w:pStyle w:val="ConsPlusNormal"/>
        <w:ind w:firstLine="540"/>
        <w:jc w:val="both"/>
      </w:pPr>
    </w:p>
    <w:tbl>
      <w:tblPr>
        <w:tblStyle w:val="a7"/>
        <w:tblW w:w="0" w:type="auto"/>
        <w:tblLook w:val="04A0"/>
      </w:tblPr>
      <w:tblGrid>
        <w:gridCol w:w="2385"/>
        <w:gridCol w:w="3153"/>
        <w:gridCol w:w="2387"/>
        <w:gridCol w:w="2350"/>
        <w:gridCol w:w="2324"/>
        <w:gridCol w:w="2470"/>
      </w:tblGrid>
      <w:tr w:rsidR="00BE10F7" w:rsidRPr="00BE10F7" w:rsidTr="00BE10F7">
        <w:tc>
          <w:tcPr>
            <w:tcW w:w="2511" w:type="dxa"/>
          </w:tcPr>
          <w:p w:rsidR="00BE10F7" w:rsidRPr="00BE10F7" w:rsidRDefault="00BE10F7" w:rsidP="0060689D">
            <w:pPr>
              <w:pStyle w:val="ConsPlusNormal"/>
              <w:jc w:val="center"/>
            </w:pPr>
            <w:r w:rsidRPr="00BE10F7">
              <w:t>Уровень</w:t>
            </w:r>
          </w:p>
        </w:tc>
        <w:tc>
          <w:tcPr>
            <w:tcW w:w="2511" w:type="dxa"/>
          </w:tcPr>
          <w:p w:rsidR="00BE10F7" w:rsidRPr="00BE10F7" w:rsidRDefault="00BE10F7" w:rsidP="0060689D">
            <w:pPr>
              <w:pStyle w:val="ConsPlusNormal"/>
              <w:jc w:val="center"/>
            </w:pPr>
            <w:r w:rsidRPr="00BE10F7">
              <w:t>Вид техники</w:t>
            </w:r>
          </w:p>
        </w:tc>
        <w:tc>
          <w:tcPr>
            <w:tcW w:w="2511" w:type="dxa"/>
          </w:tcPr>
          <w:p w:rsidR="00BE10F7" w:rsidRPr="00BE10F7" w:rsidRDefault="00BE10F7" w:rsidP="0060689D">
            <w:pPr>
              <w:pStyle w:val="ConsPlusNormal"/>
              <w:jc w:val="center"/>
            </w:pPr>
            <w:r w:rsidRPr="00BE10F7">
              <w:t>Количество комплектов</w:t>
            </w:r>
          </w:p>
        </w:tc>
        <w:tc>
          <w:tcPr>
            <w:tcW w:w="2512" w:type="dxa"/>
          </w:tcPr>
          <w:p w:rsidR="00BE10F7" w:rsidRPr="00BE10F7" w:rsidRDefault="00BE10F7" w:rsidP="0060689D">
            <w:pPr>
              <w:pStyle w:val="ConsPlusNormal"/>
              <w:jc w:val="center"/>
            </w:pPr>
            <w:r w:rsidRPr="00BE10F7">
              <w:t>Цена приобретения*</w:t>
            </w:r>
          </w:p>
        </w:tc>
        <w:tc>
          <w:tcPr>
            <w:tcW w:w="2512" w:type="dxa"/>
          </w:tcPr>
          <w:p w:rsidR="00BE10F7" w:rsidRPr="00BE10F7" w:rsidRDefault="00BE10F7" w:rsidP="0060689D">
            <w:pPr>
              <w:pStyle w:val="ConsPlusNormal"/>
              <w:jc w:val="center"/>
            </w:pPr>
            <w:r w:rsidRPr="00BE10F7">
              <w:t>Расходы на приобретение расходных материалов**</w:t>
            </w:r>
          </w:p>
        </w:tc>
        <w:tc>
          <w:tcPr>
            <w:tcW w:w="2512" w:type="dxa"/>
          </w:tcPr>
          <w:p w:rsidR="00BE10F7" w:rsidRPr="00BE10F7" w:rsidRDefault="00BE10F7" w:rsidP="0060689D">
            <w:pPr>
              <w:pStyle w:val="ConsPlusNormal"/>
              <w:jc w:val="center"/>
            </w:pPr>
            <w:r w:rsidRPr="00BE10F7">
              <w:t>Расходы на приобретение запасных частей**</w:t>
            </w:r>
          </w:p>
        </w:tc>
      </w:tr>
      <w:tr w:rsidR="00BE10F7" w:rsidRPr="00BE10F7" w:rsidTr="00BE10F7">
        <w:tc>
          <w:tcPr>
            <w:tcW w:w="2511" w:type="dxa"/>
            <w:vMerge w:val="restart"/>
          </w:tcPr>
          <w:p w:rsidR="00BE10F7" w:rsidRPr="00BE10F7" w:rsidRDefault="00BE10F7" w:rsidP="00BE10F7">
            <w:pPr>
              <w:pStyle w:val="ConsPlusNormal"/>
            </w:pPr>
            <w:r>
              <w:t>Муниципальные органы</w:t>
            </w:r>
          </w:p>
        </w:tc>
        <w:tc>
          <w:tcPr>
            <w:tcW w:w="2511" w:type="dxa"/>
          </w:tcPr>
          <w:p w:rsidR="00BE10F7" w:rsidRPr="00BE10F7" w:rsidRDefault="00BE10F7" w:rsidP="00BE10F7">
            <w:pPr>
              <w:pStyle w:val="ConsPlusNormal"/>
            </w:pPr>
            <w:r>
              <w:t xml:space="preserve">Рабочая станция (автоматизированное рабочее место: персональный </w:t>
            </w:r>
            <w:proofErr w:type="spellStart"/>
            <w:r>
              <w:t>компьютер+монитор+блок</w:t>
            </w:r>
            <w:proofErr w:type="spellEnd"/>
            <w:r>
              <w:t xml:space="preserve"> бесперебойного </w:t>
            </w:r>
            <w:proofErr w:type="spellStart"/>
            <w:r>
              <w:t>питания+клавиатура+мышь</w:t>
            </w:r>
            <w:proofErr w:type="spellEnd"/>
            <w:r>
              <w:t>)</w:t>
            </w:r>
          </w:p>
        </w:tc>
        <w:tc>
          <w:tcPr>
            <w:tcW w:w="2511" w:type="dxa"/>
          </w:tcPr>
          <w:p w:rsidR="00BE10F7" w:rsidRPr="00BE10F7" w:rsidRDefault="00BE10F7" w:rsidP="00653D65">
            <w:pPr>
              <w:pStyle w:val="ConsPlusNormal"/>
            </w:pPr>
            <w:r>
              <w:t xml:space="preserve">Не более 1 единицы </w:t>
            </w:r>
            <w:r w:rsidR="00653D65">
              <w:t>в расчете на 1 работника</w:t>
            </w:r>
          </w:p>
        </w:tc>
        <w:tc>
          <w:tcPr>
            <w:tcW w:w="2512" w:type="dxa"/>
          </w:tcPr>
          <w:p w:rsidR="00BE10F7" w:rsidRPr="00BE10F7" w:rsidRDefault="00BE10F7" w:rsidP="00BE10F7">
            <w:pPr>
              <w:pStyle w:val="ConsPlusNormal"/>
            </w:pPr>
            <w:r>
              <w:t>Не более 75,0 тыс. руб. за 1 единицу</w:t>
            </w:r>
          </w:p>
        </w:tc>
        <w:tc>
          <w:tcPr>
            <w:tcW w:w="2512" w:type="dxa"/>
          </w:tcPr>
          <w:p w:rsidR="00BE10F7" w:rsidRPr="00BE10F7" w:rsidRDefault="00BE10F7" w:rsidP="00BE10F7">
            <w:pPr>
              <w:pStyle w:val="ConsPlusNormal"/>
            </w:pPr>
            <w:r>
              <w:t>х</w:t>
            </w:r>
          </w:p>
        </w:tc>
        <w:tc>
          <w:tcPr>
            <w:tcW w:w="2512" w:type="dxa"/>
          </w:tcPr>
          <w:p w:rsidR="00BE10F7" w:rsidRPr="00BE10F7" w:rsidRDefault="00653D65" w:rsidP="001938CB">
            <w:pPr>
              <w:pStyle w:val="ConsPlusNormal"/>
            </w:pPr>
            <w:r>
              <w:t xml:space="preserve">Ежегодные расходы не более </w:t>
            </w:r>
            <w:r w:rsidR="00BE10F7">
              <w:t xml:space="preserve">5,0 тыс. руб. в расчете </w:t>
            </w:r>
            <w:r>
              <w:t xml:space="preserve">на 1 </w:t>
            </w:r>
            <w:r w:rsidR="001938CB">
              <w:t>автоматизированное рабочее место</w:t>
            </w:r>
          </w:p>
        </w:tc>
      </w:tr>
      <w:tr w:rsidR="00BE10F7" w:rsidRPr="00BE10F7" w:rsidTr="00BE10F7">
        <w:tc>
          <w:tcPr>
            <w:tcW w:w="2511" w:type="dxa"/>
            <w:vMerge/>
          </w:tcPr>
          <w:p w:rsidR="00BE10F7" w:rsidRPr="00BE10F7" w:rsidRDefault="00BE10F7" w:rsidP="00BE10F7">
            <w:pPr>
              <w:pStyle w:val="ConsPlusNormal"/>
            </w:pPr>
          </w:p>
        </w:tc>
        <w:tc>
          <w:tcPr>
            <w:tcW w:w="2511" w:type="dxa"/>
          </w:tcPr>
          <w:p w:rsidR="00BE10F7" w:rsidRPr="00BE10F7" w:rsidRDefault="00BE10F7" w:rsidP="00BE10F7">
            <w:pPr>
              <w:pStyle w:val="ConsPlusNormal"/>
            </w:pPr>
            <w:proofErr w:type="gramStart"/>
            <w:r>
              <w:t>Принтеры, многофункциональные устройства, копировальные аппараты)</w:t>
            </w:r>
            <w:proofErr w:type="gramEnd"/>
          </w:p>
        </w:tc>
        <w:tc>
          <w:tcPr>
            <w:tcW w:w="2511" w:type="dxa"/>
          </w:tcPr>
          <w:p w:rsidR="00BE10F7" w:rsidRPr="00BE10F7" w:rsidRDefault="00BE10F7" w:rsidP="00653D65">
            <w:pPr>
              <w:pStyle w:val="ConsPlusNormal"/>
            </w:pPr>
            <w:r>
              <w:t xml:space="preserve">Не более 1 единицы </w:t>
            </w:r>
            <w:r w:rsidR="00653D65">
              <w:t xml:space="preserve">в расчете </w:t>
            </w:r>
            <w:r>
              <w:t xml:space="preserve">на </w:t>
            </w:r>
            <w:r w:rsidR="00653D65">
              <w:t xml:space="preserve">5 работников </w:t>
            </w:r>
            <w:r>
              <w:t>1 структурной единицы муниципального органа</w:t>
            </w:r>
          </w:p>
        </w:tc>
        <w:tc>
          <w:tcPr>
            <w:tcW w:w="2512" w:type="dxa"/>
          </w:tcPr>
          <w:p w:rsidR="00BE10F7" w:rsidRPr="00BE10F7" w:rsidRDefault="00BE10F7" w:rsidP="00BE10F7">
            <w:pPr>
              <w:pStyle w:val="ConsPlusNormal"/>
            </w:pPr>
            <w:r>
              <w:t xml:space="preserve">Не более </w:t>
            </w:r>
            <w:r w:rsidR="00E67A18">
              <w:t>35</w:t>
            </w:r>
            <w:r>
              <w:t>,0 тыс. руб. за 1 единицу</w:t>
            </w:r>
          </w:p>
        </w:tc>
        <w:tc>
          <w:tcPr>
            <w:tcW w:w="2512" w:type="dxa"/>
          </w:tcPr>
          <w:p w:rsidR="00BE10F7" w:rsidRPr="00BE10F7" w:rsidRDefault="00BE10F7" w:rsidP="00BE10F7">
            <w:pPr>
              <w:pStyle w:val="ConsPlusNormal"/>
            </w:pPr>
            <w:r>
              <w:t xml:space="preserve">Ежегодные расходы не более 8,0 тыс. руб. </w:t>
            </w:r>
            <w:r w:rsidR="00653D65">
              <w:t>в расчете на 1 работника</w:t>
            </w:r>
          </w:p>
        </w:tc>
        <w:tc>
          <w:tcPr>
            <w:tcW w:w="2512" w:type="dxa"/>
          </w:tcPr>
          <w:p w:rsidR="00BE10F7" w:rsidRPr="00BE10F7" w:rsidRDefault="001938CB" w:rsidP="00BE10F7">
            <w:pPr>
              <w:pStyle w:val="ConsPlusNormal"/>
            </w:pPr>
            <w:r>
              <w:t>х</w:t>
            </w:r>
          </w:p>
        </w:tc>
      </w:tr>
      <w:tr w:rsidR="00BE10F7" w:rsidRPr="00BE10F7" w:rsidTr="00BE10F7">
        <w:tc>
          <w:tcPr>
            <w:tcW w:w="2511" w:type="dxa"/>
            <w:vMerge/>
          </w:tcPr>
          <w:p w:rsidR="00BE10F7" w:rsidRPr="00BE10F7" w:rsidRDefault="00BE10F7" w:rsidP="00BE10F7">
            <w:pPr>
              <w:pStyle w:val="ConsPlusNormal"/>
            </w:pPr>
          </w:p>
        </w:tc>
        <w:tc>
          <w:tcPr>
            <w:tcW w:w="2511" w:type="dxa"/>
          </w:tcPr>
          <w:p w:rsidR="00BE10F7" w:rsidRPr="00BE10F7" w:rsidRDefault="00BE10F7" w:rsidP="00BE10F7">
            <w:pPr>
              <w:pStyle w:val="ConsPlusNormal"/>
            </w:pPr>
            <w:r>
              <w:t>Планшетные компьютеры</w:t>
            </w:r>
          </w:p>
        </w:tc>
        <w:tc>
          <w:tcPr>
            <w:tcW w:w="2511" w:type="dxa"/>
          </w:tcPr>
          <w:p w:rsidR="00BE10F7" w:rsidRPr="00BE10F7" w:rsidRDefault="00BE10F7" w:rsidP="00BE10F7">
            <w:pPr>
              <w:pStyle w:val="ConsPlusNormal"/>
            </w:pPr>
            <w:r>
              <w:t xml:space="preserve">Не более 1 единицы </w:t>
            </w:r>
            <w:r w:rsidR="00653D65">
              <w:t>в расчете на 1 работника</w:t>
            </w:r>
          </w:p>
        </w:tc>
        <w:tc>
          <w:tcPr>
            <w:tcW w:w="2512" w:type="dxa"/>
          </w:tcPr>
          <w:p w:rsidR="00BE10F7" w:rsidRPr="00BE10F7" w:rsidRDefault="00E67A18" w:rsidP="00BE10F7">
            <w:pPr>
              <w:pStyle w:val="ConsPlusNormal"/>
            </w:pPr>
            <w:r>
              <w:t>Не более 40</w:t>
            </w:r>
            <w:r w:rsidR="00BE10F7">
              <w:t>,0 тыс. руб. за 1 единицу</w:t>
            </w:r>
          </w:p>
        </w:tc>
        <w:tc>
          <w:tcPr>
            <w:tcW w:w="2512" w:type="dxa"/>
          </w:tcPr>
          <w:p w:rsidR="00BE10F7" w:rsidRPr="00BE10F7" w:rsidRDefault="00BE10F7" w:rsidP="00BE10F7">
            <w:pPr>
              <w:pStyle w:val="ConsPlusNormal"/>
            </w:pPr>
            <w:r>
              <w:t>х</w:t>
            </w:r>
          </w:p>
        </w:tc>
        <w:tc>
          <w:tcPr>
            <w:tcW w:w="2512" w:type="dxa"/>
          </w:tcPr>
          <w:p w:rsidR="00BE10F7" w:rsidRPr="00BE10F7" w:rsidRDefault="00653D65" w:rsidP="00653D65">
            <w:pPr>
              <w:pStyle w:val="ConsPlusNormal"/>
            </w:pPr>
            <w:r>
              <w:t>Ежегодные расходы не более 1</w:t>
            </w:r>
            <w:r w:rsidR="00BE10F7">
              <w:t xml:space="preserve">,0 тыс. руб. </w:t>
            </w:r>
            <w:r>
              <w:t>в расчете на 1 работника</w:t>
            </w:r>
          </w:p>
        </w:tc>
      </w:tr>
    </w:tbl>
    <w:p w:rsidR="0060689D" w:rsidRPr="00DD20EF" w:rsidRDefault="00DD20EF" w:rsidP="00DD20EF">
      <w:pPr>
        <w:pStyle w:val="ConsPlusNormal"/>
        <w:jc w:val="both"/>
      </w:pPr>
      <w:r w:rsidRPr="00DD20EF">
        <w:lastRenderedPageBreak/>
        <w:t>*Периодичность приобретения техники определяется макс</w:t>
      </w:r>
      <w:r w:rsidR="00E67A18">
        <w:t>и</w:t>
      </w:r>
      <w:r w:rsidRPr="00DD20EF">
        <w:t>мальным сроком полезного использования и составляет пять лет.</w:t>
      </w:r>
    </w:p>
    <w:p w:rsidR="00DD20EF" w:rsidRPr="00DD20EF" w:rsidRDefault="00DD20EF" w:rsidP="00DD20EF">
      <w:pPr>
        <w:pStyle w:val="ConsPlusNormal"/>
        <w:jc w:val="both"/>
      </w:pPr>
      <w:r w:rsidRPr="00DD20EF">
        <w:t>** Объем расходов, рассчитанный с применением нормативных затрат на приобретение техники может быть изменен по решению руководителя муниципального органа в пределах утвержденных на эти цели лимитов бюджетных обязательств по соответствующему коду классификации расходов бюджета.</w:t>
      </w:r>
    </w:p>
    <w:p w:rsidR="00DD20EF" w:rsidRPr="00DD20EF" w:rsidRDefault="00DD20EF" w:rsidP="00DD20EF">
      <w:pPr>
        <w:pStyle w:val="ConsPlusNormal"/>
        <w:jc w:val="both"/>
      </w:pPr>
    </w:p>
    <w:p w:rsidR="00BE10F7" w:rsidRDefault="00BE10F7" w:rsidP="0060689D">
      <w:pPr>
        <w:pStyle w:val="ConsPlusNormal"/>
        <w:jc w:val="center"/>
      </w:pPr>
      <w:r w:rsidRPr="00BE10F7">
        <w:t xml:space="preserve">2. </w:t>
      </w:r>
      <w:r>
        <w:t>Нормативы, применяемые при определении нормативных затрат на приобретение средств подвижной связи</w:t>
      </w:r>
    </w:p>
    <w:p w:rsidR="00BE10F7" w:rsidRDefault="00BE10F7" w:rsidP="0060689D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3544"/>
        <w:gridCol w:w="2693"/>
        <w:gridCol w:w="3544"/>
      </w:tblGrid>
      <w:tr w:rsidR="00DD20EF" w:rsidRPr="009E3644" w:rsidTr="00AF4A7A">
        <w:tc>
          <w:tcPr>
            <w:tcW w:w="5165" w:type="dxa"/>
            <w:vAlign w:val="center"/>
          </w:tcPr>
          <w:p w:rsidR="00DD20EF" w:rsidRDefault="00DD20EF" w:rsidP="00643B7C">
            <w:pPr>
              <w:pStyle w:val="ConsPlusNormal"/>
              <w:jc w:val="center"/>
            </w:pPr>
            <w:r>
              <w:t>Количество сре</w:t>
            </w:r>
            <w:proofErr w:type="gramStart"/>
            <w:r>
              <w:t>дств св</w:t>
            </w:r>
            <w:proofErr w:type="gramEnd"/>
            <w:r>
              <w:t>язи</w:t>
            </w:r>
          </w:p>
        </w:tc>
        <w:tc>
          <w:tcPr>
            <w:tcW w:w="3544" w:type="dxa"/>
            <w:vAlign w:val="center"/>
          </w:tcPr>
          <w:p w:rsidR="00DD20EF" w:rsidRDefault="00DD20EF" w:rsidP="00AF4A7A">
            <w:pPr>
              <w:pStyle w:val="ConsPlusNormal"/>
              <w:jc w:val="center"/>
            </w:pPr>
            <w:r>
              <w:t>Цена приобретения сре</w:t>
            </w:r>
            <w:proofErr w:type="gramStart"/>
            <w:r>
              <w:t>дств св</w:t>
            </w:r>
            <w:proofErr w:type="gramEnd"/>
            <w:r>
              <w:t>язи</w:t>
            </w:r>
            <w:r w:rsidR="00AF4A7A">
              <w:t>*</w:t>
            </w:r>
          </w:p>
        </w:tc>
        <w:tc>
          <w:tcPr>
            <w:tcW w:w="6237" w:type="dxa"/>
            <w:gridSpan w:val="2"/>
            <w:vAlign w:val="center"/>
          </w:tcPr>
          <w:p w:rsidR="00DD20EF" w:rsidRDefault="00DD20EF" w:rsidP="00643B7C">
            <w:pPr>
              <w:pStyle w:val="ConsPlusNormal"/>
              <w:jc w:val="center"/>
            </w:pPr>
            <w:r>
              <w:t>Расходы на услуги связи</w:t>
            </w:r>
          </w:p>
        </w:tc>
      </w:tr>
      <w:tr w:rsidR="00DD20EF" w:rsidRPr="004640DC" w:rsidTr="004640DC">
        <w:tc>
          <w:tcPr>
            <w:tcW w:w="5165" w:type="dxa"/>
            <w:vMerge w:val="restart"/>
          </w:tcPr>
          <w:p w:rsidR="00DD20EF" w:rsidRDefault="00DD20EF" w:rsidP="00643B7C">
            <w:pPr>
              <w:pStyle w:val="ConsPlusNormal"/>
            </w:pPr>
            <w:r>
              <w:t>не более 1 единицы в расчете на лицо, замещающее муниципальную должность на постоянной основе, муниципального служащего, замещающего должность, относящуюся к главной группе должностей муниципальной службы</w:t>
            </w:r>
          </w:p>
        </w:tc>
        <w:tc>
          <w:tcPr>
            <w:tcW w:w="3544" w:type="dxa"/>
            <w:vMerge w:val="restart"/>
          </w:tcPr>
          <w:p w:rsidR="00DD20EF" w:rsidRDefault="00DD20EF" w:rsidP="00643B7C">
            <w:pPr>
              <w:pStyle w:val="ConsPlusNormal"/>
            </w:pPr>
            <w:r>
              <w:t>не более 15 тыс. рублей включительно за 1 единицу</w:t>
            </w:r>
          </w:p>
        </w:tc>
        <w:tc>
          <w:tcPr>
            <w:tcW w:w="2693" w:type="dxa"/>
            <w:shd w:val="clear" w:color="auto" w:fill="auto"/>
          </w:tcPr>
          <w:p w:rsidR="00DD20EF" w:rsidRDefault="00DD20EF" w:rsidP="00643B7C">
            <w:pPr>
              <w:pStyle w:val="ConsPlusNormal"/>
            </w:pPr>
            <w:r>
              <w:t>Глава района</w:t>
            </w:r>
          </w:p>
        </w:tc>
        <w:tc>
          <w:tcPr>
            <w:tcW w:w="3544" w:type="dxa"/>
            <w:shd w:val="clear" w:color="auto" w:fill="auto"/>
          </w:tcPr>
          <w:p w:rsidR="00DD20EF" w:rsidRPr="004640DC" w:rsidRDefault="00DD20EF" w:rsidP="003D3C59">
            <w:pPr>
              <w:pStyle w:val="ConsPlusNormal"/>
            </w:pPr>
            <w:r w:rsidRPr="004640DC">
              <w:t xml:space="preserve">ежемесячные расходы не более </w:t>
            </w:r>
            <w:r w:rsidR="003D3C59" w:rsidRPr="004640DC">
              <w:t>1</w:t>
            </w:r>
            <w:r w:rsidRPr="004640DC">
              <w:t xml:space="preserve"> тыс. рублей включительно</w:t>
            </w:r>
          </w:p>
        </w:tc>
      </w:tr>
      <w:tr w:rsidR="00DD20EF" w:rsidRPr="004640DC" w:rsidTr="004640DC">
        <w:tc>
          <w:tcPr>
            <w:tcW w:w="5165" w:type="dxa"/>
            <w:vMerge/>
          </w:tcPr>
          <w:p w:rsidR="00DD20EF" w:rsidRPr="009E3644" w:rsidRDefault="00DD20EF" w:rsidP="00643B7C"/>
        </w:tc>
        <w:tc>
          <w:tcPr>
            <w:tcW w:w="3544" w:type="dxa"/>
            <w:vMerge/>
          </w:tcPr>
          <w:p w:rsidR="00DD20EF" w:rsidRPr="009E3644" w:rsidRDefault="00DD20EF" w:rsidP="00643B7C"/>
        </w:tc>
        <w:tc>
          <w:tcPr>
            <w:tcW w:w="2693" w:type="dxa"/>
            <w:shd w:val="clear" w:color="auto" w:fill="auto"/>
          </w:tcPr>
          <w:p w:rsidR="00DD20EF" w:rsidRDefault="00AF4A7A" w:rsidP="00AF4A7A">
            <w:pPr>
              <w:pStyle w:val="ConsPlusNormal"/>
            </w:pPr>
            <w:r>
              <w:t>Заместители Главы района</w:t>
            </w:r>
            <w:r w:rsidR="00DD20EF">
              <w:t xml:space="preserve">, руководитель органа Администрации </w:t>
            </w:r>
            <w:r>
              <w:t>района</w:t>
            </w:r>
          </w:p>
        </w:tc>
        <w:tc>
          <w:tcPr>
            <w:tcW w:w="3544" w:type="dxa"/>
            <w:shd w:val="clear" w:color="auto" w:fill="auto"/>
          </w:tcPr>
          <w:p w:rsidR="00DD20EF" w:rsidRPr="004640DC" w:rsidRDefault="00DD20EF" w:rsidP="003D3C59">
            <w:pPr>
              <w:pStyle w:val="ConsPlusNormal"/>
            </w:pPr>
            <w:r w:rsidRPr="004640DC">
              <w:t xml:space="preserve">ежемесячные расходы не более </w:t>
            </w:r>
            <w:r w:rsidR="003D3C59" w:rsidRPr="004640DC">
              <w:t>0,8</w:t>
            </w:r>
            <w:r w:rsidRPr="004640DC">
              <w:t xml:space="preserve"> тыс. рублей включительно</w:t>
            </w:r>
          </w:p>
        </w:tc>
      </w:tr>
      <w:tr w:rsidR="00DD20EF" w:rsidRPr="004640DC" w:rsidTr="004640DC">
        <w:tc>
          <w:tcPr>
            <w:tcW w:w="5165" w:type="dxa"/>
          </w:tcPr>
          <w:p w:rsidR="00DD20EF" w:rsidRDefault="00DD20EF" w:rsidP="00643B7C">
            <w:pPr>
              <w:pStyle w:val="ConsPlusNormal"/>
            </w:pPr>
            <w:r>
              <w:t>не более 1 единицы в расчете на муниципального служащего, замещающего должность, относящуюся к ведущей группе должностей муниципальной службы</w:t>
            </w:r>
          </w:p>
        </w:tc>
        <w:tc>
          <w:tcPr>
            <w:tcW w:w="3544" w:type="dxa"/>
          </w:tcPr>
          <w:p w:rsidR="00DD20EF" w:rsidRDefault="00DD20EF" w:rsidP="00643B7C">
            <w:pPr>
              <w:pStyle w:val="ConsPlusNormal"/>
            </w:pPr>
            <w:r>
              <w:t>не более 10 тыс. рублей включительно за 1 единицу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D20EF" w:rsidRPr="004640DC" w:rsidRDefault="003D3C59" w:rsidP="00643B7C">
            <w:pPr>
              <w:pStyle w:val="ConsPlusNormal"/>
            </w:pPr>
            <w:r w:rsidRPr="004640DC">
              <w:t>ежемесячные расходы не более 3</w:t>
            </w:r>
            <w:r w:rsidR="00DD20EF" w:rsidRPr="004640DC">
              <w:t>00 рублей включительно</w:t>
            </w:r>
          </w:p>
        </w:tc>
      </w:tr>
      <w:tr w:rsidR="00DD20EF" w:rsidRPr="004640DC" w:rsidTr="004640DC">
        <w:tc>
          <w:tcPr>
            <w:tcW w:w="5165" w:type="dxa"/>
          </w:tcPr>
          <w:p w:rsidR="00DD20EF" w:rsidRDefault="00DD20EF" w:rsidP="00643B7C">
            <w:pPr>
              <w:pStyle w:val="ConsPlusNormal"/>
            </w:pPr>
            <w:r>
              <w:t>муниципальные служащие, замещающие должности, относящиеся к старшей и младшей группе должностей муниципальной службы, работники, не отнесенные к должностям муниципальной службы</w:t>
            </w:r>
          </w:p>
        </w:tc>
        <w:tc>
          <w:tcPr>
            <w:tcW w:w="3544" w:type="dxa"/>
          </w:tcPr>
          <w:p w:rsidR="00DD20EF" w:rsidRDefault="00DD20EF" w:rsidP="00643B7C">
            <w:pPr>
              <w:pStyle w:val="ConsPlusNormal"/>
            </w:pPr>
            <w:r>
              <w:t>не более 5 тыс. рублей включительно за 1 единицу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DD20EF" w:rsidRPr="004640DC" w:rsidRDefault="003D3C59" w:rsidP="003D3C59">
            <w:pPr>
              <w:pStyle w:val="ConsPlusNormal"/>
            </w:pPr>
            <w:r w:rsidRPr="004640DC">
              <w:t>ежемесячные расходы не более 150</w:t>
            </w:r>
            <w:r w:rsidR="00DD20EF" w:rsidRPr="004640DC">
              <w:t xml:space="preserve"> рублей включительно</w:t>
            </w:r>
          </w:p>
        </w:tc>
      </w:tr>
    </w:tbl>
    <w:p w:rsidR="00DD20EF" w:rsidRDefault="00AF4A7A" w:rsidP="00DD20EF">
      <w:pPr>
        <w:pStyle w:val="ConsPlusNormal"/>
        <w:ind w:firstLine="540"/>
        <w:jc w:val="both"/>
      </w:pPr>
      <w:r>
        <w:t>*</w:t>
      </w:r>
      <w:r w:rsidR="00DD20EF">
        <w:t>Периодичность приобретения сре</w:t>
      </w:r>
      <w:proofErr w:type="gramStart"/>
      <w:r w:rsidR="00DD20EF">
        <w:t>дств св</w:t>
      </w:r>
      <w:proofErr w:type="gramEnd"/>
      <w:r w:rsidR="00DD20EF">
        <w:t>язи определяется максимальным сроком полезного использования и составляет 5 лет.</w:t>
      </w:r>
    </w:p>
    <w:p w:rsidR="001B2485" w:rsidRDefault="001B2485" w:rsidP="0060689D">
      <w:pPr>
        <w:pStyle w:val="ConsPlusNormal"/>
        <w:jc w:val="center"/>
      </w:pPr>
    </w:p>
    <w:p w:rsidR="00877A9C" w:rsidRDefault="00877A9C" w:rsidP="0060689D">
      <w:pPr>
        <w:pStyle w:val="ConsPlusNormal"/>
        <w:jc w:val="center"/>
      </w:pPr>
      <w:r>
        <w:lastRenderedPageBreak/>
        <w:t>3.Нормативы, применяемые при определении нормативных затрат на приобретение услуг по сопровождению справочно-правовых систем, по сопровождению и приобретению иного программного обеспечения, простых (неисключительных) лицензий на использование программного обеспечения</w:t>
      </w:r>
    </w:p>
    <w:tbl>
      <w:tblPr>
        <w:tblStyle w:val="a7"/>
        <w:tblW w:w="0" w:type="auto"/>
        <w:tblLook w:val="04A0"/>
      </w:tblPr>
      <w:tblGrid>
        <w:gridCol w:w="959"/>
        <w:gridCol w:w="6575"/>
        <w:gridCol w:w="3767"/>
        <w:gridCol w:w="3768"/>
      </w:tblGrid>
      <w:tr w:rsidR="00877A9C" w:rsidTr="00280206">
        <w:tc>
          <w:tcPr>
            <w:tcW w:w="959" w:type="dxa"/>
            <w:shd w:val="clear" w:color="auto" w:fill="auto"/>
          </w:tcPr>
          <w:p w:rsidR="00877A9C" w:rsidRDefault="00877A9C" w:rsidP="0060689D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5" w:type="dxa"/>
            <w:shd w:val="clear" w:color="auto" w:fill="auto"/>
          </w:tcPr>
          <w:p w:rsidR="00877A9C" w:rsidRDefault="00877A9C" w:rsidP="0060689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767" w:type="dxa"/>
            <w:shd w:val="clear" w:color="auto" w:fill="auto"/>
          </w:tcPr>
          <w:p w:rsidR="00877A9C" w:rsidRDefault="00877A9C" w:rsidP="0060689D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3768" w:type="dxa"/>
            <w:shd w:val="clear" w:color="auto" w:fill="auto"/>
          </w:tcPr>
          <w:p w:rsidR="00877A9C" w:rsidRDefault="004640DC" w:rsidP="0060689D">
            <w:pPr>
              <w:pStyle w:val="ConsPlusNormal"/>
              <w:jc w:val="center"/>
            </w:pPr>
            <w:r>
              <w:t>Общая ц</w:t>
            </w:r>
            <w:r w:rsidR="00877A9C">
              <w:t>ена приобретения в год</w:t>
            </w:r>
          </w:p>
        </w:tc>
      </w:tr>
      <w:tr w:rsidR="00877A9C" w:rsidTr="00280206">
        <w:tc>
          <w:tcPr>
            <w:tcW w:w="959" w:type="dxa"/>
            <w:shd w:val="clear" w:color="auto" w:fill="auto"/>
          </w:tcPr>
          <w:p w:rsidR="00877A9C" w:rsidRDefault="00877A9C" w:rsidP="00606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5" w:type="dxa"/>
            <w:shd w:val="clear" w:color="auto" w:fill="auto"/>
          </w:tcPr>
          <w:p w:rsidR="00877A9C" w:rsidRDefault="00877A9C" w:rsidP="0060689D">
            <w:pPr>
              <w:pStyle w:val="ConsPlusNormal"/>
              <w:jc w:val="center"/>
            </w:pPr>
            <w:r>
              <w:t>Справочно-правовые системы (сетевые)</w:t>
            </w:r>
          </w:p>
        </w:tc>
        <w:tc>
          <w:tcPr>
            <w:tcW w:w="3767" w:type="dxa"/>
            <w:shd w:val="clear" w:color="auto" w:fill="auto"/>
          </w:tcPr>
          <w:p w:rsidR="00877A9C" w:rsidRDefault="004640DC" w:rsidP="0060689D">
            <w:pPr>
              <w:pStyle w:val="ConsPlusNormal"/>
              <w:jc w:val="center"/>
            </w:pPr>
            <w:r>
              <w:t>Не более 4</w:t>
            </w:r>
            <w:r w:rsidR="00877A9C">
              <w:t xml:space="preserve"> лицензий на учреждение</w:t>
            </w:r>
          </w:p>
        </w:tc>
        <w:tc>
          <w:tcPr>
            <w:tcW w:w="3768" w:type="dxa"/>
            <w:shd w:val="clear" w:color="auto" w:fill="auto"/>
          </w:tcPr>
          <w:p w:rsidR="00877A9C" w:rsidRDefault="004640DC" w:rsidP="0060689D">
            <w:pPr>
              <w:pStyle w:val="ConsPlusNormal"/>
              <w:jc w:val="center"/>
            </w:pPr>
            <w:r>
              <w:t>Не более 150</w:t>
            </w:r>
            <w:r w:rsidR="00FB749B">
              <w:t xml:space="preserve"> тыс. руб. </w:t>
            </w:r>
          </w:p>
        </w:tc>
      </w:tr>
      <w:tr w:rsidR="00FB749B" w:rsidTr="00280206">
        <w:tc>
          <w:tcPr>
            <w:tcW w:w="959" w:type="dxa"/>
            <w:shd w:val="clear" w:color="auto" w:fill="auto"/>
          </w:tcPr>
          <w:p w:rsidR="00FB749B" w:rsidRDefault="00FB749B" w:rsidP="00606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75" w:type="dxa"/>
            <w:shd w:val="clear" w:color="auto" w:fill="auto"/>
          </w:tcPr>
          <w:p w:rsidR="00FB749B" w:rsidRDefault="00FB749B" w:rsidP="0060689D">
            <w:pPr>
              <w:pStyle w:val="ConsPlusNormal"/>
              <w:jc w:val="center"/>
            </w:pPr>
            <w:r>
              <w:t>Справочно-правовые системы (локальные, на внешнем носителе)</w:t>
            </w:r>
          </w:p>
        </w:tc>
        <w:tc>
          <w:tcPr>
            <w:tcW w:w="3767" w:type="dxa"/>
            <w:shd w:val="clear" w:color="auto" w:fill="auto"/>
          </w:tcPr>
          <w:p w:rsidR="00FB749B" w:rsidRDefault="00FB749B" w:rsidP="00F27892">
            <w:pPr>
              <w:pStyle w:val="ConsPlusNormal"/>
              <w:jc w:val="center"/>
            </w:pPr>
            <w:r>
              <w:t>Не более 2 лицензий на учреждение</w:t>
            </w:r>
          </w:p>
        </w:tc>
        <w:tc>
          <w:tcPr>
            <w:tcW w:w="3768" w:type="dxa"/>
            <w:shd w:val="clear" w:color="auto" w:fill="auto"/>
          </w:tcPr>
          <w:p w:rsidR="00FB749B" w:rsidRDefault="004640DC" w:rsidP="004640DC">
            <w:pPr>
              <w:pStyle w:val="ConsPlusNormal"/>
              <w:jc w:val="center"/>
            </w:pPr>
            <w:r>
              <w:t>Не более 50</w:t>
            </w:r>
            <w:r w:rsidR="00FB749B">
              <w:t xml:space="preserve"> тыс. руб.  </w:t>
            </w:r>
          </w:p>
        </w:tc>
      </w:tr>
      <w:tr w:rsidR="00FB749B" w:rsidTr="00280206">
        <w:tc>
          <w:tcPr>
            <w:tcW w:w="959" w:type="dxa"/>
            <w:shd w:val="clear" w:color="auto" w:fill="auto"/>
          </w:tcPr>
          <w:p w:rsidR="00FB749B" w:rsidRDefault="00FB749B" w:rsidP="00606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75" w:type="dxa"/>
            <w:shd w:val="clear" w:color="auto" w:fill="auto"/>
          </w:tcPr>
          <w:p w:rsidR="00FB749B" w:rsidRDefault="00FB749B" w:rsidP="0060689D">
            <w:pPr>
              <w:pStyle w:val="ConsPlusNormal"/>
              <w:jc w:val="center"/>
            </w:pPr>
            <w:r>
              <w:t>Сопровождение информационных систем бухгалтерского и управленческого финансового учета и планирования</w:t>
            </w:r>
          </w:p>
        </w:tc>
        <w:tc>
          <w:tcPr>
            <w:tcW w:w="3767" w:type="dxa"/>
            <w:shd w:val="clear" w:color="auto" w:fill="auto"/>
          </w:tcPr>
          <w:p w:rsidR="00FB749B" w:rsidRDefault="004640DC" w:rsidP="00F27892">
            <w:pPr>
              <w:pStyle w:val="ConsPlusNormal"/>
              <w:jc w:val="center"/>
            </w:pPr>
            <w:r>
              <w:t>Не более 15</w:t>
            </w:r>
            <w:r w:rsidR="00FB749B">
              <w:t xml:space="preserve"> лицензий на учреждение</w:t>
            </w:r>
          </w:p>
        </w:tc>
        <w:tc>
          <w:tcPr>
            <w:tcW w:w="3768" w:type="dxa"/>
            <w:shd w:val="clear" w:color="auto" w:fill="auto"/>
          </w:tcPr>
          <w:p w:rsidR="00FB749B" w:rsidRDefault="004640DC" w:rsidP="004640DC">
            <w:pPr>
              <w:pStyle w:val="ConsPlusNormal"/>
              <w:jc w:val="center"/>
            </w:pPr>
            <w:r>
              <w:t>Не более 250</w:t>
            </w:r>
            <w:r w:rsidR="00FB749B">
              <w:t xml:space="preserve"> тыс. руб.  </w:t>
            </w:r>
          </w:p>
        </w:tc>
      </w:tr>
      <w:tr w:rsidR="00FB749B" w:rsidTr="00280206">
        <w:tc>
          <w:tcPr>
            <w:tcW w:w="959" w:type="dxa"/>
            <w:shd w:val="clear" w:color="auto" w:fill="auto"/>
          </w:tcPr>
          <w:p w:rsidR="00FB749B" w:rsidRDefault="00FB749B" w:rsidP="006068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75" w:type="dxa"/>
            <w:shd w:val="clear" w:color="auto" w:fill="auto"/>
          </w:tcPr>
          <w:p w:rsidR="00FB749B" w:rsidRDefault="00FB749B" w:rsidP="0060689D">
            <w:pPr>
              <w:pStyle w:val="ConsPlusNormal"/>
              <w:jc w:val="center"/>
            </w:pPr>
            <w:r>
              <w:t>Сопровождение информационных систем управления персоналом</w:t>
            </w:r>
          </w:p>
        </w:tc>
        <w:tc>
          <w:tcPr>
            <w:tcW w:w="3767" w:type="dxa"/>
            <w:shd w:val="clear" w:color="auto" w:fill="auto"/>
          </w:tcPr>
          <w:p w:rsidR="00FB749B" w:rsidRDefault="00FB749B" w:rsidP="00F27892">
            <w:pPr>
              <w:pStyle w:val="ConsPlusNormal"/>
              <w:jc w:val="center"/>
            </w:pPr>
            <w:r>
              <w:t>Не более 1 лицензии на учреждение</w:t>
            </w:r>
          </w:p>
        </w:tc>
        <w:tc>
          <w:tcPr>
            <w:tcW w:w="3768" w:type="dxa"/>
            <w:shd w:val="clear" w:color="auto" w:fill="auto"/>
          </w:tcPr>
          <w:p w:rsidR="00FB749B" w:rsidRDefault="004640DC" w:rsidP="004640DC">
            <w:pPr>
              <w:pStyle w:val="ConsPlusNormal"/>
              <w:jc w:val="center"/>
            </w:pPr>
            <w:r>
              <w:t>Не более 50</w:t>
            </w:r>
            <w:r w:rsidR="00FB749B">
              <w:t xml:space="preserve"> тыс. руб.  </w:t>
            </w:r>
          </w:p>
        </w:tc>
      </w:tr>
      <w:tr w:rsidR="00FB749B" w:rsidTr="00280206">
        <w:tc>
          <w:tcPr>
            <w:tcW w:w="959" w:type="dxa"/>
            <w:shd w:val="clear" w:color="auto" w:fill="auto"/>
          </w:tcPr>
          <w:p w:rsidR="00FB749B" w:rsidRDefault="00FB749B" w:rsidP="00606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575" w:type="dxa"/>
            <w:shd w:val="clear" w:color="auto" w:fill="auto"/>
          </w:tcPr>
          <w:p w:rsidR="00FB749B" w:rsidRDefault="00FB749B" w:rsidP="0060689D">
            <w:pPr>
              <w:pStyle w:val="ConsPlusNormal"/>
              <w:jc w:val="center"/>
            </w:pPr>
            <w:r>
              <w:t>Сопровождение информационных систем электронного документооборота</w:t>
            </w:r>
          </w:p>
        </w:tc>
        <w:tc>
          <w:tcPr>
            <w:tcW w:w="3767" w:type="dxa"/>
            <w:shd w:val="clear" w:color="auto" w:fill="auto"/>
          </w:tcPr>
          <w:p w:rsidR="00FB749B" w:rsidRDefault="00FB749B" w:rsidP="00F27892">
            <w:pPr>
              <w:pStyle w:val="ConsPlusNormal"/>
              <w:jc w:val="center"/>
            </w:pPr>
            <w:r>
              <w:t>Не более 1 лицензии на учреждение</w:t>
            </w:r>
          </w:p>
        </w:tc>
        <w:tc>
          <w:tcPr>
            <w:tcW w:w="3768" w:type="dxa"/>
            <w:shd w:val="clear" w:color="auto" w:fill="auto"/>
          </w:tcPr>
          <w:p w:rsidR="00FB749B" w:rsidRDefault="00FB749B" w:rsidP="004640DC">
            <w:pPr>
              <w:pStyle w:val="ConsPlusNormal"/>
              <w:jc w:val="center"/>
            </w:pPr>
            <w:r>
              <w:t xml:space="preserve">Не более </w:t>
            </w:r>
            <w:r w:rsidR="004640DC">
              <w:t>50</w:t>
            </w:r>
            <w:r>
              <w:t xml:space="preserve"> тыс. руб.  </w:t>
            </w:r>
          </w:p>
        </w:tc>
      </w:tr>
      <w:tr w:rsidR="00FB749B" w:rsidTr="00280206">
        <w:tc>
          <w:tcPr>
            <w:tcW w:w="959" w:type="dxa"/>
            <w:shd w:val="clear" w:color="auto" w:fill="auto"/>
          </w:tcPr>
          <w:p w:rsidR="00FB749B" w:rsidRDefault="00FB749B" w:rsidP="006068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575" w:type="dxa"/>
            <w:shd w:val="clear" w:color="auto" w:fill="auto"/>
          </w:tcPr>
          <w:p w:rsidR="00FB749B" w:rsidRDefault="00FB749B" w:rsidP="0060689D">
            <w:pPr>
              <w:pStyle w:val="ConsPlusNormal"/>
              <w:jc w:val="center"/>
            </w:pPr>
            <w:r>
              <w:t>Иное программное обеспечение</w:t>
            </w:r>
          </w:p>
        </w:tc>
        <w:tc>
          <w:tcPr>
            <w:tcW w:w="3767" w:type="dxa"/>
            <w:shd w:val="clear" w:color="auto" w:fill="auto"/>
          </w:tcPr>
          <w:p w:rsidR="00FB749B" w:rsidRDefault="00FB749B" w:rsidP="00F27892">
            <w:pPr>
              <w:pStyle w:val="ConsPlusNormal"/>
              <w:jc w:val="center"/>
            </w:pPr>
            <w:r>
              <w:t>В соответствии с функциями и целями заказчика</w:t>
            </w:r>
          </w:p>
        </w:tc>
        <w:tc>
          <w:tcPr>
            <w:tcW w:w="3768" w:type="dxa"/>
            <w:shd w:val="clear" w:color="auto" w:fill="auto"/>
          </w:tcPr>
          <w:p w:rsidR="00FB749B" w:rsidRDefault="00280206" w:rsidP="004640DC">
            <w:pPr>
              <w:pStyle w:val="ConsPlusNormal"/>
              <w:jc w:val="center"/>
            </w:pPr>
            <w:r>
              <w:t>Не более 200</w:t>
            </w:r>
            <w:r w:rsidR="00FB749B">
              <w:t xml:space="preserve"> тыс. руб.  </w:t>
            </w:r>
          </w:p>
        </w:tc>
      </w:tr>
      <w:tr w:rsidR="00FB749B" w:rsidTr="00280206">
        <w:tc>
          <w:tcPr>
            <w:tcW w:w="959" w:type="dxa"/>
            <w:shd w:val="clear" w:color="auto" w:fill="auto"/>
          </w:tcPr>
          <w:p w:rsidR="00FB749B" w:rsidRDefault="00FB749B" w:rsidP="006068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575" w:type="dxa"/>
            <w:shd w:val="clear" w:color="auto" w:fill="auto"/>
          </w:tcPr>
          <w:p w:rsidR="00FB749B" w:rsidRDefault="00FB749B" w:rsidP="0060689D">
            <w:pPr>
              <w:pStyle w:val="ConsPlusNormal"/>
              <w:jc w:val="center"/>
            </w:pPr>
            <w:r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3767" w:type="dxa"/>
            <w:shd w:val="clear" w:color="auto" w:fill="auto"/>
          </w:tcPr>
          <w:p w:rsidR="00FB749B" w:rsidRDefault="00FB749B" w:rsidP="00F27892">
            <w:pPr>
              <w:pStyle w:val="ConsPlusNormal"/>
              <w:jc w:val="center"/>
            </w:pPr>
            <w:r>
              <w:t>В соответствии с функциями и целями заказчика</w:t>
            </w:r>
          </w:p>
        </w:tc>
        <w:tc>
          <w:tcPr>
            <w:tcW w:w="3768" w:type="dxa"/>
            <w:shd w:val="clear" w:color="auto" w:fill="auto"/>
          </w:tcPr>
          <w:p w:rsidR="00FB749B" w:rsidRDefault="00280206" w:rsidP="004640DC">
            <w:pPr>
              <w:pStyle w:val="ConsPlusNormal"/>
              <w:jc w:val="center"/>
            </w:pPr>
            <w:r>
              <w:t>Не более 300</w:t>
            </w:r>
            <w:r w:rsidR="00FB749B">
              <w:t xml:space="preserve"> тыс. руб.  </w:t>
            </w:r>
          </w:p>
        </w:tc>
      </w:tr>
      <w:tr w:rsidR="00280206" w:rsidTr="00280206">
        <w:tc>
          <w:tcPr>
            <w:tcW w:w="959" w:type="dxa"/>
            <w:shd w:val="clear" w:color="auto" w:fill="auto"/>
          </w:tcPr>
          <w:p w:rsidR="00280206" w:rsidRDefault="00280206" w:rsidP="006068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6575" w:type="dxa"/>
            <w:shd w:val="clear" w:color="auto" w:fill="auto"/>
          </w:tcPr>
          <w:p w:rsidR="00280206" w:rsidRDefault="00280206" w:rsidP="0060689D">
            <w:pPr>
              <w:pStyle w:val="ConsPlusNormal"/>
              <w:jc w:val="center"/>
            </w:pPr>
            <w:r>
              <w:t>Комплексная информационная система организации процесса муниципальных закупок</w:t>
            </w:r>
          </w:p>
        </w:tc>
        <w:tc>
          <w:tcPr>
            <w:tcW w:w="3767" w:type="dxa"/>
            <w:shd w:val="clear" w:color="auto" w:fill="auto"/>
          </w:tcPr>
          <w:p w:rsidR="00280206" w:rsidRDefault="00280206" w:rsidP="00741F07">
            <w:pPr>
              <w:pStyle w:val="ConsPlusNormal"/>
              <w:jc w:val="center"/>
            </w:pPr>
            <w:r>
              <w:t>В соответствии с функциями и целями заказчика</w:t>
            </w:r>
          </w:p>
        </w:tc>
        <w:tc>
          <w:tcPr>
            <w:tcW w:w="3768" w:type="dxa"/>
            <w:shd w:val="clear" w:color="auto" w:fill="auto"/>
          </w:tcPr>
          <w:p w:rsidR="00280206" w:rsidRDefault="00280206" w:rsidP="004640DC">
            <w:pPr>
              <w:pStyle w:val="ConsPlusNormal"/>
              <w:jc w:val="center"/>
            </w:pPr>
            <w:r>
              <w:t>Не более 2500 тыс. руб.</w:t>
            </w:r>
          </w:p>
        </w:tc>
      </w:tr>
    </w:tbl>
    <w:p w:rsidR="00910E84" w:rsidRDefault="00910E84" w:rsidP="00910E84">
      <w:pPr>
        <w:pStyle w:val="ConsPlusNormal"/>
        <w:jc w:val="center"/>
      </w:pPr>
    </w:p>
    <w:p w:rsidR="00910E84" w:rsidRDefault="00910E84" w:rsidP="00910E84">
      <w:pPr>
        <w:pStyle w:val="ConsPlusNormal"/>
        <w:jc w:val="center"/>
      </w:pPr>
      <w:r>
        <w:t>4.Нормативы, применяемые при определении нормативных затрат на приобретение оборудования по обеспечению безопасности информации</w:t>
      </w:r>
      <w:r w:rsidR="00367E8D">
        <w:t>, сре</w:t>
      </w:r>
      <w:proofErr w:type="gramStart"/>
      <w:r w:rsidR="00367E8D">
        <w:t>дств кр</w:t>
      </w:r>
      <w:proofErr w:type="gramEnd"/>
      <w:r w:rsidR="00367E8D">
        <w:t>иптографической защиты информации, сертификатов электронных подписей (электронно-цифровых подписей)</w:t>
      </w:r>
    </w:p>
    <w:p w:rsidR="00910E84" w:rsidRDefault="00910E84" w:rsidP="00910E84">
      <w:pPr>
        <w:pStyle w:val="ConsPlusNormal"/>
        <w:jc w:val="center"/>
      </w:pPr>
    </w:p>
    <w:tbl>
      <w:tblPr>
        <w:tblStyle w:val="a7"/>
        <w:tblW w:w="0" w:type="auto"/>
        <w:tblLook w:val="04A0"/>
      </w:tblPr>
      <w:tblGrid>
        <w:gridCol w:w="955"/>
        <w:gridCol w:w="6533"/>
        <w:gridCol w:w="1833"/>
        <w:gridCol w:w="2650"/>
        <w:gridCol w:w="3098"/>
      </w:tblGrid>
      <w:tr w:rsidR="005338E9" w:rsidTr="005338E9">
        <w:tc>
          <w:tcPr>
            <w:tcW w:w="959" w:type="dxa"/>
          </w:tcPr>
          <w:p w:rsidR="005338E9" w:rsidRDefault="005338E9" w:rsidP="004640DC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75" w:type="dxa"/>
          </w:tcPr>
          <w:p w:rsidR="005338E9" w:rsidRDefault="005338E9" w:rsidP="004640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37" w:type="dxa"/>
          </w:tcPr>
          <w:p w:rsidR="005338E9" w:rsidRDefault="005338E9" w:rsidP="004640D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2661" w:type="dxa"/>
          </w:tcPr>
          <w:p w:rsidR="005338E9" w:rsidRDefault="005338E9" w:rsidP="004640DC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3118" w:type="dxa"/>
          </w:tcPr>
          <w:p w:rsidR="005338E9" w:rsidRDefault="005338E9" w:rsidP="004640DC">
            <w:pPr>
              <w:pStyle w:val="ConsPlusNormal"/>
              <w:jc w:val="center"/>
            </w:pPr>
            <w:r>
              <w:t>Норматив цены за единицу, тыс. руб.</w:t>
            </w:r>
          </w:p>
        </w:tc>
      </w:tr>
      <w:tr w:rsidR="005338E9" w:rsidTr="005338E9">
        <w:tc>
          <w:tcPr>
            <w:tcW w:w="959" w:type="dxa"/>
          </w:tcPr>
          <w:p w:rsidR="005338E9" w:rsidRDefault="005338E9" w:rsidP="004640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5" w:type="dxa"/>
          </w:tcPr>
          <w:p w:rsidR="005338E9" w:rsidRDefault="005338E9" w:rsidP="004640DC">
            <w:pPr>
              <w:pStyle w:val="ConsPlusNormal"/>
              <w:jc w:val="center"/>
            </w:pPr>
            <w:r>
              <w:t>Средства защиты информации от несанкционированного доступа (идентификация, доверенная загрузка, разграничение доступа, контроль целостности, ведение системного журнала и т.д.)</w:t>
            </w:r>
          </w:p>
        </w:tc>
        <w:tc>
          <w:tcPr>
            <w:tcW w:w="1537" w:type="dxa"/>
          </w:tcPr>
          <w:p w:rsidR="005338E9" w:rsidRDefault="005338E9" w:rsidP="004640DC">
            <w:pPr>
              <w:pStyle w:val="ConsPlusNormal"/>
              <w:jc w:val="center"/>
            </w:pPr>
            <w:r>
              <w:t>1 ед./АРМ и сервер</w:t>
            </w:r>
          </w:p>
        </w:tc>
        <w:tc>
          <w:tcPr>
            <w:tcW w:w="2661" w:type="dxa"/>
          </w:tcPr>
          <w:p w:rsidR="005338E9" w:rsidRDefault="005338E9" w:rsidP="004640DC">
            <w:pPr>
              <w:pStyle w:val="ConsPlusNormal"/>
              <w:jc w:val="center"/>
            </w:pPr>
            <w:r>
              <w:t>3 года</w:t>
            </w:r>
          </w:p>
        </w:tc>
        <w:tc>
          <w:tcPr>
            <w:tcW w:w="3118" w:type="dxa"/>
          </w:tcPr>
          <w:p w:rsidR="005338E9" w:rsidRDefault="005338E9" w:rsidP="004640DC">
            <w:pPr>
              <w:pStyle w:val="ConsPlusNormal"/>
              <w:jc w:val="center"/>
            </w:pPr>
            <w:r>
              <w:t>Не более 100</w:t>
            </w:r>
          </w:p>
        </w:tc>
      </w:tr>
      <w:tr w:rsidR="005338E9" w:rsidTr="005338E9">
        <w:tc>
          <w:tcPr>
            <w:tcW w:w="959" w:type="dxa"/>
          </w:tcPr>
          <w:p w:rsidR="005338E9" w:rsidRDefault="005338E9" w:rsidP="004640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575" w:type="dxa"/>
          </w:tcPr>
          <w:p w:rsidR="005338E9" w:rsidRDefault="005338E9" w:rsidP="004640DC">
            <w:pPr>
              <w:pStyle w:val="ConsPlusNormal"/>
              <w:jc w:val="center"/>
            </w:pPr>
            <w:r>
              <w:t xml:space="preserve">Сетевые средства защиты информации от несанкционированного доступа (разграничение доступа, </w:t>
            </w:r>
            <w:r>
              <w:lastRenderedPageBreak/>
              <w:t>контроль целостности, ведение системного журнала и т.д.)</w:t>
            </w:r>
          </w:p>
        </w:tc>
        <w:tc>
          <w:tcPr>
            <w:tcW w:w="1537" w:type="dxa"/>
          </w:tcPr>
          <w:p w:rsidR="005338E9" w:rsidRDefault="005338E9" w:rsidP="004640DC">
            <w:pPr>
              <w:pStyle w:val="ConsPlusNormal"/>
              <w:jc w:val="center"/>
            </w:pPr>
            <w:r>
              <w:lastRenderedPageBreak/>
              <w:t xml:space="preserve">В соответствии с техническими </w:t>
            </w:r>
            <w:r>
              <w:lastRenderedPageBreak/>
              <w:t>возможностями средства защиты</w:t>
            </w:r>
          </w:p>
        </w:tc>
        <w:tc>
          <w:tcPr>
            <w:tcW w:w="2661" w:type="dxa"/>
          </w:tcPr>
          <w:p w:rsidR="005338E9" w:rsidRDefault="005338E9" w:rsidP="004640DC">
            <w:pPr>
              <w:pStyle w:val="ConsPlusNormal"/>
              <w:jc w:val="center"/>
            </w:pPr>
            <w:r>
              <w:lastRenderedPageBreak/>
              <w:t>3 года</w:t>
            </w:r>
          </w:p>
        </w:tc>
        <w:tc>
          <w:tcPr>
            <w:tcW w:w="3118" w:type="dxa"/>
          </w:tcPr>
          <w:p w:rsidR="005338E9" w:rsidRDefault="005338E9" w:rsidP="004640DC">
            <w:pPr>
              <w:pStyle w:val="ConsPlusNormal"/>
              <w:jc w:val="center"/>
            </w:pPr>
            <w:r>
              <w:t>Не более 100</w:t>
            </w:r>
          </w:p>
        </w:tc>
      </w:tr>
      <w:tr w:rsidR="00367E8D" w:rsidTr="005338E9">
        <w:tc>
          <w:tcPr>
            <w:tcW w:w="959" w:type="dxa"/>
          </w:tcPr>
          <w:p w:rsidR="00367E8D" w:rsidRDefault="00367E8D" w:rsidP="004640DC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6575" w:type="dxa"/>
          </w:tcPr>
          <w:p w:rsidR="00367E8D" w:rsidRDefault="00367E8D" w:rsidP="004640DC">
            <w:pPr>
              <w:pStyle w:val="ConsPlusNormal"/>
              <w:jc w:val="center"/>
            </w:pPr>
            <w:r>
              <w:t>Средства криптографической защиты информации</w:t>
            </w:r>
          </w:p>
        </w:tc>
        <w:tc>
          <w:tcPr>
            <w:tcW w:w="1537" w:type="dxa"/>
          </w:tcPr>
          <w:p w:rsidR="00367E8D" w:rsidRDefault="00367E8D" w:rsidP="004640DC">
            <w:pPr>
              <w:pStyle w:val="ConsPlusNormal"/>
              <w:jc w:val="center"/>
            </w:pPr>
            <w:r>
              <w:t>На одного сотрудника</w:t>
            </w:r>
          </w:p>
        </w:tc>
        <w:tc>
          <w:tcPr>
            <w:tcW w:w="2661" w:type="dxa"/>
          </w:tcPr>
          <w:p w:rsidR="00367E8D" w:rsidRDefault="00367E8D" w:rsidP="004640DC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3118" w:type="dxa"/>
          </w:tcPr>
          <w:p w:rsidR="00367E8D" w:rsidRDefault="004F2192" w:rsidP="004640DC">
            <w:pPr>
              <w:pStyle w:val="ConsPlusNormal"/>
              <w:jc w:val="center"/>
            </w:pPr>
            <w:r>
              <w:t xml:space="preserve">Не более </w:t>
            </w:r>
            <w:r w:rsidR="005638B3">
              <w:t>10</w:t>
            </w:r>
          </w:p>
        </w:tc>
      </w:tr>
      <w:tr w:rsidR="00367E8D" w:rsidTr="005338E9">
        <w:tc>
          <w:tcPr>
            <w:tcW w:w="959" w:type="dxa"/>
          </w:tcPr>
          <w:p w:rsidR="00367E8D" w:rsidRDefault="00367E8D" w:rsidP="004640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575" w:type="dxa"/>
          </w:tcPr>
          <w:p w:rsidR="00367E8D" w:rsidRDefault="00367E8D" w:rsidP="00367E8D">
            <w:pPr>
              <w:pStyle w:val="ConsPlusNormal"/>
              <w:jc w:val="center"/>
            </w:pPr>
            <w:r>
              <w:t>Сертификат электронной подписи (электронно-цифровой подписи)</w:t>
            </w:r>
          </w:p>
        </w:tc>
        <w:tc>
          <w:tcPr>
            <w:tcW w:w="1537" w:type="dxa"/>
          </w:tcPr>
          <w:p w:rsidR="00367E8D" w:rsidRDefault="00367E8D" w:rsidP="004640DC">
            <w:pPr>
              <w:pStyle w:val="ConsPlusNormal"/>
              <w:jc w:val="center"/>
            </w:pPr>
            <w:r>
              <w:t>На одного сотрудника</w:t>
            </w:r>
          </w:p>
        </w:tc>
        <w:tc>
          <w:tcPr>
            <w:tcW w:w="2661" w:type="dxa"/>
          </w:tcPr>
          <w:p w:rsidR="00367E8D" w:rsidRDefault="00367E8D" w:rsidP="004640DC">
            <w:pPr>
              <w:pStyle w:val="ConsPlusNormal"/>
              <w:jc w:val="center"/>
            </w:pPr>
            <w:r>
              <w:t>1 год</w:t>
            </w:r>
          </w:p>
        </w:tc>
        <w:tc>
          <w:tcPr>
            <w:tcW w:w="3118" w:type="dxa"/>
          </w:tcPr>
          <w:p w:rsidR="00367E8D" w:rsidRDefault="004F2192" w:rsidP="004640DC">
            <w:pPr>
              <w:pStyle w:val="ConsPlusNormal"/>
              <w:jc w:val="center"/>
            </w:pPr>
            <w:r>
              <w:t xml:space="preserve">Не более </w:t>
            </w:r>
            <w:r w:rsidR="005638B3">
              <w:t>15</w:t>
            </w:r>
          </w:p>
        </w:tc>
      </w:tr>
    </w:tbl>
    <w:p w:rsidR="005638B3" w:rsidRDefault="005638B3" w:rsidP="00D00D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2D9" w:rsidRDefault="008742D9" w:rsidP="00D00D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742D9">
        <w:rPr>
          <w:rFonts w:ascii="Times New Roman" w:hAnsi="Times New Roman" w:cs="Times New Roman"/>
          <w:b w:val="0"/>
          <w:sz w:val="24"/>
          <w:szCs w:val="24"/>
        </w:rPr>
        <w:t xml:space="preserve">5. </w:t>
      </w:r>
      <w:r>
        <w:rPr>
          <w:rFonts w:ascii="Times New Roman" w:hAnsi="Times New Roman" w:cs="Times New Roman"/>
          <w:b w:val="0"/>
          <w:sz w:val="24"/>
          <w:szCs w:val="24"/>
        </w:rPr>
        <w:t>Нормативы, применяемые при определении нормативных з</w:t>
      </w:r>
      <w:r w:rsidRPr="008742D9">
        <w:rPr>
          <w:rFonts w:ascii="Times New Roman" w:hAnsi="Times New Roman" w:cs="Times New Roman"/>
          <w:b w:val="0"/>
          <w:sz w:val="24"/>
          <w:szCs w:val="24"/>
        </w:rPr>
        <w:t>атрат на приобретение магнитных и оптических носителей информации</w:t>
      </w:r>
    </w:p>
    <w:p w:rsidR="008742D9" w:rsidRDefault="008742D9" w:rsidP="00D00D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6182"/>
        <w:gridCol w:w="2126"/>
        <w:gridCol w:w="3402"/>
        <w:gridCol w:w="2693"/>
      </w:tblGrid>
      <w:tr w:rsidR="008742D9" w:rsidRPr="008742D9" w:rsidTr="008742D9">
        <w:tc>
          <w:tcPr>
            <w:tcW w:w="0" w:type="auto"/>
            <w:hideMark/>
          </w:tcPr>
          <w:p w:rsidR="008742D9" w:rsidRPr="008742D9" w:rsidRDefault="008742D9" w:rsidP="00741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82" w:type="dxa"/>
            <w:hideMark/>
          </w:tcPr>
          <w:p w:rsidR="008742D9" w:rsidRPr="008742D9" w:rsidRDefault="008742D9" w:rsidP="00741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742D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Наименование расходных материалов </w:t>
            </w:r>
          </w:p>
        </w:tc>
        <w:tc>
          <w:tcPr>
            <w:tcW w:w="2126" w:type="dxa"/>
            <w:hideMark/>
          </w:tcPr>
          <w:p w:rsidR="008742D9" w:rsidRPr="008742D9" w:rsidRDefault="008742D9" w:rsidP="00741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742D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Количество </w:t>
            </w:r>
          </w:p>
        </w:tc>
        <w:tc>
          <w:tcPr>
            <w:tcW w:w="3402" w:type="dxa"/>
            <w:hideMark/>
          </w:tcPr>
          <w:p w:rsidR="008742D9" w:rsidRPr="008742D9" w:rsidRDefault="008742D9" w:rsidP="00741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742D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Срок эксплуатации в годах </w:t>
            </w:r>
          </w:p>
        </w:tc>
        <w:tc>
          <w:tcPr>
            <w:tcW w:w="2693" w:type="dxa"/>
            <w:hideMark/>
          </w:tcPr>
          <w:p w:rsidR="008742D9" w:rsidRPr="008742D9" w:rsidRDefault="008742D9" w:rsidP="00741F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8742D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Предельная стоимость</w:t>
            </w:r>
            <w:r w:rsidRPr="008742D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br/>
              <w:t xml:space="preserve">(тыс. руб.) </w:t>
            </w:r>
          </w:p>
        </w:tc>
      </w:tr>
      <w:tr w:rsidR="008742D9" w:rsidRPr="008742D9" w:rsidTr="008742D9">
        <w:tc>
          <w:tcPr>
            <w:tcW w:w="0" w:type="auto"/>
            <w:hideMark/>
          </w:tcPr>
          <w:p w:rsidR="008742D9" w:rsidRPr="008742D9" w:rsidRDefault="008742D9" w:rsidP="0074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182" w:type="dxa"/>
            <w:hideMark/>
          </w:tcPr>
          <w:p w:rsidR="008742D9" w:rsidRPr="008742D9" w:rsidRDefault="008742D9" w:rsidP="0074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42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Внешний жесткий диск </w:t>
            </w:r>
          </w:p>
        </w:tc>
        <w:tc>
          <w:tcPr>
            <w:tcW w:w="2126" w:type="dxa"/>
            <w:hideMark/>
          </w:tcPr>
          <w:p w:rsidR="008742D9" w:rsidRPr="008742D9" w:rsidRDefault="008742D9" w:rsidP="0074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единица на учреждение</w:t>
            </w:r>
          </w:p>
        </w:tc>
        <w:tc>
          <w:tcPr>
            <w:tcW w:w="3402" w:type="dxa"/>
            <w:hideMark/>
          </w:tcPr>
          <w:p w:rsidR="008742D9" w:rsidRPr="008742D9" w:rsidRDefault="008742D9" w:rsidP="0074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42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93" w:type="dxa"/>
            <w:hideMark/>
          </w:tcPr>
          <w:p w:rsidR="008742D9" w:rsidRPr="008742D9" w:rsidRDefault="008742D9" w:rsidP="0074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42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6,0 </w:t>
            </w:r>
          </w:p>
        </w:tc>
      </w:tr>
      <w:tr w:rsidR="008742D9" w:rsidRPr="008742D9" w:rsidTr="008742D9">
        <w:tc>
          <w:tcPr>
            <w:tcW w:w="0" w:type="auto"/>
            <w:hideMark/>
          </w:tcPr>
          <w:p w:rsidR="008742D9" w:rsidRPr="008742D9" w:rsidRDefault="008742D9" w:rsidP="0074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  <w:r w:rsidRPr="008742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6182" w:type="dxa"/>
            <w:hideMark/>
          </w:tcPr>
          <w:p w:rsidR="008742D9" w:rsidRPr="008742D9" w:rsidRDefault="008742D9" w:rsidP="0074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42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Мобильный но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ситель информации (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флеш-карта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 16</w:t>
            </w:r>
            <w:r w:rsidRPr="008742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 GB </w:t>
            </w:r>
          </w:p>
        </w:tc>
        <w:tc>
          <w:tcPr>
            <w:tcW w:w="2126" w:type="dxa"/>
            <w:hideMark/>
          </w:tcPr>
          <w:p w:rsidR="008742D9" w:rsidRPr="008742D9" w:rsidRDefault="008742D9" w:rsidP="0074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единица на сотрудника учреждения</w:t>
            </w:r>
          </w:p>
        </w:tc>
        <w:tc>
          <w:tcPr>
            <w:tcW w:w="3402" w:type="dxa"/>
            <w:hideMark/>
          </w:tcPr>
          <w:p w:rsidR="008742D9" w:rsidRPr="008742D9" w:rsidRDefault="008742D9" w:rsidP="0074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42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93" w:type="dxa"/>
            <w:hideMark/>
          </w:tcPr>
          <w:p w:rsidR="008742D9" w:rsidRPr="008742D9" w:rsidRDefault="008742D9" w:rsidP="00741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42D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0,3 </w:t>
            </w:r>
          </w:p>
        </w:tc>
      </w:tr>
    </w:tbl>
    <w:p w:rsidR="008742D9" w:rsidRDefault="008742D9" w:rsidP="008742D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742D9">
        <w:rPr>
          <w:rFonts w:ascii="Times New Roman" w:hAnsi="Times New Roman" w:cs="Times New Roman"/>
          <w:b w:val="0"/>
          <w:sz w:val="24"/>
          <w:szCs w:val="24"/>
        </w:rPr>
        <w:t>Состав и количество магнитных и оптических носителей для учреждений могут отличаться от приведенных в зависимости от решаемых задач в рамках уставной деятельности.</w:t>
      </w:r>
      <w:proofErr w:type="gramEnd"/>
      <w:r w:rsidRPr="008742D9">
        <w:rPr>
          <w:rFonts w:ascii="Times New Roman" w:hAnsi="Times New Roman" w:cs="Times New Roman"/>
          <w:b w:val="0"/>
          <w:sz w:val="24"/>
          <w:szCs w:val="24"/>
        </w:rPr>
        <w:t xml:space="preserve"> При этом закупка не указанных в настоящей таблице магнитных и оптических носителей осуществляется в пределах доведенных лимитов бюджетных обязательств на обеспечение функций учреждений.</w:t>
      </w:r>
    </w:p>
    <w:p w:rsidR="008742D9" w:rsidRDefault="008742D9" w:rsidP="00D00D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2D9" w:rsidRPr="008742D9" w:rsidRDefault="008742D9" w:rsidP="008742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742D9">
        <w:rPr>
          <w:rFonts w:ascii="Times New Roman" w:hAnsi="Times New Roman" w:cs="Times New Roman"/>
          <w:sz w:val="24"/>
          <w:szCs w:val="24"/>
        </w:rPr>
        <w:t>6.Нормативы, применяемые при определении нормативных затрат на приобретение материальных запасов для нужд гражданской обороны (на одного работника)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1"/>
        <w:gridCol w:w="3831"/>
        <w:gridCol w:w="2835"/>
        <w:gridCol w:w="3118"/>
      </w:tblGrid>
      <w:tr w:rsidR="008742D9" w:rsidRPr="008742D9" w:rsidTr="008742D9">
        <w:tc>
          <w:tcPr>
            <w:tcW w:w="675" w:type="dxa"/>
            <w:shd w:val="clear" w:color="auto" w:fill="auto"/>
          </w:tcPr>
          <w:p w:rsidR="008742D9" w:rsidRPr="008742D9" w:rsidRDefault="008742D9" w:rsidP="0087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1" w:type="dxa"/>
            <w:shd w:val="clear" w:color="auto" w:fill="auto"/>
          </w:tcPr>
          <w:p w:rsidR="008742D9" w:rsidRPr="008742D9" w:rsidRDefault="008742D9" w:rsidP="0087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расходных материалов</w:t>
            </w:r>
          </w:p>
        </w:tc>
        <w:tc>
          <w:tcPr>
            <w:tcW w:w="3831" w:type="dxa"/>
            <w:shd w:val="clear" w:color="auto" w:fill="auto"/>
          </w:tcPr>
          <w:p w:rsidR="008742D9" w:rsidRPr="008742D9" w:rsidRDefault="008742D9" w:rsidP="0087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</w:t>
            </w: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</w:p>
        </w:tc>
        <w:tc>
          <w:tcPr>
            <w:tcW w:w="2835" w:type="dxa"/>
            <w:shd w:val="clear" w:color="auto" w:fill="auto"/>
          </w:tcPr>
          <w:p w:rsidR="008742D9" w:rsidRPr="008742D9" w:rsidRDefault="008742D9" w:rsidP="0087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3118" w:type="dxa"/>
            <w:shd w:val="clear" w:color="auto" w:fill="auto"/>
          </w:tcPr>
          <w:p w:rsidR="008742D9" w:rsidRPr="008742D9" w:rsidRDefault="008742D9" w:rsidP="00874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Цена за единицу, руб. (не более)</w:t>
            </w:r>
          </w:p>
        </w:tc>
      </w:tr>
      <w:tr w:rsidR="008742D9" w:rsidRPr="008742D9" w:rsidTr="008742D9">
        <w:tc>
          <w:tcPr>
            <w:tcW w:w="675" w:type="dxa"/>
            <w:shd w:val="clear" w:color="auto" w:fill="auto"/>
          </w:tcPr>
          <w:p w:rsidR="008742D9" w:rsidRPr="008742D9" w:rsidRDefault="008742D9" w:rsidP="00874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1" w:type="dxa"/>
            <w:shd w:val="clear" w:color="auto" w:fill="auto"/>
          </w:tcPr>
          <w:p w:rsidR="008742D9" w:rsidRPr="008742D9" w:rsidRDefault="008742D9" w:rsidP="00874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Противогаз</w:t>
            </w:r>
            <w:proofErr w:type="gramEnd"/>
            <w:r w:rsidRPr="008742D9">
              <w:rPr>
                <w:rFonts w:ascii="Times New Roman" w:hAnsi="Times New Roman" w:cs="Times New Roman"/>
                <w:sz w:val="24"/>
                <w:szCs w:val="24"/>
              </w:rPr>
              <w:t xml:space="preserve"> фильтрующий гражданский типа ГП-7В и его модификации</w:t>
            </w:r>
          </w:p>
        </w:tc>
        <w:tc>
          <w:tcPr>
            <w:tcW w:w="3831" w:type="dxa"/>
            <w:shd w:val="clear" w:color="auto" w:fill="auto"/>
          </w:tcPr>
          <w:p w:rsidR="008742D9" w:rsidRPr="008742D9" w:rsidRDefault="008742D9" w:rsidP="0087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835" w:type="dxa"/>
            <w:shd w:val="clear" w:color="auto" w:fill="auto"/>
          </w:tcPr>
          <w:p w:rsidR="008742D9" w:rsidRPr="008742D9" w:rsidRDefault="008742D9" w:rsidP="0087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3118" w:type="dxa"/>
            <w:shd w:val="clear" w:color="auto" w:fill="auto"/>
          </w:tcPr>
          <w:p w:rsidR="008742D9" w:rsidRPr="008742D9" w:rsidRDefault="008742D9" w:rsidP="0087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3900,00</w:t>
            </w:r>
          </w:p>
        </w:tc>
      </w:tr>
      <w:tr w:rsidR="008742D9" w:rsidRPr="008742D9" w:rsidTr="008742D9">
        <w:tc>
          <w:tcPr>
            <w:tcW w:w="675" w:type="dxa"/>
            <w:shd w:val="clear" w:color="auto" w:fill="auto"/>
          </w:tcPr>
          <w:p w:rsidR="008742D9" w:rsidRPr="008742D9" w:rsidRDefault="008742D9" w:rsidP="00874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1" w:type="dxa"/>
            <w:shd w:val="clear" w:color="auto" w:fill="auto"/>
          </w:tcPr>
          <w:p w:rsidR="008742D9" w:rsidRPr="008742D9" w:rsidRDefault="008742D9" w:rsidP="00874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Дополнительный патрон к противогазу фильтрующему</w:t>
            </w:r>
          </w:p>
        </w:tc>
        <w:tc>
          <w:tcPr>
            <w:tcW w:w="3831" w:type="dxa"/>
            <w:shd w:val="clear" w:color="auto" w:fill="auto"/>
          </w:tcPr>
          <w:p w:rsidR="008742D9" w:rsidRPr="008742D9" w:rsidRDefault="008742D9" w:rsidP="0087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835" w:type="dxa"/>
            <w:shd w:val="clear" w:color="auto" w:fill="auto"/>
          </w:tcPr>
          <w:p w:rsidR="008742D9" w:rsidRPr="008742D9" w:rsidRDefault="008742D9" w:rsidP="0087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3118" w:type="dxa"/>
            <w:shd w:val="clear" w:color="auto" w:fill="auto"/>
          </w:tcPr>
          <w:p w:rsidR="008742D9" w:rsidRPr="008742D9" w:rsidRDefault="008742D9" w:rsidP="00874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850,00</w:t>
            </w:r>
          </w:p>
        </w:tc>
      </w:tr>
      <w:tr w:rsidR="008742D9" w:rsidRPr="008742D9" w:rsidTr="008742D9">
        <w:tc>
          <w:tcPr>
            <w:tcW w:w="675" w:type="dxa"/>
            <w:shd w:val="clear" w:color="auto" w:fill="auto"/>
          </w:tcPr>
          <w:p w:rsidR="008742D9" w:rsidRPr="008742D9" w:rsidRDefault="008742D9" w:rsidP="0074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1" w:type="dxa"/>
            <w:shd w:val="clear" w:color="auto" w:fill="auto"/>
          </w:tcPr>
          <w:p w:rsidR="008742D9" w:rsidRPr="008742D9" w:rsidRDefault="008742D9" w:rsidP="00741F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Респиратор типа Р-2, РУ-60м</w:t>
            </w:r>
          </w:p>
        </w:tc>
        <w:tc>
          <w:tcPr>
            <w:tcW w:w="3831" w:type="dxa"/>
            <w:shd w:val="clear" w:color="auto" w:fill="auto"/>
          </w:tcPr>
          <w:p w:rsidR="008742D9" w:rsidRPr="008742D9" w:rsidRDefault="008742D9" w:rsidP="007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2835" w:type="dxa"/>
            <w:shd w:val="clear" w:color="auto" w:fill="auto"/>
          </w:tcPr>
          <w:p w:rsidR="008742D9" w:rsidRPr="008742D9" w:rsidRDefault="008742D9" w:rsidP="007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3 года</w:t>
            </w:r>
          </w:p>
        </w:tc>
        <w:tc>
          <w:tcPr>
            <w:tcW w:w="3118" w:type="dxa"/>
            <w:shd w:val="clear" w:color="auto" w:fill="auto"/>
          </w:tcPr>
          <w:p w:rsidR="008742D9" w:rsidRPr="008742D9" w:rsidRDefault="008742D9" w:rsidP="007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</w:tr>
    </w:tbl>
    <w:p w:rsidR="00B270F2" w:rsidRDefault="00B270F2" w:rsidP="00B270F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742D9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Состав и количество </w:t>
      </w:r>
      <w:r w:rsidRPr="00B270F2">
        <w:rPr>
          <w:rFonts w:ascii="Times New Roman" w:hAnsi="Times New Roman" w:cs="Times New Roman"/>
          <w:b w:val="0"/>
          <w:sz w:val="24"/>
          <w:szCs w:val="24"/>
        </w:rPr>
        <w:t>материальных запасов для нужд гражданской обороны</w:t>
      </w:r>
      <w:r w:rsidRPr="008742D9">
        <w:rPr>
          <w:rFonts w:ascii="Times New Roman" w:hAnsi="Times New Roman" w:cs="Times New Roman"/>
          <w:b w:val="0"/>
          <w:sz w:val="24"/>
          <w:szCs w:val="24"/>
        </w:rPr>
        <w:t xml:space="preserve"> для учреждений могут отличаться от приведенных в зависимости от решаемых задач в рамках уставной деятельности.</w:t>
      </w:r>
      <w:proofErr w:type="gramEnd"/>
      <w:r w:rsidRPr="008742D9">
        <w:rPr>
          <w:rFonts w:ascii="Times New Roman" w:hAnsi="Times New Roman" w:cs="Times New Roman"/>
          <w:b w:val="0"/>
          <w:sz w:val="24"/>
          <w:szCs w:val="24"/>
        </w:rPr>
        <w:t xml:space="preserve"> При этом закупка не указанных в настоящей таблице </w:t>
      </w:r>
      <w:r w:rsidRPr="00B270F2">
        <w:rPr>
          <w:rFonts w:ascii="Times New Roman" w:hAnsi="Times New Roman" w:cs="Times New Roman"/>
          <w:b w:val="0"/>
          <w:sz w:val="24"/>
          <w:szCs w:val="24"/>
        </w:rPr>
        <w:t xml:space="preserve">материальных запасов для нужд гражданской обороны </w:t>
      </w:r>
      <w:r w:rsidRPr="008742D9">
        <w:rPr>
          <w:rFonts w:ascii="Times New Roman" w:hAnsi="Times New Roman" w:cs="Times New Roman"/>
          <w:b w:val="0"/>
          <w:sz w:val="24"/>
          <w:szCs w:val="24"/>
        </w:rPr>
        <w:t>осуществляется в пределах доведенных лимитов бюджетных обязательств на обеспечение функций учреждений.</w:t>
      </w:r>
    </w:p>
    <w:p w:rsidR="00B270F2" w:rsidRDefault="00B270F2" w:rsidP="00B270F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270F2" w:rsidRDefault="00B270F2" w:rsidP="00B270F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7.</w:t>
      </w:r>
      <w:r w:rsidRPr="00D00DC7">
        <w:rPr>
          <w:rFonts w:ascii="Times New Roman" w:hAnsi="Times New Roman" w:cs="Times New Roman"/>
          <w:b w:val="0"/>
          <w:sz w:val="24"/>
          <w:szCs w:val="24"/>
        </w:rPr>
        <w:t>Нормативы, применяемые при определении нормативных затрат на</w:t>
      </w:r>
      <w:r w:rsidRPr="00B270F2">
        <w:rPr>
          <w:rFonts w:ascii="Times New Roman" w:hAnsi="Times New Roman" w:cs="Times New Roman"/>
          <w:b w:val="0"/>
          <w:sz w:val="24"/>
          <w:szCs w:val="24"/>
        </w:rPr>
        <w:t>приобретение запасных частей для транспортных средств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5"/>
        <w:gridCol w:w="5558"/>
        <w:gridCol w:w="4849"/>
        <w:gridCol w:w="3588"/>
      </w:tblGrid>
      <w:tr w:rsidR="00B270F2" w:rsidRPr="008742D9" w:rsidTr="00B270F2">
        <w:tc>
          <w:tcPr>
            <w:tcW w:w="855" w:type="dxa"/>
            <w:shd w:val="clear" w:color="auto" w:fill="auto"/>
          </w:tcPr>
          <w:p w:rsidR="00B270F2" w:rsidRPr="008742D9" w:rsidRDefault="00B270F2" w:rsidP="007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8" w:type="dxa"/>
            <w:shd w:val="clear" w:color="auto" w:fill="auto"/>
          </w:tcPr>
          <w:p w:rsidR="00B270F2" w:rsidRPr="008742D9" w:rsidRDefault="00B270F2" w:rsidP="00B27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запасных частей</w:t>
            </w:r>
          </w:p>
        </w:tc>
        <w:tc>
          <w:tcPr>
            <w:tcW w:w="4849" w:type="dxa"/>
            <w:shd w:val="clear" w:color="auto" w:fill="auto"/>
          </w:tcPr>
          <w:p w:rsidR="00B270F2" w:rsidRPr="008742D9" w:rsidRDefault="00B270F2" w:rsidP="007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цена</w:t>
            </w:r>
            <w:r w:rsidR="00741F0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3588" w:type="dxa"/>
            <w:shd w:val="clear" w:color="auto" w:fill="auto"/>
          </w:tcPr>
          <w:p w:rsidR="00B270F2" w:rsidRPr="008742D9" w:rsidRDefault="00B270F2" w:rsidP="00741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</w:tc>
      </w:tr>
      <w:tr w:rsidR="00B270F2" w:rsidRPr="008742D9" w:rsidTr="00B270F2">
        <w:tc>
          <w:tcPr>
            <w:tcW w:w="855" w:type="dxa"/>
            <w:shd w:val="clear" w:color="auto" w:fill="auto"/>
          </w:tcPr>
          <w:p w:rsidR="00B270F2" w:rsidRPr="008742D9" w:rsidRDefault="00B270F2" w:rsidP="00B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8" w:type="dxa"/>
            <w:shd w:val="clear" w:color="auto" w:fill="auto"/>
          </w:tcPr>
          <w:p w:rsidR="00B270F2" w:rsidRPr="008742D9" w:rsidRDefault="00B270F2" w:rsidP="00B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Фильтр</w:t>
            </w:r>
          </w:p>
        </w:tc>
        <w:tc>
          <w:tcPr>
            <w:tcW w:w="4849" w:type="dxa"/>
            <w:shd w:val="clear" w:color="auto" w:fill="auto"/>
          </w:tcPr>
          <w:p w:rsidR="00B270F2" w:rsidRPr="008742D9" w:rsidRDefault="00BA591D" w:rsidP="00B2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588" w:type="dxa"/>
            <w:shd w:val="clear" w:color="auto" w:fill="auto"/>
          </w:tcPr>
          <w:p w:rsidR="00B270F2" w:rsidRPr="008742D9" w:rsidRDefault="00B270F2" w:rsidP="00B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технической документацией и периодичности эксплуатации</w:t>
            </w:r>
          </w:p>
        </w:tc>
      </w:tr>
      <w:tr w:rsidR="00B270F2" w:rsidRPr="008742D9" w:rsidTr="00B270F2">
        <w:tc>
          <w:tcPr>
            <w:tcW w:w="855" w:type="dxa"/>
            <w:shd w:val="clear" w:color="auto" w:fill="auto"/>
          </w:tcPr>
          <w:p w:rsidR="00B270F2" w:rsidRPr="008742D9" w:rsidRDefault="00B270F2" w:rsidP="00B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8" w:type="dxa"/>
            <w:shd w:val="clear" w:color="auto" w:fill="auto"/>
          </w:tcPr>
          <w:p w:rsidR="00B270F2" w:rsidRPr="008742D9" w:rsidRDefault="00B270F2" w:rsidP="00B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Ремень</w:t>
            </w:r>
          </w:p>
        </w:tc>
        <w:tc>
          <w:tcPr>
            <w:tcW w:w="4849" w:type="dxa"/>
            <w:shd w:val="clear" w:color="auto" w:fill="auto"/>
          </w:tcPr>
          <w:p w:rsidR="00B270F2" w:rsidRPr="008742D9" w:rsidRDefault="001938CB" w:rsidP="00B2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3588" w:type="dxa"/>
            <w:shd w:val="clear" w:color="auto" w:fill="auto"/>
          </w:tcPr>
          <w:p w:rsidR="00B270F2" w:rsidRDefault="00B270F2" w:rsidP="00B270F2">
            <w:pPr>
              <w:spacing w:after="0" w:line="240" w:lineRule="auto"/>
            </w:pPr>
            <w:r w:rsidRPr="009611D2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технической документацией и периодичности эксплуатации</w:t>
            </w:r>
          </w:p>
        </w:tc>
      </w:tr>
      <w:tr w:rsidR="00B270F2" w:rsidRPr="008742D9" w:rsidTr="00B270F2">
        <w:tc>
          <w:tcPr>
            <w:tcW w:w="855" w:type="dxa"/>
            <w:shd w:val="clear" w:color="auto" w:fill="auto"/>
          </w:tcPr>
          <w:p w:rsidR="00B270F2" w:rsidRPr="008742D9" w:rsidRDefault="00B270F2" w:rsidP="00B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2D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8" w:type="dxa"/>
            <w:shd w:val="clear" w:color="auto" w:fill="auto"/>
          </w:tcPr>
          <w:p w:rsidR="00B270F2" w:rsidRPr="008742D9" w:rsidRDefault="00B270F2" w:rsidP="00B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Свеча</w:t>
            </w:r>
            <w:r w:rsidR="001938CB">
              <w:rPr>
                <w:rFonts w:ascii="Times New Roman" w:hAnsi="Times New Roman" w:cs="Times New Roman"/>
                <w:sz w:val="24"/>
                <w:szCs w:val="24"/>
              </w:rPr>
              <w:t>, форсунка</w:t>
            </w:r>
          </w:p>
        </w:tc>
        <w:tc>
          <w:tcPr>
            <w:tcW w:w="4849" w:type="dxa"/>
            <w:shd w:val="clear" w:color="auto" w:fill="auto"/>
          </w:tcPr>
          <w:p w:rsidR="00B270F2" w:rsidRPr="008742D9" w:rsidRDefault="001938CB" w:rsidP="00B2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588" w:type="dxa"/>
            <w:shd w:val="clear" w:color="auto" w:fill="auto"/>
          </w:tcPr>
          <w:p w:rsidR="00B270F2" w:rsidRDefault="00B270F2" w:rsidP="00B270F2">
            <w:pPr>
              <w:spacing w:after="0" w:line="240" w:lineRule="auto"/>
            </w:pPr>
            <w:r w:rsidRPr="009611D2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технической документацией и периодичности эксплуатации</w:t>
            </w:r>
          </w:p>
        </w:tc>
      </w:tr>
      <w:tr w:rsidR="00B270F2" w:rsidRPr="008742D9" w:rsidTr="00B270F2">
        <w:tc>
          <w:tcPr>
            <w:tcW w:w="855" w:type="dxa"/>
            <w:shd w:val="clear" w:color="auto" w:fill="auto"/>
          </w:tcPr>
          <w:p w:rsidR="00B270F2" w:rsidRPr="008742D9" w:rsidRDefault="001938CB" w:rsidP="00B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8" w:type="dxa"/>
            <w:shd w:val="clear" w:color="auto" w:fill="auto"/>
          </w:tcPr>
          <w:p w:rsidR="00B270F2" w:rsidRPr="008742D9" w:rsidRDefault="00B270F2" w:rsidP="00B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 сцепления</w:t>
            </w:r>
          </w:p>
        </w:tc>
        <w:tc>
          <w:tcPr>
            <w:tcW w:w="4849" w:type="dxa"/>
            <w:shd w:val="clear" w:color="auto" w:fill="auto"/>
          </w:tcPr>
          <w:p w:rsidR="00B270F2" w:rsidRPr="008742D9" w:rsidRDefault="001938CB" w:rsidP="00B2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3588" w:type="dxa"/>
            <w:shd w:val="clear" w:color="auto" w:fill="auto"/>
          </w:tcPr>
          <w:p w:rsidR="00B270F2" w:rsidRDefault="00B270F2" w:rsidP="00B270F2">
            <w:pPr>
              <w:spacing w:after="0" w:line="240" w:lineRule="auto"/>
            </w:pPr>
            <w:r w:rsidRPr="00A12BC8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технической документацией и периодичности эксплуатации</w:t>
            </w:r>
          </w:p>
        </w:tc>
      </w:tr>
      <w:tr w:rsidR="00B270F2" w:rsidRPr="008742D9" w:rsidTr="00B270F2">
        <w:tc>
          <w:tcPr>
            <w:tcW w:w="855" w:type="dxa"/>
            <w:shd w:val="clear" w:color="auto" w:fill="auto"/>
          </w:tcPr>
          <w:p w:rsidR="00B270F2" w:rsidRPr="008742D9" w:rsidRDefault="001938CB" w:rsidP="00B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2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8" w:type="dxa"/>
            <w:shd w:val="clear" w:color="auto" w:fill="auto"/>
          </w:tcPr>
          <w:p w:rsidR="00B270F2" w:rsidRPr="008742D9" w:rsidRDefault="00B270F2" w:rsidP="00B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Стартер</w:t>
            </w:r>
          </w:p>
        </w:tc>
        <w:tc>
          <w:tcPr>
            <w:tcW w:w="4849" w:type="dxa"/>
            <w:shd w:val="clear" w:color="auto" w:fill="auto"/>
          </w:tcPr>
          <w:p w:rsidR="00B270F2" w:rsidRPr="008742D9" w:rsidRDefault="001938CB" w:rsidP="00B2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3588" w:type="dxa"/>
            <w:shd w:val="clear" w:color="auto" w:fill="auto"/>
          </w:tcPr>
          <w:p w:rsidR="00B270F2" w:rsidRDefault="00B270F2" w:rsidP="00B270F2">
            <w:pPr>
              <w:spacing w:after="0" w:line="240" w:lineRule="auto"/>
            </w:pPr>
            <w:r w:rsidRPr="00A12BC8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технической документацией и периодичности эксплуатации</w:t>
            </w:r>
          </w:p>
        </w:tc>
      </w:tr>
      <w:tr w:rsidR="00B270F2" w:rsidRPr="008742D9" w:rsidTr="00B270F2">
        <w:tc>
          <w:tcPr>
            <w:tcW w:w="855" w:type="dxa"/>
            <w:shd w:val="clear" w:color="auto" w:fill="auto"/>
          </w:tcPr>
          <w:p w:rsidR="00B270F2" w:rsidRPr="008742D9" w:rsidRDefault="001938CB" w:rsidP="00B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2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8" w:type="dxa"/>
            <w:shd w:val="clear" w:color="auto" w:fill="auto"/>
          </w:tcPr>
          <w:p w:rsidR="00B270F2" w:rsidRPr="008742D9" w:rsidRDefault="00B270F2" w:rsidP="00B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Колодки</w:t>
            </w:r>
          </w:p>
        </w:tc>
        <w:tc>
          <w:tcPr>
            <w:tcW w:w="4849" w:type="dxa"/>
            <w:shd w:val="clear" w:color="auto" w:fill="auto"/>
          </w:tcPr>
          <w:p w:rsidR="00B270F2" w:rsidRPr="008742D9" w:rsidRDefault="001938CB" w:rsidP="00B2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3588" w:type="dxa"/>
            <w:shd w:val="clear" w:color="auto" w:fill="auto"/>
          </w:tcPr>
          <w:p w:rsidR="00B270F2" w:rsidRDefault="00B270F2" w:rsidP="00B270F2">
            <w:pPr>
              <w:spacing w:after="0" w:line="240" w:lineRule="auto"/>
            </w:pPr>
            <w:r w:rsidRPr="00A12BC8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технической документацией и периодичности эксплуатации</w:t>
            </w:r>
          </w:p>
        </w:tc>
      </w:tr>
      <w:tr w:rsidR="00B270F2" w:rsidRPr="008742D9" w:rsidTr="00B270F2">
        <w:tc>
          <w:tcPr>
            <w:tcW w:w="855" w:type="dxa"/>
            <w:shd w:val="clear" w:color="auto" w:fill="auto"/>
          </w:tcPr>
          <w:p w:rsidR="00B270F2" w:rsidRPr="008742D9" w:rsidRDefault="001938CB" w:rsidP="00B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58" w:type="dxa"/>
            <w:shd w:val="clear" w:color="auto" w:fill="auto"/>
          </w:tcPr>
          <w:p w:rsidR="00B270F2" w:rsidRDefault="00B270F2" w:rsidP="00B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 автомобильная</w:t>
            </w:r>
            <w:r w:rsidR="001938CB">
              <w:rPr>
                <w:rFonts w:ascii="Times New Roman" w:hAnsi="Times New Roman" w:cs="Times New Roman"/>
                <w:sz w:val="24"/>
                <w:szCs w:val="24"/>
              </w:rPr>
              <w:t xml:space="preserve"> летняя</w:t>
            </w:r>
          </w:p>
          <w:p w:rsidR="001938CB" w:rsidRPr="008742D9" w:rsidRDefault="001938CB" w:rsidP="00B270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Шина автомобильная зимняя</w:t>
            </w:r>
          </w:p>
        </w:tc>
        <w:tc>
          <w:tcPr>
            <w:tcW w:w="4849" w:type="dxa"/>
            <w:shd w:val="clear" w:color="auto" w:fill="auto"/>
          </w:tcPr>
          <w:p w:rsidR="00B270F2" w:rsidRDefault="001938CB" w:rsidP="00B2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  <w:p w:rsidR="001938CB" w:rsidRPr="008742D9" w:rsidRDefault="001938CB" w:rsidP="00B27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3588" w:type="dxa"/>
            <w:shd w:val="clear" w:color="auto" w:fill="auto"/>
          </w:tcPr>
          <w:p w:rsidR="00B270F2" w:rsidRDefault="00B270F2" w:rsidP="00B270F2">
            <w:pPr>
              <w:spacing w:after="0" w:line="240" w:lineRule="auto"/>
            </w:pPr>
            <w:r w:rsidRPr="00A12BC8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технической документацией и периодичности эксплуатации</w:t>
            </w:r>
          </w:p>
        </w:tc>
      </w:tr>
    </w:tbl>
    <w:p w:rsidR="008742D9" w:rsidRDefault="008742D9" w:rsidP="00D00D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938CB" w:rsidRDefault="001938CB" w:rsidP="00D00D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938CB" w:rsidRDefault="001938CB" w:rsidP="00D00D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938CB" w:rsidRDefault="001938CB" w:rsidP="00D00D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938CB" w:rsidRDefault="001938CB" w:rsidP="00D00D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00DC7" w:rsidRDefault="00B270F2" w:rsidP="00D00D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="00D00DC7" w:rsidRPr="00D00DC7">
        <w:rPr>
          <w:rFonts w:ascii="Times New Roman" w:hAnsi="Times New Roman" w:cs="Times New Roman"/>
          <w:b w:val="0"/>
          <w:sz w:val="24"/>
          <w:szCs w:val="24"/>
        </w:rPr>
        <w:t xml:space="preserve">. Нормативы, применяемые при определении нормативных затрат на приобретение </w:t>
      </w:r>
      <w:r w:rsidR="00D00DC7">
        <w:rPr>
          <w:rFonts w:ascii="Times New Roman" w:hAnsi="Times New Roman" w:cs="Times New Roman"/>
          <w:b w:val="0"/>
          <w:sz w:val="24"/>
          <w:szCs w:val="24"/>
        </w:rPr>
        <w:t>служебного легкового автотранспорта</w:t>
      </w:r>
    </w:p>
    <w:p w:rsidR="00D00DC7" w:rsidRPr="00D00DC7" w:rsidRDefault="00D00DC7" w:rsidP="00D00DC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8483"/>
      </w:tblGrid>
      <w:tr w:rsidR="00D00DC7" w:rsidRPr="009E3644" w:rsidTr="00D00DC7">
        <w:tc>
          <w:tcPr>
            <w:tcW w:w="14946" w:type="dxa"/>
            <w:gridSpan w:val="2"/>
            <w:vAlign w:val="center"/>
          </w:tcPr>
          <w:p w:rsidR="00D00DC7" w:rsidRDefault="00D00DC7" w:rsidP="00643B7C">
            <w:pPr>
              <w:pStyle w:val="ConsPlusNormal"/>
              <w:jc w:val="center"/>
            </w:pPr>
            <w:r>
              <w:t>Транспортное средство с персональным закреплением</w:t>
            </w:r>
          </w:p>
        </w:tc>
      </w:tr>
      <w:tr w:rsidR="00D00DC7" w:rsidRPr="009E3644" w:rsidTr="00D00DC7">
        <w:tc>
          <w:tcPr>
            <w:tcW w:w="6463" w:type="dxa"/>
            <w:vAlign w:val="center"/>
          </w:tcPr>
          <w:p w:rsidR="00D00DC7" w:rsidRDefault="00D00DC7" w:rsidP="00643B7C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8483" w:type="dxa"/>
            <w:vAlign w:val="center"/>
          </w:tcPr>
          <w:p w:rsidR="00D00DC7" w:rsidRDefault="00D00DC7" w:rsidP="00643B7C">
            <w:pPr>
              <w:pStyle w:val="ConsPlusNormal"/>
              <w:jc w:val="center"/>
            </w:pPr>
            <w:r>
              <w:t>цена и мощность</w:t>
            </w:r>
          </w:p>
        </w:tc>
      </w:tr>
      <w:tr w:rsidR="00D00DC7" w:rsidRPr="009E3644" w:rsidTr="00D00DC7">
        <w:tc>
          <w:tcPr>
            <w:tcW w:w="6463" w:type="dxa"/>
          </w:tcPr>
          <w:p w:rsidR="00D00DC7" w:rsidRDefault="00B270F2" w:rsidP="00B270F2">
            <w:pPr>
              <w:pStyle w:val="ConsPlusNormal"/>
            </w:pPr>
            <w:r>
              <w:t>не более 1 единицы: для Главы</w:t>
            </w:r>
            <w:r w:rsidRPr="00B270F2">
              <w:t xml:space="preserve"> муниципального образования «Алек</w:t>
            </w:r>
            <w:r>
              <w:t>сандровский район», председателя</w:t>
            </w:r>
            <w:r w:rsidRPr="00B270F2">
              <w:t xml:space="preserve"> Думы Алек</w:t>
            </w:r>
            <w:r>
              <w:t>сандровского района, заместителей</w:t>
            </w:r>
            <w:r w:rsidRPr="00B270F2">
              <w:t xml:space="preserve"> Гла</w:t>
            </w:r>
            <w:r>
              <w:t>вы муниципального образования "</w:t>
            </w:r>
            <w:r w:rsidRPr="00B270F2">
              <w:t>Александровский район"</w:t>
            </w:r>
          </w:p>
        </w:tc>
        <w:tc>
          <w:tcPr>
            <w:tcW w:w="8483" w:type="dxa"/>
          </w:tcPr>
          <w:p w:rsidR="00D00DC7" w:rsidRDefault="00B270F2" w:rsidP="00B270F2">
            <w:pPr>
              <w:pStyle w:val="ConsPlusNormal"/>
            </w:pPr>
            <w:r>
              <w:t>не более 2</w:t>
            </w:r>
            <w:r w:rsidR="00D00DC7">
              <w:t xml:space="preserve"> млн</w:t>
            </w:r>
            <w:r w:rsidR="00E67A18">
              <w:t>.</w:t>
            </w:r>
            <w:r>
              <w:t xml:space="preserve"> рублей и не более 200</w:t>
            </w:r>
            <w:r w:rsidR="00D00DC7">
              <w:t xml:space="preserve"> лошадиных сил включительно</w:t>
            </w:r>
          </w:p>
        </w:tc>
      </w:tr>
      <w:tr w:rsidR="00B270F2" w:rsidRPr="009E3644" w:rsidTr="00D00DC7">
        <w:tc>
          <w:tcPr>
            <w:tcW w:w="6463" w:type="dxa"/>
          </w:tcPr>
          <w:p w:rsidR="00B270F2" w:rsidRDefault="00B270F2" w:rsidP="00643B7C">
            <w:pPr>
              <w:pStyle w:val="ConsPlusNormal"/>
            </w:pPr>
            <w:r>
              <w:t>Не более 1 единицы: для руководителей</w:t>
            </w:r>
            <w:r w:rsidRPr="00B270F2">
              <w:t xml:space="preserve"> отраслевых (функциональных) и территориальных органов Администрации Александровского района</w:t>
            </w:r>
          </w:p>
        </w:tc>
        <w:tc>
          <w:tcPr>
            <w:tcW w:w="8483" w:type="dxa"/>
          </w:tcPr>
          <w:p w:rsidR="00B270F2" w:rsidRDefault="00B270F2" w:rsidP="00741F07">
            <w:pPr>
              <w:pStyle w:val="ConsPlusNormal"/>
            </w:pPr>
            <w:r>
              <w:t>не более 1,5 млн. рублей и не более 200 лошадиных сил включительно</w:t>
            </w:r>
          </w:p>
        </w:tc>
      </w:tr>
    </w:tbl>
    <w:p w:rsidR="00D00DC7" w:rsidRDefault="00D00DC7" w:rsidP="00D00DC7">
      <w:pPr>
        <w:pStyle w:val="ConsPlusNormal"/>
        <w:jc w:val="both"/>
      </w:pPr>
    </w:p>
    <w:p w:rsidR="00D00DC7" w:rsidRPr="00D00DC7" w:rsidRDefault="00B270F2" w:rsidP="00D00D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D00DC7" w:rsidRPr="00D00DC7">
        <w:rPr>
          <w:rFonts w:ascii="Times New Roman" w:hAnsi="Times New Roman" w:cs="Times New Roman"/>
          <w:sz w:val="24"/>
          <w:szCs w:val="24"/>
        </w:rPr>
        <w:t xml:space="preserve">. Нормативы, применяемые при определении нормативных затрат на приобретение </w:t>
      </w:r>
      <w:r w:rsidR="002E1F0A">
        <w:rPr>
          <w:rFonts w:ascii="Times New Roman" w:hAnsi="Times New Roman" w:cs="Times New Roman"/>
          <w:sz w:val="24"/>
          <w:szCs w:val="24"/>
        </w:rPr>
        <w:t>мебели</w:t>
      </w:r>
    </w:p>
    <w:tbl>
      <w:tblPr>
        <w:tblStyle w:val="a7"/>
        <w:tblW w:w="0" w:type="auto"/>
        <w:tblLook w:val="04A0"/>
      </w:tblPr>
      <w:tblGrid>
        <w:gridCol w:w="957"/>
        <w:gridCol w:w="3255"/>
        <w:gridCol w:w="1727"/>
        <w:gridCol w:w="2124"/>
        <w:gridCol w:w="4498"/>
        <w:gridCol w:w="2508"/>
      </w:tblGrid>
      <w:tr w:rsidR="00D00DC7" w:rsidTr="006F3418">
        <w:tc>
          <w:tcPr>
            <w:tcW w:w="957" w:type="dxa"/>
          </w:tcPr>
          <w:p w:rsidR="00D00DC7" w:rsidRDefault="00D00DC7" w:rsidP="0060689D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55" w:type="dxa"/>
          </w:tcPr>
          <w:p w:rsidR="00D00DC7" w:rsidRDefault="00D00DC7" w:rsidP="0060689D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27" w:type="dxa"/>
          </w:tcPr>
          <w:p w:rsidR="00D00DC7" w:rsidRDefault="00D00DC7" w:rsidP="0060689D">
            <w:pPr>
              <w:pStyle w:val="ConsPlusNormal"/>
              <w:jc w:val="center"/>
            </w:pPr>
            <w:r>
              <w:t>Норма</w:t>
            </w:r>
          </w:p>
        </w:tc>
        <w:tc>
          <w:tcPr>
            <w:tcW w:w="2124" w:type="dxa"/>
          </w:tcPr>
          <w:p w:rsidR="00D00DC7" w:rsidRDefault="00D00DC7" w:rsidP="0060689D">
            <w:pPr>
              <w:pStyle w:val="ConsPlusNormal"/>
              <w:jc w:val="center"/>
            </w:pPr>
            <w:r>
              <w:t>Срок эксплуатации в годах</w:t>
            </w:r>
          </w:p>
        </w:tc>
        <w:tc>
          <w:tcPr>
            <w:tcW w:w="4498" w:type="dxa"/>
          </w:tcPr>
          <w:p w:rsidR="00D00DC7" w:rsidRDefault="00D00DC7" w:rsidP="0060689D">
            <w:pPr>
              <w:pStyle w:val="ConsPlusNormal"/>
              <w:jc w:val="center"/>
            </w:pPr>
            <w:r>
              <w:t>Наименование должностей</w:t>
            </w:r>
          </w:p>
        </w:tc>
        <w:tc>
          <w:tcPr>
            <w:tcW w:w="2508" w:type="dxa"/>
          </w:tcPr>
          <w:p w:rsidR="00D00DC7" w:rsidRDefault="00D00DC7" w:rsidP="0060689D">
            <w:pPr>
              <w:pStyle w:val="ConsPlusNormal"/>
              <w:jc w:val="center"/>
            </w:pPr>
            <w:r>
              <w:t>Цена приобретения</w:t>
            </w:r>
          </w:p>
        </w:tc>
      </w:tr>
      <w:tr w:rsidR="00D00DC7" w:rsidTr="006F3418">
        <w:tc>
          <w:tcPr>
            <w:tcW w:w="957" w:type="dxa"/>
          </w:tcPr>
          <w:p w:rsidR="00D00DC7" w:rsidRDefault="004113F7" w:rsidP="006068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5" w:type="dxa"/>
          </w:tcPr>
          <w:p w:rsidR="00D00DC7" w:rsidRDefault="004113F7" w:rsidP="0060689D">
            <w:pPr>
              <w:pStyle w:val="ConsPlusNormal"/>
              <w:jc w:val="center"/>
            </w:pPr>
            <w:r>
              <w:t>Стол руководителя</w:t>
            </w:r>
          </w:p>
        </w:tc>
        <w:tc>
          <w:tcPr>
            <w:tcW w:w="1727" w:type="dxa"/>
          </w:tcPr>
          <w:p w:rsidR="00D00DC7" w:rsidRDefault="004113F7" w:rsidP="0060689D">
            <w:pPr>
              <w:pStyle w:val="ConsPlusNormal"/>
              <w:jc w:val="center"/>
            </w:pPr>
            <w:r>
              <w:t>Не более 1 единицы</w:t>
            </w:r>
          </w:p>
        </w:tc>
        <w:tc>
          <w:tcPr>
            <w:tcW w:w="2124" w:type="dxa"/>
          </w:tcPr>
          <w:p w:rsidR="00D00DC7" w:rsidRDefault="004113F7" w:rsidP="006068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98" w:type="dxa"/>
          </w:tcPr>
          <w:p w:rsidR="00D00DC7" w:rsidRDefault="004113F7" w:rsidP="0060689D">
            <w:pPr>
              <w:pStyle w:val="ConsPlusNormal"/>
              <w:jc w:val="center"/>
            </w:pPr>
            <w:r>
              <w:t>Глава района</w:t>
            </w:r>
          </w:p>
        </w:tc>
        <w:tc>
          <w:tcPr>
            <w:tcW w:w="2508" w:type="dxa"/>
          </w:tcPr>
          <w:p w:rsidR="00D00DC7" w:rsidRDefault="00653D65" w:rsidP="0060689D">
            <w:pPr>
              <w:pStyle w:val="ConsPlusNormal"/>
              <w:jc w:val="center"/>
            </w:pPr>
            <w:r>
              <w:t>Не более 3</w:t>
            </w:r>
            <w:r w:rsidR="004113F7">
              <w:t>0 тыс. руб. за 1 единицу</w:t>
            </w:r>
          </w:p>
        </w:tc>
      </w:tr>
      <w:tr w:rsidR="00DE0266" w:rsidTr="006F3418">
        <w:tc>
          <w:tcPr>
            <w:tcW w:w="957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55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Стол</w:t>
            </w:r>
          </w:p>
        </w:tc>
        <w:tc>
          <w:tcPr>
            <w:tcW w:w="1727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4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Заместители Главы, руководители учреждений</w:t>
            </w:r>
          </w:p>
        </w:tc>
        <w:tc>
          <w:tcPr>
            <w:tcW w:w="2508" w:type="dxa"/>
          </w:tcPr>
          <w:p w:rsidR="00DE0266" w:rsidRDefault="00653D65" w:rsidP="00643B7C">
            <w:pPr>
              <w:pStyle w:val="ConsPlusNormal"/>
              <w:jc w:val="center"/>
            </w:pPr>
            <w:r>
              <w:t>Не более 20</w:t>
            </w:r>
            <w:r w:rsidR="00DE0266">
              <w:t xml:space="preserve"> тыс. руб. за 1 единицу</w:t>
            </w:r>
          </w:p>
        </w:tc>
      </w:tr>
      <w:tr w:rsidR="00DE0266" w:rsidTr="006F3418">
        <w:tc>
          <w:tcPr>
            <w:tcW w:w="957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55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Стол</w:t>
            </w:r>
          </w:p>
        </w:tc>
        <w:tc>
          <w:tcPr>
            <w:tcW w:w="1727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4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Заместители руководителей учреждений, начальники отделов</w:t>
            </w:r>
          </w:p>
        </w:tc>
        <w:tc>
          <w:tcPr>
            <w:tcW w:w="2508" w:type="dxa"/>
          </w:tcPr>
          <w:p w:rsidR="00DE0266" w:rsidRDefault="00653D65" w:rsidP="00643B7C">
            <w:pPr>
              <w:pStyle w:val="ConsPlusNormal"/>
              <w:jc w:val="center"/>
            </w:pPr>
            <w:r>
              <w:t>Не более 15</w:t>
            </w:r>
            <w:r w:rsidR="00DE0266">
              <w:t xml:space="preserve"> тыс. руб. за 1 единицу</w:t>
            </w:r>
          </w:p>
        </w:tc>
      </w:tr>
      <w:tr w:rsidR="00DE0266" w:rsidTr="006F3418">
        <w:tc>
          <w:tcPr>
            <w:tcW w:w="957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255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Стол</w:t>
            </w:r>
          </w:p>
        </w:tc>
        <w:tc>
          <w:tcPr>
            <w:tcW w:w="1727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4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2508" w:type="dxa"/>
          </w:tcPr>
          <w:p w:rsidR="00DE0266" w:rsidRDefault="00653D65" w:rsidP="00643B7C">
            <w:pPr>
              <w:pStyle w:val="ConsPlusNormal"/>
              <w:jc w:val="center"/>
            </w:pPr>
            <w:r>
              <w:t>Не более 10</w:t>
            </w:r>
            <w:r w:rsidR="00DE0266">
              <w:t xml:space="preserve"> тыс. руб. за 1 единицу</w:t>
            </w:r>
          </w:p>
        </w:tc>
      </w:tr>
      <w:tr w:rsidR="00DE0266" w:rsidTr="006F3418">
        <w:tc>
          <w:tcPr>
            <w:tcW w:w="957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55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Брифинг-приставка</w:t>
            </w:r>
          </w:p>
        </w:tc>
        <w:tc>
          <w:tcPr>
            <w:tcW w:w="1727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4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Глава района, заместители Главы, руководители учреждений, заместители руководителей учреждений</w:t>
            </w:r>
          </w:p>
        </w:tc>
        <w:tc>
          <w:tcPr>
            <w:tcW w:w="2508" w:type="dxa"/>
          </w:tcPr>
          <w:p w:rsidR="00DE0266" w:rsidRDefault="00DE0266" w:rsidP="0092495C">
            <w:pPr>
              <w:pStyle w:val="ConsPlusNormal"/>
              <w:jc w:val="center"/>
            </w:pPr>
            <w:r>
              <w:t>Не более 20 тыс. руб. за 1 единицу</w:t>
            </w:r>
          </w:p>
        </w:tc>
      </w:tr>
      <w:tr w:rsidR="00DE0266" w:rsidTr="006F3418">
        <w:tc>
          <w:tcPr>
            <w:tcW w:w="957" w:type="dxa"/>
          </w:tcPr>
          <w:p w:rsidR="00DE0266" w:rsidRDefault="00DE0266" w:rsidP="0060689D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255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Стол для заседаний</w:t>
            </w:r>
          </w:p>
        </w:tc>
        <w:tc>
          <w:tcPr>
            <w:tcW w:w="1727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4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Глава района</w:t>
            </w:r>
          </w:p>
        </w:tc>
        <w:tc>
          <w:tcPr>
            <w:tcW w:w="2508" w:type="dxa"/>
          </w:tcPr>
          <w:p w:rsidR="00DE0266" w:rsidRDefault="00653D65" w:rsidP="00643B7C">
            <w:pPr>
              <w:pStyle w:val="ConsPlusNormal"/>
              <w:jc w:val="center"/>
            </w:pPr>
            <w:r>
              <w:t>Не более 3</w:t>
            </w:r>
            <w:r w:rsidR="00DE0266">
              <w:t>0 тыс. руб. за 1 единицу</w:t>
            </w:r>
          </w:p>
        </w:tc>
      </w:tr>
      <w:tr w:rsidR="00DE0266" w:rsidTr="006F3418">
        <w:tc>
          <w:tcPr>
            <w:tcW w:w="957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55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Стол журнальный</w:t>
            </w:r>
          </w:p>
        </w:tc>
        <w:tc>
          <w:tcPr>
            <w:tcW w:w="1727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4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Глава района</w:t>
            </w:r>
          </w:p>
        </w:tc>
        <w:tc>
          <w:tcPr>
            <w:tcW w:w="2508" w:type="dxa"/>
          </w:tcPr>
          <w:p w:rsidR="00DE0266" w:rsidRDefault="00653D65" w:rsidP="00643B7C">
            <w:pPr>
              <w:pStyle w:val="ConsPlusNormal"/>
              <w:jc w:val="center"/>
            </w:pPr>
            <w:r>
              <w:t>Не более 10</w:t>
            </w:r>
            <w:r w:rsidR="00DE0266">
              <w:t xml:space="preserve"> тыс. руб. за 1 единицу</w:t>
            </w:r>
          </w:p>
        </w:tc>
      </w:tr>
      <w:tr w:rsidR="00DE0266" w:rsidTr="006F3418">
        <w:tc>
          <w:tcPr>
            <w:tcW w:w="957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255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Приставка</w:t>
            </w:r>
          </w:p>
        </w:tc>
        <w:tc>
          <w:tcPr>
            <w:tcW w:w="1727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4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Глава района, заместители Главы, руководители учреждений, заместители руководителей учреждений</w:t>
            </w:r>
          </w:p>
        </w:tc>
        <w:tc>
          <w:tcPr>
            <w:tcW w:w="2508" w:type="dxa"/>
          </w:tcPr>
          <w:p w:rsidR="00DE0266" w:rsidRDefault="00653D65" w:rsidP="00731624">
            <w:pPr>
              <w:pStyle w:val="ConsPlusNormal"/>
              <w:jc w:val="center"/>
            </w:pPr>
            <w:r>
              <w:t>Не более 1</w:t>
            </w:r>
            <w:r w:rsidR="00DE0266">
              <w:t>0 тыс. руб. за 1 единицу</w:t>
            </w:r>
          </w:p>
        </w:tc>
      </w:tr>
      <w:tr w:rsidR="00DE0266" w:rsidTr="006F3418">
        <w:tc>
          <w:tcPr>
            <w:tcW w:w="957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255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Тумба</w:t>
            </w:r>
          </w:p>
        </w:tc>
        <w:tc>
          <w:tcPr>
            <w:tcW w:w="1727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4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Глава района</w:t>
            </w:r>
          </w:p>
        </w:tc>
        <w:tc>
          <w:tcPr>
            <w:tcW w:w="2508" w:type="dxa"/>
          </w:tcPr>
          <w:p w:rsidR="00DE0266" w:rsidRDefault="00653D65" w:rsidP="00731624">
            <w:pPr>
              <w:pStyle w:val="ConsPlusNormal"/>
              <w:jc w:val="center"/>
            </w:pPr>
            <w:r>
              <w:t>Не более 10</w:t>
            </w:r>
            <w:r w:rsidR="00DE0266">
              <w:t xml:space="preserve"> тыс. руб. за 1 единицу</w:t>
            </w:r>
          </w:p>
        </w:tc>
      </w:tr>
      <w:tr w:rsidR="00DE0266" w:rsidTr="006F3418">
        <w:tc>
          <w:tcPr>
            <w:tcW w:w="957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255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Тумба</w:t>
            </w:r>
          </w:p>
        </w:tc>
        <w:tc>
          <w:tcPr>
            <w:tcW w:w="1727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4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Заместители Главы, руководители учреждений, заместители руководителей учреждений</w:t>
            </w:r>
          </w:p>
        </w:tc>
        <w:tc>
          <w:tcPr>
            <w:tcW w:w="2508" w:type="dxa"/>
          </w:tcPr>
          <w:p w:rsidR="00DE0266" w:rsidRDefault="00653D65" w:rsidP="00643B7C">
            <w:pPr>
              <w:pStyle w:val="ConsPlusNormal"/>
              <w:jc w:val="center"/>
            </w:pPr>
            <w:r>
              <w:t>Не более 8</w:t>
            </w:r>
            <w:r w:rsidR="00DE0266">
              <w:t xml:space="preserve"> тыс. руб. за 1 единицу</w:t>
            </w:r>
          </w:p>
        </w:tc>
      </w:tr>
      <w:tr w:rsidR="00DE0266" w:rsidTr="006F3418">
        <w:tc>
          <w:tcPr>
            <w:tcW w:w="957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255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Тумба</w:t>
            </w:r>
          </w:p>
        </w:tc>
        <w:tc>
          <w:tcPr>
            <w:tcW w:w="1727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4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2508" w:type="dxa"/>
          </w:tcPr>
          <w:p w:rsidR="00DE0266" w:rsidRDefault="00653D65" w:rsidP="00643B7C">
            <w:pPr>
              <w:pStyle w:val="ConsPlusNormal"/>
              <w:jc w:val="center"/>
            </w:pPr>
            <w:r>
              <w:t>Не более 5</w:t>
            </w:r>
            <w:r w:rsidR="00DE0266">
              <w:t xml:space="preserve"> тыс. руб. за 1 единицу</w:t>
            </w:r>
          </w:p>
        </w:tc>
      </w:tr>
      <w:tr w:rsidR="00DE0266" w:rsidTr="006F3418">
        <w:tc>
          <w:tcPr>
            <w:tcW w:w="957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255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Шкаф комбинированный</w:t>
            </w:r>
          </w:p>
        </w:tc>
        <w:tc>
          <w:tcPr>
            <w:tcW w:w="1727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4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</w:tcPr>
          <w:p w:rsidR="00DE0266" w:rsidRDefault="00DE0266" w:rsidP="00643B7C">
            <w:pPr>
              <w:pStyle w:val="ConsPlusNormal"/>
              <w:jc w:val="center"/>
            </w:pPr>
            <w:r>
              <w:t>Глава района</w:t>
            </w:r>
          </w:p>
        </w:tc>
        <w:tc>
          <w:tcPr>
            <w:tcW w:w="2508" w:type="dxa"/>
          </w:tcPr>
          <w:p w:rsidR="00DE0266" w:rsidRDefault="00DE0266" w:rsidP="00643B7C">
            <w:pPr>
              <w:pStyle w:val="ConsPlusNormal"/>
              <w:jc w:val="center"/>
            </w:pPr>
            <w:r>
              <w:t>Не более 35 тыс. руб. за 1 единицу</w:t>
            </w:r>
          </w:p>
        </w:tc>
      </w:tr>
      <w:tr w:rsidR="00DE0266" w:rsidTr="006F3418">
        <w:tc>
          <w:tcPr>
            <w:tcW w:w="957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255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Шкаф книжный</w:t>
            </w:r>
          </w:p>
        </w:tc>
        <w:tc>
          <w:tcPr>
            <w:tcW w:w="1727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4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</w:tcPr>
          <w:p w:rsidR="00DE0266" w:rsidRDefault="00DE0266" w:rsidP="00643B7C">
            <w:pPr>
              <w:pStyle w:val="ConsPlusNormal"/>
              <w:jc w:val="center"/>
            </w:pPr>
            <w:r>
              <w:t>Глава района</w:t>
            </w:r>
          </w:p>
        </w:tc>
        <w:tc>
          <w:tcPr>
            <w:tcW w:w="2508" w:type="dxa"/>
          </w:tcPr>
          <w:p w:rsidR="00DE0266" w:rsidRDefault="00DE0266" w:rsidP="00643B7C">
            <w:pPr>
              <w:pStyle w:val="ConsPlusNormal"/>
              <w:jc w:val="center"/>
            </w:pPr>
            <w:r>
              <w:t>Не более 35 тыс. руб. за 1 единицу</w:t>
            </w:r>
          </w:p>
        </w:tc>
      </w:tr>
      <w:tr w:rsidR="00DE0266" w:rsidTr="006F3418">
        <w:tc>
          <w:tcPr>
            <w:tcW w:w="957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255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Шкаф книжный</w:t>
            </w:r>
          </w:p>
        </w:tc>
        <w:tc>
          <w:tcPr>
            <w:tcW w:w="1727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4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</w:tcPr>
          <w:p w:rsidR="00DE0266" w:rsidRDefault="00DE0266" w:rsidP="00731624">
            <w:pPr>
              <w:pStyle w:val="ConsPlusNormal"/>
              <w:jc w:val="center"/>
            </w:pPr>
            <w:r>
              <w:t>Заместители Главы, руководители учреждений</w:t>
            </w:r>
          </w:p>
        </w:tc>
        <w:tc>
          <w:tcPr>
            <w:tcW w:w="2508" w:type="dxa"/>
          </w:tcPr>
          <w:p w:rsidR="00DE0266" w:rsidRDefault="00DE0266" w:rsidP="00643B7C">
            <w:pPr>
              <w:pStyle w:val="ConsPlusNormal"/>
              <w:jc w:val="center"/>
            </w:pPr>
            <w:r>
              <w:t>Не более 30 тыс. руб. за 1 единицу</w:t>
            </w:r>
          </w:p>
        </w:tc>
      </w:tr>
      <w:tr w:rsidR="00DE0266" w:rsidTr="006F3418">
        <w:tc>
          <w:tcPr>
            <w:tcW w:w="957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55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Шкаф книжный</w:t>
            </w:r>
          </w:p>
        </w:tc>
        <w:tc>
          <w:tcPr>
            <w:tcW w:w="1727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4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</w:tcPr>
          <w:p w:rsidR="00DE0266" w:rsidRDefault="006F3418" w:rsidP="00643B7C">
            <w:pPr>
              <w:pStyle w:val="ConsPlusNormal"/>
              <w:jc w:val="center"/>
            </w:pPr>
            <w:r>
              <w:t>З</w:t>
            </w:r>
            <w:r w:rsidR="00DE0266">
              <w:t>аместители руководителей учреждений, начальники отделов</w:t>
            </w:r>
          </w:p>
        </w:tc>
        <w:tc>
          <w:tcPr>
            <w:tcW w:w="2508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Не более 25 тыс. руб. за 1 единицу</w:t>
            </w:r>
          </w:p>
        </w:tc>
      </w:tr>
      <w:tr w:rsidR="00DE0266" w:rsidTr="006F3418">
        <w:tc>
          <w:tcPr>
            <w:tcW w:w="957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255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Шкаф книжный</w:t>
            </w:r>
          </w:p>
        </w:tc>
        <w:tc>
          <w:tcPr>
            <w:tcW w:w="1727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Не более 1 единицы на 2 сотрудника</w:t>
            </w:r>
          </w:p>
        </w:tc>
        <w:tc>
          <w:tcPr>
            <w:tcW w:w="2124" w:type="dxa"/>
          </w:tcPr>
          <w:p w:rsidR="00DE0266" w:rsidRPr="00DE0266" w:rsidRDefault="00DE0266" w:rsidP="00DE0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2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8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2508" w:type="dxa"/>
          </w:tcPr>
          <w:p w:rsidR="00DE0266" w:rsidRDefault="00DE0266" w:rsidP="0060689D">
            <w:pPr>
              <w:pStyle w:val="ConsPlusNormal"/>
              <w:jc w:val="center"/>
            </w:pPr>
            <w:r>
              <w:t>Не более 20 тыс. руб. за 1 единицу</w:t>
            </w:r>
          </w:p>
        </w:tc>
      </w:tr>
      <w:tr w:rsidR="00B70A0A" w:rsidTr="006F3418">
        <w:tc>
          <w:tcPr>
            <w:tcW w:w="957" w:type="dxa"/>
          </w:tcPr>
          <w:p w:rsidR="00B70A0A" w:rsidRDefault="00B70A0A" w:rsidP="0060689D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55" w:type="dxa"/>
          </w:tcPr>
          <w:p w:rsidR="00B70A0A" w:rsidRDefault="00B70A0A" w:rsidP="0060689D">
            <w:pPr>
              <w:pStyle w:val="ConsPlusNormal"/>
              <w:jc w:val="center"/>
            </w:pPr>
            <w:r>
              <w:t>Кресло руководителя</w:t>
            </w:r>
          </w:p>
        </w:tc>
        <w:tc>
          <w:tcPr>
            <w:tcW w:w="1727" w:type="dxa"/>
          </w:tcPr>
          <w:p w:rsidR="00B70A0A" w:rsidRDefault="006F3418" w:rsidP="0060689D">
            <w:pPr>
              <w:pStyle w:val="ConsPlusNormal"/>
              <w:jc w:val="center"/>
            </w:pPr>
            <w:r w:rsidRPr="006F3418">
              <w:t>Не более 1 единицы</w:t>
            </w:r>
          </w:p>
        </w:tc>
        <w:tc>
          <w:tcPr>
            <w:tcW w:w="2124" w:type="dxa"/>
          </w:tcPr>
          <w:p w:rsidR="00B70A0A" w:rsidRDefault="00B70A0A" w:rsidP="00606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98" w:type="dxa"/>
          </w:tcPr>
          <w:p w:rsidR="00B70A0A" w:rsidRDefault="00B70A0A" w:rsidP="0060689D">
            <w:pPr>
              <w:pStyle w:val="ConsPlusNormal"/>
              <w:jc w:val="center"/>
            </w:pPr>
            <w:r>
              <w:t>Глава района</w:t>
            </w:r>
          </w:p>
        </w:tc>
        <w:tc>
          <w:tcPr>
            <w:tcW w:w="2508" w:type="dxa"/>
          </w:tcPr>
          <w:p w:rsidR="00B70A0A" w:rsidRDefault="00B70A0A" w:rsidP="00643B7C">
            <w:pPr>
              <w:pStyle w:val="ConsPlusNormal"/>
              <w:jc w:val="center"/>
            </w:pPr>
            <w:r>
              <w:t>Не более 25 тыс. руб. за 1 единицу</w:t>
            </w:r>
          </w:p>
        </w:tc>
      </w:tr>
      <w:tr w:rsidR="00B70A0A" w:rsidTr="006F3418">
        <w:tc>
          <w:tcPr>
            <w:tcW w:w="957" w:type="dxa"/>
          </w:tcPr>
          <w:p w:rsidR="00B70A0A" w:rsidRDefault="00B70A0A" w:rsidP="0060689D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255" w:type="dxa"/>
          </w:tcPr>
          <w:p w:rsidR="00B70A0A" w:rsidRDefault="00B70A0A" w:rsidP="0060689D">
            <w:pPr>
              <w:pStyle w:val="ConsPlusNormal"/>
              <w:jc w:val="center"/>
            </w:pPr>
            <w:r>
              <w:t>Кресло</w:t>
            </w:r>
          </w:p>
        </w:tc>
        <w:tc>
          <w:tcPr>
            <w:tcW w:w="1727" w:type="dxa"/>
          </w:tcPr>
          <w:p w:rsidR="00B70A0A" w:rsidRDefault="006F3418" w:rsidP="0060689D">
            <w:pPr>
              <w:pStyle w:val="ConsPlusNormal"/>
              <w:jc w:val="center"/>
            </w:pPr>
            <w:r w:rsidRPr="00DE0266">
              <w:t>Не более 1 единицы</w:t>
            </w:r>
          </w:p>
        </w:tc>
        <w:tc>
          <w:tcPr>
            <w:tcW w:w="2124" w:type="dxa"/>
          </w:tcPr>
          <w:p w:rsidR="00B70A0A" w:rsidRDefault="00B70A0A" w:rsidP="00606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98" w:type="dxa"/>
          </w:tcPr>
          <w:p w:rsidR="00B70A0A" w:rsidRDefault="00B70A0A" w:rsidP="0060689D">
            <w:pPr>
              <w:pStyle w:val="ConsPlusNormal"/>
              <w:jc w:val="center"/>
            </w:pPr>
            <w:r>
              <w:t>Заместители Главы, руководители учреждений,</w:t>
            </w:r>
          </w:p>
        </w:tc>
        <w:tc>
          <w:tcPr>
            <w:tcW w:w="2508" w:type="dxa"/>
          </w:tcPr>
          <w:p w:rsidR="00B70A0A" w:rsidRDefault="00B70A0A" w:rsidP="00643B7C">
            <w:pPr>
              <w:pStyle w:val="ConsPlusNormal"/>
              <w:jc w:val="center"/>
            </w:pPr>
            <w:r>
              <w:t>Не более 20 тыс. руб. за 1 единицу</w:t>
            </w:r>
          </w:p>
        </w:tc>
      </w:tr>
      <w:tr w:rsidR="006F3418" w:rsidTr="006F3418">
        <w:tc>
          <w:tcPr>
            <w:tcW w:w="957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255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Кресло</w:t>
            </w:r>
          </w:p>
        </w:tc>
        <w:tc>
          <w:tcPr>
            <w:tcW w:w="1727" w:type="dxa"/>
          </w:tcPr>
          <w:p w:rsidR="006F3418" w:rsidRDefault="006F3418" w:rsidP="006F3418">
            <w:pPr>
              <w:jc w:val="center"/>
            </w:pPr>
            <w:r w:rsidRPr="00A578E1">
              <w:rPr>
                <w:rFonts w:ascii="Times New Roman" w:hAnsi="Times New Roman" w:cs="Times New Roman"/>
                <w:sz w:val="24"/>
                <w:szCs w:val="24"/>
              </w:rPr>
              <w:t>Не более 1 единицы</w:t>
            </w:r>
          </w:p>
        </w:tc>
        <w:tc>
          <w:tcPr>
            <w:tcW w:w="2124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98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Заместители руководителей учреждений, начальники отделов</w:t>
            </w:r>
          </w:p>
        </w:tc>
        <w:tc>
          <w:tcPr>
            <w:tcW w:w="2508" w:type="dxa"/>
          </w:tcPr>
          <w:p w:rsidR="006F3418" w:rsidRDefault="006F3418" w:rsidP="00643B7C">
            <w:pPr>
              <w:pStyle w:val="ConsPlusNormal"/>
              <w:jc w:val="center"/>
            </w:pPr>
            <w:r>
              <w:t>Не более 15 тыс. руб. за 1 единицу</w:t>
            </w:r>
          </w:p>
        </w:tc>
      </w:tr>
      <w:tr w:rsidR="006F3418" w:rsidTr="006F3418">
        <w:tc>
          <w:tcPr>
            <w:tcW w:w="957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255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Кресло</w:t>
            </w:r>
          </w:p>
        </w:tc>
        <w:tc>
          <w:tcPr>
            <w:tcW w:w="1727" w:type="dxa"/>
          </w:tcPr>
          <w:p w:rsidR="006F3418" w:rsidRDefault="006F3418" w:rsidP="006F3418">
            <w:pPr>
              <w:jc w:val="center"/>
            </w:pPr>
            <w:r w:rsidRPr="00A578E1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</w:t>
            </w:r>
            <w:r w:rsidRPr="00A578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единицы</w:t>
            </w:r>
          </w:p>
        </w:tc>
        <w:tc>
          <w:tcPr>
            <w:tcW w:w="2124" w:type="dxa"/>
          </w:tcPr>
          <w:p w:rsidR="006F3418" w:rsidRDefault="006F3418" w:rsidP="0060689D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4498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Специалисты</w:t>
            </w:r>
          </w:p>
        </w:tc>
        <w:tc>
          <w:tcPr>
            <w:tcW w:w="2508" w:type="dxa"/>
          </w:tcPr>
          <w:p w:rsidR="006F3418" w:rsidRDefault="006F3418" w:rsidP="00643B7C">
            <w:pPr>
              <w:pStyle w:val="ConsPlusNormal"/>
              <w:jc w:val="center"/>
            </w:pPr>
            <w:r>
              <w:t xml:space="preserve">Не более 10 тыс. руб. </w:t>
            </w:r>
            <w:r>
              <w:lastRenderedPageBreak/>
              <w:t>за 1 единицу</w:t>
            </w:r>
          </w:p>
        </w:tc>
      </w:tr>
      <w:tr w:rsidR="006F3418" w:rsidTr="006F3418">
        <w:tc>
          <w:tcPr>
            <w:tcW w:w="957" w:type="dxa"/>
          </w:tcPr>
          <w:p w:rsidR="006F3418" w:rsidRDefault="006F3418" w:rsidP="0060689D">
            <w:pPr>
              <w:pStyle w:val="ConsPlusNormal"/>
              <w:jc w:val="center"/>
            </w:pPr>
            <w:r>
              <w:lastRenderedPageBreak/>
              <w:t>21</w:t>
            </w:r>
          </w:p>
        </w:tc>
        <w:tc>
          <w:tcPr>
            <w:tcW w:w="3255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Конференц-стулья</w:t>
            </w:r>
          </w:p>
        </w:tc>
        <w:tc>
          <w:tcPr>
            <w:tcW w:w="1727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 xml:space="preserve">Не более 12 </w:t>
            </w:r>
            <w:r w:rsidRPr="00A578E1">
              <w:t>единиц</w:t>
            </w:r>
          </w:p>
        </w:tc>
        <w:tc>
          <w:tcPr>
            <w:tcW w:w="2124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98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Глава района</w:t>
            </w:r>
          </w:p>
        </w:tc>
        <w:tc>
          <w:tcPr>
            <w:tcW w:w="2508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Не более 6 тыс. руб. за 1 единицу</w:t>
            </w:r>
          </w:p>
        </w:tc>
      </w:tr>
      <w:tr w:rsidR="006F3418" w:rsidTr="006F3418">
        <w:tc>
          <w:tcPr>
            <w:tcW w:w="957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255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Стул</w:t>
            </w:r>
          </w:p>
        </w:tc>
        <w:tc>
          <w:tcPr>
            <w:tcW w:w="1727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 xml:space="preserve">Не более 12 </w:t>
            </w:r>
            <w:r w:rsidRPr="00A578E1">
              <w:t>единиц</w:t>
            </w:r>
          </w:p>
        </w:tc>
        <w:tc>
          <w:tcPr>
            <w:tcW w:w="2124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98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Глава района</w:t>
            </w:r>
          </w:p>
        </w:tc>
        <w:tc>
          <w:tcPr>
            <w:tcW w:w="2508" w:type="dxa"/>
          </w:tcPr>
          <w:p w:rsidR="006F3418" w:rsidRDefault="006F3418" w:rsidP="00643B7C">
            <w:pPr>
              <w:pStyle w:val="ConsPlusNormal"/>
              <w:jc w:val="center"/>
            </w:pPr>
            <w:r>
              <w:t>Не более 8 тыс. руб. за 1 единицу</w:t>
            </w:r>
          </w:p>
        </w:tc>
      </w:tr>
      <w:tr w:rsidR="006F3418" w:rsidTr="006F3418">
        <w:tc>
          <w:tcPr>
            <w:tcW w:w="957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255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Стул</w:t>
            </w:r>
          </w:p>
        </w:tc>
        <w:tc>
          <w:tcPr>
            <w:tcW w:w="1727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 xml:space="preserve">Не более 8 </w:t>
            </w:r>
            <w:r w:rsidRPr="00A578E1">
              <w:t>едини</w:t>
            </w:r>
          </w:p>
        </w:tc>
        <w:tc>
          <w:tcPr>
            <w:tcW w:w="2124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98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Заместители Главы, руководители учреждений</w:t>
            </w:r>
          </w:p>
        </w:tc>
        <w:tc>
          <w:tcPr>
            <w:tcW w:w="2508" w:type="dxa"/>
          </w:tcPr>
          <w:p w:rsidR="006F3418" w:rsidRDefault="006F3418" w:rsidP="00643B7C">
            <w:pPr>
              <w:pStyle w:val="ConsPlusNormal"/>
              <w:jc w:val="center"/>
            </w:pPr>
            <w:r>
              <w:t>Не более 7 тыс. руб. за 1 единицу</w:t>
            </w:r>
          </w:p>
        </w:tc>
      </w:tr>
      <w:tr w:rsidR="006F3418" w:rsidTr="006F3418">
        <w:tc>
          <w:tcPr>
            <w:tcW w:w="957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255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Стул</w:t>
            </w:r>
          </w:p>
        </w:tc>
        <w:tc>
          <w:tcPr>
            <w:tcW w:w="1727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 xml:space="preserve">Не более 1 </w:t>
            </w:r>
            <w:r w:rsidRPr="00A578E1">
              <w:t>единиц</w:t>
            </w:r>
            <w:r>
              <w:t>ы</w:t>
            </w:r>
          </w:p>
        </w:tc>
        <w:tc>
          <w:tcPr>
            <w:tcW w:w="2124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498" w:type="dxa"/>
          </w:tcPr>
          <w:p w:rsidR="006F3418" w:rsidRDefault="006F3418" w:rsidP="006F3418">
            <w:pPr>
              <w:pStyle w:val="ConsPlusNormal"/>
              <w:jc w:val="center"/>
            </w:pPr>
            <w:r>
              <w:t>Заместители руководителей учреждений, начальники отделов, специалисты</w:t>
            </w:r>
          </w:p>
        </w:tc>
        <w:tc>
          <w:tcPr>
            <w:tcW w:w="2508" w:type="dxa"/>
          </w:tcPr>
          <w:p w:rsidR="006F3418" w:rsidRDefault="006F3418" w:rsidP="00643B7C">
            <w:pPr>
              <w:pStyle w:val="ConsPlusNormal"/>
              <w:jc w:val="center"/>
            </w:pPr>
            <w:r>
              <w:t>Не более 5 тыс. руб. за 1 единицу</w:t>
            </w:r>
          </w:p>
        </w:tc>
      </w:tr>
      <w:tr w:rsidR="006F3418" w:rsidTr="006F3418">
        <w:tc>
          <w:tcPr>
            <w:tcW w:w="957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255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Вешалка напольная</w:t>
            </w:r>
          </w:p>
        </w:tc>
        <w:tc>
          <w:tcPr>
            <w:tcW w:w="1727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 xml:space="preserve">Не более 1 </w:t>
            </w:r>
            <w:r w:rsidRPr="00A578E1">
              <w:t>единиц</w:t>
            </w:r>
            <w:r>
              <w:t>ы на каждое структурное подразделение</w:t>
            </w:r>
          </w:p>
        </w:tc>
        <w:tc>
          <w:tcPr>
            <w:tcW w:w="2124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98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Все категории служащих</w:t>
            </w:r>
          </w:p>
        </w:tc>
        <w:tc>
          <w:tcPr>
            <w:tcW w:w="2508" w:type="dxa"/>
          </w:tcPr>
          <w:p w:rsidR="006F3418" w:rsidRDefault="006F3418" w:rsidP="00643B7C">
            <w:pPr>
              <w:pStyle w:val="ConsPlusNormal"/>
              <w:jc w:val="center"/>
            </w:pPr>
            <w:r>
              <w:t>Не более 3 тыс. руб. за 1 единицу</w:t>
            </w:r>
          </w:p>
        </w:tc>
      </w:tr>
      <w:tr w:rsidR="006F3418" w:rsidTr="006F3418">
        <w:tc>
          <w:tcPr>
            <w:tcW w:w="957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255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Зеркало</w:t>
            </w:r>
          </w:p>
        </w:tc>
        <w:tc>
          <w:tcPr>
            <w:tcW w:w="1727" w:type="dxa"/>
          </w:tcPr>
          <w:p w:rsidR="006F3418" w:rsidRDefault="006F3418" w:rsidP="00643B7C">
            <w:pPr>
              <w:pStyle w:val="ConsPlusNormal"/>
              <w:jc w:val="center"/>
            </w:pPr>
            <w:r>
              <w:t xml:space="preserve">Не более 1 </w:t>
            </w:r>
            <w:r w:rsidRPr="00A578E1">
              <w:t>единиц</w:t>
            </w:r>
            <w:r>
              <w:t>ы</w:t>
            </w:r>
          </w:p>
        </w:tc>
        <w:tc>
          <w:tcPr>
            <w:tcW w:w="2124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98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Глава района, Заместители Главы, руководители учреждений, заместители руководителей учреждений, начальники отделов</w:t>
            </w:r>
          </w:p>
        </w:tc>
        <w:tc>
          <w:tcPr>
            <w:tcW w:w="2508" w:type="dxa"/>
          </w:tcPr>
          <w:p w:rsidR="006F3418" w:rsidRDefault="006F3418" w:rsidP="00643B7C">
            <w:pPr>
              <w:pStyle w:val="ConsPlusNormal"/>
              <w:jc w:val="center"/>
            </w:pPr>
            <w:r>
              <w:t>Не более 3 тыс. руб. за 1 единицу</w:t>
            </w:r>
          </w:p>
        </w:tc>
      </w:tr>
      <w:tr w:rsidR="006F3418" w:rsidTr="006F3418">
        <w:tc>
          <w:tcPr>
            <w:tcW w:w="957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255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Сейф</w:t>
            </w:r>
          </w:p>
        </w:tc>
        <w:tc>
          <w:tcPr>
            <w:tcW w:w="1727" w:type="dxa"/>
          </w:tcPr>
          <w:p w:rsidR="006F3418" w:rsidRDefault="006F3418" w:rsidP="00643B7C">
            <w:pPr>
              <w:pStyle w:val="ConsPlusNormal"/>
              <w:jc w:val="center"/>
            </w:pPr>
            <w:r>
              <w:t xml:space="preserve">Не более 1 </w:t>
            </w:r>
            <w:r w:rsidRPr="00A578E1">
              <w:t>единиц</w:t>
            </w:r>
            <w:r>
              <w:t>ы</w:t>
            </w:r>
          </w:p>
        </w:tc>
        <w:tc>
          <w:tcPr>
            <w:tcW w:w="2124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98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Глава района, Заместители Главы, руководители учреждений, заместители руководителей учреждений, начальники отделов</w:t>
            </w:r>
          </w:p>
        </w:tc>
        <w:tc>
          <w:tcPr>
            <w:tcW w:w="2508" w:type="dxa"/>
          </w:tcPr>
          <w:p w:rsidR="006F3418" w:rsidRDefault="006F3418" w:rsidP="00643B7C">
            <w:pPr>
              <w:pStyle w:val="ConsPlusNormal"/>
              <w:jc w:val="center"/>
            </w:pPr>
            <w:r>
              <w:t>Не более 15 тыс. руб. за 1 единицу</w:t>
            </w:r>
          </w:p>
        </w:tc>
      </w:tr>
      <w:tr w:rsidR="006F3418" w:rsidTr="006F3418">
        <w:tc>
          <w:tcPr>
            <w:tcW w:w="957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255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Сейф</w:t>
            </w:r>
          </w:p>
        </w:tc>
        <w:tc>
          <w:tcPr>
            <w:tcW w:w="1727" w:type="dxa"/>
          </w:tcPr>
          <w:p w:rsidR="006F3418" w:rsidRDefault="006F3418" w:rsidP="00643B7C">
            <w:pPr>
              <w:pStyle w:val="ConsPlusNormal"/>
              <w:jc w:val="center"/>
            </w:pPr>
            <w:r>
              <w:t xml:space="preserve">Не более 1 </w:t>
            </w:r>
            <w:r w:rsidRPr="00A578E1">
              <w:t>единиц</w:t>
            </w:r>
            <w:r>
              <w:t>ы</w:t>
            </w:r>
          </w:p>
        </w:tc>
        <w:tc>
          <w:tcPr>
            <w:tcW w:w="2124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498" w:type="dxa"/>
          </w:tcPr>
          <w:p w:rsidR="006F3418" w:rsidRDefault="006F3418" w:rsidP="0060689D">
            <w:pPr>
              <w:pStyle w:val="ConsPlusNormal"/>
              <w:jc w:val="center"/>
            </w:pPr>
            <w:r>
              <w:t>Все категории</w:t>
            </w:r>
          </w:p>
        </w:tc>
        <w:tc>
          <w:tcPr>
            <w:tcW w:w="2508" w:type="dxa"/>
          </w:tcPr>
          <w:p w:rsidR="006F3418" w:rsidRDefault="006F3418" w:rsidP="00643B7C">
            <w:pPr>
              <w:pStyle w:val="ConsPlusNormal"/>
              <w:jc w:val="center"/>
            </w:pPr>
            <w:r>
              <w:t>Не более 10 тыс. руб. за 1 единицу</w:t>
            </w:r>
          </w:p>
        </w:tc>
      </w:tr>
    </w:tbl>
    <w:p w:rsidR="00F710B9" w:rsidRDefault="00B270F2" w:rsidP="00F710B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21F96" w:rsidRPr="00D00DC7">
        <w:rPr>
          <w:rFonts w:ascii="Times New Roman" w:hAnsi="Times New Roman" w:cs="Times New Roman"/>
          <w:sz w:val="24"/>
          <w:szCs w:val="24"/>
        </w:rPr>
        <w:t xml:space="preserve">. Нормативы, применяемые при определении нормативных затрат на приобретение </w:t>
      </w:r>
      <w:r w:rsidR="00C21F96">
        <w:rPr>
          <w:rFonts w:ascii="Times New Roman" w:hAnsi="Times New Roman" w:cs="Times New Roman"/>
          <w:sz w:val="24"/>
          <w:szCs w:val="24"/>
        </w:rPr>
        <w:t>канцелярских принадлежностей</w:t>
      </w:r>
      <w:r w:rsidR="00F710B9">
        <w:rPr>
          <w:rFonts w:ascii="Times New Roman" w:hAnsi="Times New Roman" w:cs="Times New Roman"/>
          <w:sz w:val="24"/>
          <w:szCs w:val="24"/>
        </w:rPr>
        <w:t xml:space="preserve"> на одного сотрудника</w:t>
      </w:r>
    </w:p>
    <w:tbl>
      <w:tblPr>
        <w:tblStyle w:val="a7"/>
        <w:tblW w:w="0" w:type="auto"/>
        <w:tblLook w:val="04A0"/>
      </w:tblPr>
      <w:tblGrid>
        <w:gridCol w:w="957"/>
        <w:gridCol w:w="3829"/>
        <w:gridCol w:w="2410"/>
        <w:gridCol w:w="2410"/>
        <w:gridCol w:w="2976"/>
        <w:gridCol w:w="2268"/>
      </w:tblGrid>
      <w:tr w:rsidR="00643B7C" w:rsidTr="00643B7C">
        <w:tc>
          <w:tcPr>
            <w:tcW w:w="957" w:type="dxa"/>
          </w:tcPr>
          <w:p w:rsidR="00643B7C" w:rsidRDefault="00643B7C" w:rsidP="00643B7C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9" w:type="dxa"/>
          </w:tcPr>
          <w:p w:rsidR="00643B7C" w:rsidRDefault="00643B7C" w:rsidP="006903AC">
            <w:pPr>
              <w:pStyle w:val="ConsPlusNormal"/>
            </w:pPr>
            <w:r>
              <w:t>Наименование</w:t>
            </w:r>
          </w:p>
        </w:tc>
        <w:tc>
          <w:tcPr>
            <w:tcW w:w="2410" w:type="dxa"/>
          </w:tcPr>
          <w:p w:rsidR="00643B7C" w:rsidRDefault="00643B7C" w:rsidP="00643B7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10" w:type="dxa"/>
          </w:tcPr>
          <w:p w:rsidR="00643B7C" w:rsidRDefault="00643B7C" w:rsidP="00643B7C">
            <w:pPr>
              <w:pStyle w:val="ConsPlusNormal"/>
              <w:jc w:val="center"/>
            </w:pPr>
            <w:r>
              <w:t>Норма</w:t>
            </w:r>
            <w:r w:rsidR="00653D65">
              <w:t xml:space="preserve"> в расчете на 1 работника</w:t>
            </w:r>
          </w:p>
        </w:tc>
        <w:tc>
          <w:tcPr>
            <w:tcW w:w="2976" w:type="dxa"/>
          </w:tcPr>
          <w:p w:rsidR="00643B7C" w:rsidRDefault="00643B7C" w:rsidP="00643B7C">
            <w:pPr>
              <w:pStyle w:val="ConsPlusNormal"/>
              <w:jc w:val="center"/>
            </w:pPr>
            <w:r>
              <w:t>Периодичность получения</w:t>
            </w:r>
          </w:p>
        </w:tc>
        <w:tc>
          <w:tcPr>
            <w:tcW w:w="2268" w:type="dxa"/>
          </w:tcPr>
          <w:p w:rsidR="00643B7C" w:rsidRDefault="00643B7C" w:rsidP="00643B7C">
            <w:pPr>
              <w:pStyle w:val="ConsPlusNormal"/>
              <w:jc w:val="center"/>
            </w:pPr>
            <w:r>
              <w:t>Цена приобретения</w:t>
            </w:r>
            <w:r w:rsidR="00C03F62">
              <w:t>, руб.</w:t>
            </w:r>
          </w:p>
        </w:tc>
      </w:tr>
      <w:tr w:rsidR="00643B7C" w:rsidTr="00643B7C">
        <w:tc>
          <w:tcPr>
            <w:tcW w:w="957" w:type="dxa"/>
          </w:tcPr>
          <w:p w:rsidR="00643B7C" w:rsidRDefault="00643B7C" w:rsidP="00643B7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29" w:type="dxa"/>
          </w:tcPr>
          <w:p w:rsidR="00643B7C" w:rsidRDefault="00643B7C" w:rsidP="00643B7C">
            <w:pPr>
              <w:pStyle w:val="ConsPlusNormal"/>
              <w:jc w:val="center"/>
            </w:pPr>
            <w:proofErr w:type="spellStart"/>
            <w:r>
              <w:t>Антистеплер</w:t>
            </w:r>
            <w:proofErr w:type="spellEnd"/>
          </w:p>
        </w:tc>
        <w:tc>
          <w:tcPr>
            <w:tcW w:w="2410" w:type="dxa"/>
          </w:tcPr>
          <w:p w:rsidR="00643B7C" w:rsidRDefault="00643B7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643B7C" w:rsidRDefault="00643B7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643B7C" w:rsidRDefault="00643B7C" w:rsidP="00643B7C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643B7C" w:rsidRDefault="00C03F62" w:rsidP="00643B7C">
            <w:pPr>
              <w:pStyle w:val="ConsPlusNormal"/>
              <w:jc w:val="center"/>
            </w:pPr>
            <w:r>
              <w:t>Не более 30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Блок для заметок сменный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Не более 2 единиц</w:t>
            </w:r>
          </w:p>
        </w:tc>
        <w:tc>
          <w:tcPr>
            <w:tcW w:w="2976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</w:tr>
      <w:tr w:rsidR="005057AC" w:rsidTr="00643B7C">
        <w:tc>
          <w:tcPr>
            <w:tcW w:w="957" w:type="dxa"/>
          </w:tcPr>
          <w:p w:rsidR="005057AC" w:rsidRPr="005057AC" w:rsidRDefault="005057AC" w:rsidP="00643B7C">
            <w:pPr>
              <w:pStyle w:val="ConsPlusNormal"/>
              <w:jc w:val="center"/>
            </w:pPr>
            <w:r w:rsidRPr="005057AC">
              <w:t>3</w:t>
            </w:r>
          </w:p>
        </w:tc>
        <w:tc>
          <w:tcPr>
            <w:tcW w:w="3829" w:type="dxa"/>
          </w:tcPr>
          <w:p w:rsidR="005057AC" w:rsidRPr="005057AC" w:rsidRDefault="005057AC" w:rsidP="00643B7C">
            <w:pPr>
              <w:pStyle w:val="ConsPlusNormal"/>
              <w:jc w:val="center"/>
            </w:pPr>
            <w:r w:rsidRPr="005057AC">
              <w:t>Блокнот форматом А5 на спирали</w:t>
            </w:r>
          </w:p>
        </w:tc>
        <w:tc>
          <w:tcPr>
            <w:tcW w:w="2410" w:type="dxa"/>
          </w:tcPr>
          <w:p w:rsidR="005057AC" w:rsidRPr="005057AC" w:rsidRDefault="005057AC" w:rsidP="00643B7C">
            <w:pPr>
              <w:pStyle w:val="ConsPlusNormal"/>
              <w:jc w:val="center"/>
            </w:pPr>
            <w:r w:rsidRPr="005057AC">
              <w:t>Шт.</w:t>
            </w:r>
          </w:p>
        </w:tc>
        <w:tc>
          <w:tcPr>
            <w:tcW w:w="2410" w:type="dxa"/>
          </w:tcPr>
          <w:p w:rsidR="005057AC" w:rsidRPr="005057AC" w:rsidRDefault="005057AC" w:rsidP="00643B7C">
            <w:pPr>
              <w:pStyle w:val="ConsPlusNormal"/>
              <w:jc w:val="center"/>
            </w:pPr>
            <w:r w:rsidRPr="005057AC">
              <w:t>Не более 2 единиц</w:t>
            </w:r>
          </w:p>
        </w:tc>
        <w:tc>
          <w:tcPr>
            <w:tcW w:w="2976" w:type="dxa"/>
          </w:tcPr>
          <w:p w:rsidR="005057AC" w:rsidRPr="005057AC" w:rsidRDefault="005057AC" w:rsidP="00F27892">
            <w:pPr>
              <w:pStyle w:val="ConsPlusNormal"/>
              <w:jc w:val="center"/>
            </w:pPr>
            <w:r w:rsidRPr="005057AC">
              <w:t>1 раз в полгода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Дырокол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Зажим для бумаг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Не более 10 единиц</w:t>
            </w:r>
          </w:p>
        </w:tc>
        <w:tc>
          <w:tcPr>
            <w:tcW w:w="2976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Закладки с клеевым краем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Не более 5 единиц</w:t>
            </w:r>
          </w:p>
        </w:tc>
        <w:tc>
          <w:tcPr>
            <w:tcW w:w="2976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Карандаш механический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Карандаш </w:t>
            </w:r>
            <w:proofErr w:type="spellStart"/>
            <w:r>
              <w:t>чернографитовый</w:t>
            </w:r>
            <w:proofErr w:type="spellEnd"/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Не более 3 единиц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Клей ПВА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2 единиц </w:t>
            </w:r>
          </w:p>
        </w:tc>
        <w:tc>
          <w:tcPr>
            <w:tcW w:w="2976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Клей карандаш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Не более 2 единиц</w:t>
            </w:r>
          </w:p>
        </w:tc>
        <w:tc>
          <w:tcPr>
            <w:tcW w:w="2976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Книга учета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Корректирующая жидкость (лента)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Ластик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Не более 2 единиц</w:t>
            </w:r>
          </w:p>
        </w:tc>
        <w:tc>
          <w:tcPr>
            <w:tcW w:w="2976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Линейка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Лоток для бумаг (горизонтальный, вертикальный)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1E2B12">
            <w:pPr>
              <w:pStyle w:val="ConsPlusNormal"/>
              <w:jc w:val="center"/>
            </w:pPr>
            <w:r>
              <w:t>Не более 3 единиц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Маркер, 4 цвета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Узкие клейкие закладки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Не более 5 единиц</w:t>
            </w:r>
          </w:p>
        </w:tc>
        <w:tc>
          <w:tcPr>
            <w:tcW w:w="2976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Нож канцелярский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75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1E2B12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Ножницы канцелярские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85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1E2B1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Органайзер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Папка конверт на молнии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5057AC">
            <w:pPr>
              <w:pStyle w:val="ConsPlusNormal"/>
              <w:jc w:val="center"/>
            </w:pPr>
            <w:r>
              <w:t xml:space="preserve">Не более 5 единиц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5057AC" w:rsidTr="00643B7C">
        <w:tc>
          <w:tcPr>
            <w:tcW w:w="957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Папка на резнике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Папка уголок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Не более 10 единиц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Папка файловая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Не более 15 единиц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130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Подставка для блока (90мм*90мм*90мм, пластик)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80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Ручка </w:t>
            </w:r>
            <w:proofErr w:type="spellStart"/>
            <w:r>
              <w:t>гелевая</w:t>
            </w:r>
            <w:proofErr w:type="spellEnd"/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Не более 4 единиц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Ручка шариковая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Не более 5 единиц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Скобы для </w:t>
            </w:r>
            <w:proofErr w:type="spellStart"/>
            <w:r>
              <w:t>степлера</w:t>
            </w:r>
            <w:proofErr w:type="spellEnd"/>
          </w:p>
        </w:tc>
        <w:tc>
          <w:tcPr>
            <w:tcW w:w="2410" w:type="dxa"/>
          </w:tcPr>
          <w:p w:rsidR="005057AC" w:rsidRDefault="00653D65" w:rsidP="00653D65">
            <w:pPr>
              <w:pStyle w:val="ConsPlusNormal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Не более 5 единиц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Скоросшиватель картонный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Не более 30 единиц</w:t>
            </w:r>
          </w:p>
        </w:tc>
        <w:tc>
          <w:tcPr>
            <w:tcW w:w="2976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 раз в квартал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Скоросшиватель пластиковый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Не более 5 единиц</w:t>
            </w:r>
          </w:p>
        </w:tc>
        <w:tc>
          <w:tcPr>
            <w:tcW w:w="2976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 раз в квартал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3829" w:type="dxa"/>
          </w:tcPr>
          <w:p w:rsidR="005057AC" w:rsidRDefault="005057AC" w:rsidP="005057AC">
            <w:pPr>
              <w:pStyle w:val="ConsPlusNormal"/>
              <w:jc w:val="center"/>
            </w:pPr>
            <w:r>
              <w:t>Скотч малярный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5 единицы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полгода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Скрепки 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Короб.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Не более 2 единиц</w:t>
            </w:r>
          </w:p>
        </w:tc>
        <w:tc>
          <w:tcPr>
            <w:tcW w:w="2976" w:type="dxa"/>
          </w:tcPr>
          <w:p w:rsidR="005057AC" w:rsidRDefault="005057AC" w:rsidP="00653D65">
            <w:pPr>
              <w:pStyle w:val="ConsPlusNormal"/>
              <w:jc w:val="center"/>
            </w:pPr>
            <w:r>
              <w:t xml:space="preserve">1 раз в </w:t>
            </w:r>
            <w:r w:rsidR="00653D65">
              <w:t>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proofErr w:type="spellStart"/>
            <w:r>
              <w:t>Скрепочница</w:t>
            </w:r>
            <w:proofErr w:type="spellEnd"/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proofErr w:type="spellStart"/>
            <w:r>
              <w:t>Степлер</w:t>
            </w:r>
            <w:proofErr w:type="spellEnd"/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270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С</w:t>
            </w:r>
            <w:r w:rsidR="00653D65">
              <w:t>т</w:t>
            </w:r>
            <w:r>
              <w:t>ержни для механических карандашей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Короб.</w:t>
            </w:r>
          </w:p>
        </w:tc>
        <w:tc>
          <w:tcPr>
            <w:tcW w:w="2410" w:type="dxa"/>
          </w:tcPr>
          <w:p w:rsidR="005057AC" w:rsidRDefault="00653D65" w:rsidP="00643B7C">
            <w:pPr>
              <w:pStyle w:val="ConsPlusNormal"/>
              <w:jc w:val="center"/>
            </w:pPr>
            <w:r>
              <w:t>Не более 2</w:t>
            </w:r>
            <w:r w:rsidR="005057AC">
              <w:t xml:space="preserve"> единиц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Точилка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90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Ежедневник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Корзина для бумаг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3 года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500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Файл вкладыш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5057AC" w:rsidRDefault="005057AC" w:rsidP="001E2B12">
            <w:pPr>
              <w:pStyle w:val="ConsPlusNormal"/>
              <w:jc w:val="center"/>
            </w:pPr>
            <w:r>
              <w:t>Не более 2 единиц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829" w:type="dxa"/>
          </w:tcPr>
          <w:p w:rsidR="005057AC" w:rsidRDefault="005057AC" w:rsidP="00653D65">
            <w:pPr>
              <w:pStyle w:val="ConsPlusNormal"/>
              <w:jc w:val="center"/>
            </w:pPr>
            <w:r>
              <w:t xml:space="preserve">Календарь перекидной </w:t>
            </w:r>
            <w:r w:rsidR="00653D65">
              <w:t>настольный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Бумага формата А</w:t>
            </w:r>
            <w:proofErr w:type="gramStart"/>
            <w:r>
              <w:t>4</w:t>
            </w:r>
            <w:proofErr w:type="gramEnd"/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proofErr w:type="spellStart"/>
            <w:r>
              <w:t>Пач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Не более 7 единиц</w:t>
            </w:r>
          </w:p>
        </w:tc>
        <w:tc>
          <w:tcPr>
            <w:tcW w:w="2976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1 раз в квартал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350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Бумага цветная формата А</w:t>
            </w:r>
            <w:proofErr w:type="gramStart"/>
            <w:r>
              <w:t>4</w:t>
            </w:r>
            <w:proofErr w:type="gramEnd"/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proofErr w:type="spellStart"/>
            <w:r>
              <w:t>Пач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F0380F">
              <w:rPr>
                <w:rFonts w:ascii="Times New Roman" w:hAnsi="Times New Roman" w:cs="Times New Roman"/>
                <w:sz w:val="24"/>
                <w:szCs w:val="24"/>
              </w:rPr>
              <w:t xml:space="preserve"> 800</w:t>
            </w:r>
          </w:p>
        </w:tc>
      </w:tr>
      <w:tr w:rsidR="005057AC" w:rsidTr="00643B7C">
        <w:tc>
          <w:tcPr>
            <w:tcW w:w="957" w:type="dxa"/>
          </w:tcPr>
          <w:p w:rsidR="005057AC" w:rsidRDefault="00F0380F" w:rsidP="00643B7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829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>Бумага формата А3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proofErr w:type="spellStart"/>
            <w:r>
              <w:t>Пач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5057AC" w:rsidRDefault="005057AC" w:rsidP="00643B7C">
            <w:pPr>
              <w:pStyle w:val="ConsPlusNormal"/>
              <w:jc w:val="center"/>
            </w:pPr>
            <w:r>
              <w:t xml:space="preserve">Не более 1 единицы </w:t>
            </w:r>
          </w:p>
        </w:tc>
        <w:tc>
          <w:tcPr>
            <w:tcW w:w="2976" w:type="dxa"/>
          </w:tcPr>
          <w:p w:rsidR="005057AC" w:rsidRDefault="005057AC" w:rsidP="00F27892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5057AC" w:rsidRPr="005057AC" w:rsidRDefault="005057AC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F0380F">
              <w:rPr>
                <w:rFonts w:ascii="Times New Roman" w:hAnsi="Times New Roman" w:cs="Times New Roman"/>
                <w:sz w:val="24"/>
                <w:szCs w:val="24"/>
              </w:rPr>
              <w:t xml:space="preserve"> 450</w:t>
            </w:r>
          </w:p>
        </w:tc>
      </w:tr>
      <w:tr w:rsidR="00F0380F" w:rsidTr="00643B7C">
        <w:tc>
          <w:tcPr>
            <w:tcW w:w="957" w:type="dxa"/>
          </w:tcPr>
          <w:p w:rsidR="00F0380F" w:rsidRDefault="00F0380F" w:rsidP="00643B7C">
            <w:pPr>
              <w:pStyle w:val="ConsPlusNormal"/>
              <w:jc w:val="center"/>
            </w:pPr>
            <w:r>
              <w:t>4</w:t>
            </w:r>
            <w:r w:rsidR="006A2D56">
              <w:t>4</w:t>
            </w:r>
          </w:p>
        </w:tc>
        <w:tc>
          <w:tcPr>
            <w:tcW w:w="3829" w:type="dxa"/>
          </w:tcPr>
          <w:p w:rsidR="00F0380F" w:rsidRDefault="00F0380F" w:rsidP="00643B7C">
            <w:pPr>
              <w:pStyle w:val="ConsPlusNormal"/>
              <w:jc w:val="center"/>
            </w:pPr>
            <w:r>
              <w:t>Папка для черчения</w:t>
            </w:r>
          </w:p>
        </w:tc>
        <w:tc>
          <w:tcPr>
            <w:tcW w:w="2410" w:type="dxa"/>
          </w:tcPr>
          <w:p w:rsidR="00F0380F" w:rsidRDefault="00F0380F" w:rsidP="00643B7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2410" w:type="dxa"/>
          </w:tcPr>
          <w:p w:rsidR="00F0380F" w:rsidRDefault="00F0380F" w:rsidP="00643B7C">
            <w:pPr>
              <w:pStyle w:val="ConsPlusNormal"/>
              <w:jc w:val="center"/>
            </w:pPr>
            <w:r>
              <w:t>Не более 1 единицы</w:t>
            </w:r>
          </w:p>
        </w:tc>
        <w:tc>
          <w:tcPr>
            <w:tcW w:w="2976" w:type="dxa"/>
          </w:tcPr>
          <w:p w:rsidR="00F0380F" w:rsidRDefault="00F0380F" w:rsidP="00F27892">
            <w:pPr>
              <w:pStyle w:val="ConsPlusNormal"/>
              <w:jc w:val="center"/>
            </w:pPr>
            <w:r>
              <w:t>1 раз в год</w:t>
            </w:r>
          </w:p>
        </w:tc>
        <w:tc>
          <w:tcPr>
            <w:tcW w:w="2268" w:type="dxa"/>
          </w:tcPr>
          <w:p w:rsidR="00F0380F" w:rsidRPr="005057AC" w:rsidRDefault="00F0380F" w:rsidP="0050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40</w:t>
            </w:r>
          </w:p>
        </w:tc>
      </w:tr>
    </w:tbl>
    <w:p w:rsidR="00477B77" w:rsidRDefault="00B270F2" w:rsidP="00477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77B77" w:rsidRPr="00D00DC7">
        <w:rPr>
          <w:rFonts w:ascii="Times New Roman" w:hAnsi="Times New Roman" w:cs="Times New Roman"/>
          <w:sz w:val="24"/>
          <w:szCs w:val="24"/>
        </w:rPr>
        <w:t xml:space="preserve">. Нормативы, применяемые при определении нормативных затрат на приобретение </w:t>
      </w:r>
      <w:r w:rsidR="00477B77">
        <w:rPr>
          <w:rFonts w:ascii="Times New Roman" w:hAnsi="Times New Roman" w:cs="Times New Roman"/>
          <w:sz w:val="24"/>
          <w:szCs w:val="24"/>
        </w:rPr>
        <w:t>хозяйственных товаров и принадлежностей</w:t>
      </w:r>
    </w:p>
    <w:tbl>
      <w:tblPr>
        <w:tblStyle w:val="a7"/>
        <w:tblW w:w="0" w:type="auto"/>
        <w:tblLook w:val="04A0"/>
      </w:tblPr>
      <w:tblGrid>
        <w:gridCol w:w="957"/>
        <w:gridCol w:w="3829"/>
        <w:gridCol w:w="1985"/>
        <w:gridCol w:w="4819"/>
        <w:gridCol w:w="3119"/>
      </w:tblGrid>
      <w:tr w:rsidR="006A2D56" w:rsidTr="00692669">
        <w:tc>
          <w:tcPr>
            <w:tcW w:w="957" w:type="dxa"/>
          </w:tcPr>
          <w:p w:rsidR="006A2D56" w:rsidRDefault="006A2D56" w:rsidP="00477B77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9" w:type="dxa"/>
          </w:tcPr>
          <w:p w:rsidR="006A2D56" w:rsidRDefault="006A2D56" w:rsidP="00477B7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985" w:type="dxa"/>
          </w:tcPr>
          <w:p w:rsidR="006A2D56" w:rsidRDefault="006A2D56" w:rsidP="00477B77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4819" w:type="dxa"/>
          </w:tcPr>
          <w:p w:rsidR="006A2D56" w:rsidRDefault="006A2D56" w:rsidP="00477B77">
            <w:pPr>
              <w:pStyle w:val="ConsPlusNormal"/>
              <w:jc w:val="center"/>
            </w:pPr>
            <w:r>
              <w:t>Норма в год</w:t>
            </w:r>
          </w:p>
        </w:tc>
        <w:tc>
          <w:tcPr>
            <w:tcW w:w="3119" w:type="dxa"/>
          </w:tcPr>
          <w:p w:rsidR="006A2D56" w:rsidRDefault="006A2D56" w:rsidP="00477B77">
            <w:pPr>
              <w:pStyle w:val="ConsPlusNormal"/>
              <w:jc w:val="center"/>
            </w:pPr>
            <w:r>
              <w:t>Цена приобретения</w:t>
            </w:r>
            <w:r w:rsidR="00692669">
              <w:t xml:space="preserve"> за ед.</w:t>
            </w:r>
            <w:r>
              <w:t>, руб.</w:t>
            </w:r>
          </w:p>
        </w:tc>
      </w:tr>
      <w:tr w:rsidR="006A2D56" w:rsidTr="00692669">
        <w:tc>
          <w:tcPr>
            <w:tcW w:w="957" w:type="dxa"/>
          </w:tcPr>
          <w:p w:rsidR="006A2D56" w:rsidRDefault="006A2D56" w:rsidP="004640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29" w:type="dxa"/>
          </w:tcPr>
          <w:p w:rsidR="006A2D56" w:rsidRDefault="006A2D56" w:rsidP="004640DC">
            <w:pPr>
              <w:pStyle w:val="ConsPlusNormal"/>
              <w:jc w:val="center"/>
            </w:pPr>
            <w:r>
              <w:t>Тряпки для пыли в рулоне</w:t>
            </w:r>
          </w:p>
        </w:tc>
        <w:tc>
          <w:tcPr>
            <w:tcW w:w="1985" w:type="dxa"/>
          </w:tcPr>
          <w:p w:rsidR="006A2D56" w:rsidRDefault="006A2D56" w:rsidP="004640DC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4819" w:type="dxa"/>
          </w:tcPr>
          <w:p w:rsidR="006A2D56" w:rsidRDefault="006A2D56" w:rsidP="006A2D56">
            <w:pPr>
              <w:pStyle w:val="ConsPlusNormal"/>
              <w:jc w:val="center"/>
            </w:pPr>
            <w:r>
              <w:t xml:space="preserve">Не более 5 единиц на одного сотрудника </w:t>
            </w:r>
          </w:p>
        </w:tc>
        <w:tc>
          <w:tcPr>
            <w:tcW w:w="3119" w:type="dxa"/>
          </w:tcPr>
          <w:p w:rsidR="006A2D56" w:rsidRDefault="006A2D56" w:rsidP="006A2D56">
            <w:pPr>
              <w:pStyle w:val="ConsPlusNormal"/>
              <w:jc w:val="center"/>
            </w:pPr>
            <w:r>
              <w:t>Не более 150</w:t>
            </w:r>
          </w:p>
        </w:tc>
      </w:tr>
      <w:tr w:rsidR="006A2D56" w:rsidTr="00692669">
        <w:tc>
          <w:tcPr>
            <w:tcW w:w="957" w:type="dxa"/>
          </w:tcPr>
          <w:p w:rsidR="006A2D56" w:rsidRDefault="006A2D56" w:rsidP="004640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29" w:type="dxa"/>
          </w:tcPr>
          <w:p w:rsidR="006A2D56" w:rsidRDefault="006A2D56" w:rsidP="004640DC">
            <w:pPr>
              <w:pStyle w:val="ConsPlusNormal"/>
              <w:jc w:val="center"/>
            </w:pPr>
            <w:r>
              <w:t>Мыло жидкое для рук</w:t>
            </w:r>
          </w:p>
        </w:tc>
        <w:tc>
          <w:tcPr>
            <w:tcW w:w="1985" w:type="dxa"/>
          </w:tcPr>
          <w:p w:rsidR="006A2D56" w:rsidRDefault="006A2D56" w:rsidP="004640DC">
            <w:pPr>
              <w:pStyle w:val="ConsPlusNormal"/>
              <w:jc w:val="center"/>
            </w:pPr>
            <w:r>
              <w:t>Л.</w:t>
            </w:r>
          </w:p>
        </w:tc>
        <w:tc>
          <w:tcPr>
            <w:tcW w:w="4819" w:type="dxa"/>
          </w:tcPr>
          <w:p w:rsidR="006A2D56" w:rsidRDefault="006A2D56" w:rsidP="004640DC">
            <w:pPr>
              <w:pStyle w:val="ConsPlusNormal"/>
              <w:jc w:val="center"/>
            </w:pPr>
            <w:r>
              <w:t xml:space="preserve">Не более 1 единицы на одного сотрудника </w:t>
            </w:r>
          </w:p>
        </w:tc>
        <w:tc>
          <w:tcPr>
            <w:tcW w:w="3119" w:type="dxa"/>
          </w:tcPr>
          <w:p w:rsidR="006A2D56" w:rsidRPr="005057AC" w:rsidRDefault="006A2D56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</w:tr>
      <w:tr w:rsidR="006A2D56" w:rsidTr="00692669">
        <w:tc>
          <w:tcPr>
            <w:tcW w:w="957" w:type="dxa"/>
          </w:tcPr>
          <w:p w:rsidR="006A2D56" w:rsidRPr="005057AC" w:rsidRDefault="006A2D56" w:rsidP="004640DC">
            <w:pPr>
              <w:pStyle w:val="ConsPlusNormal"/>
              <w:jc w:val="center"/>
            </w:pPr>
            <w:r w:rsidRPr="005057AC">
              <w:t>3</w:t>
            </w:r>
          </w:p>
        </w:tc>
        <w:tc>
          <w:tcPr>
            <w:tcW w:w="3829" w:type="dxa"/>
          </w:tcPr>
          <w:p w:rsidR="006A2D56" w:rsidRPr="005057AC" w:rsidRDefault="00692669" w:rsidP="004640DC">
            <w:pPr>
              <w:pStyle w:val="ConsPlusNormal"/>
              <w:jc w:val="center"/>
            </w:pPr>
            <w:r>
              <w:t>Бумага туалетная</w:t>
            </w:r>
            <w:r w:rsidR="00FA1074">
              <w:t xml:space="preserve"> (для работников учреждения)</w:t>
            </w:r>
          </w:p>
        </w:tc>
        <w:tc>
          <w:tcPr>
            <w:tcW w:w="1985" w:type="dxa"/>
          </w:tcPr>
          <w:p w:rsidR="006A2D56" w:rsidRPr="005057AC" w:rsidRDefault="00692669" w:rsidP="0069266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4819" w:type="dxa"/>
          </w:tcPr>
          <w:p w:rsidR="006A2D56" w:rsidRPr="005057AC" w:rsidRDefault="006A2D56" w:rsidP="004640DC">
            <w:pPr>
              <w:pStyle w:val="ConsPlusNormal"/>
              <w:jc w:val="center"/>
            </w:pPr>
            <w:r w:rsidRPr="005057AC">
              <w:t xml:space="preserve">Не более </w:t>
            </w:r>
            <w:r w:rsidR="00692669">
              <w:t>1</w:t>
            </w:r>
            <w:r w:rsidR="00FA1074">
              <w:t>0</w:t>
            </w:r>
            <w:r w:rsidRPr="005057AC">
              <w:t xml:space="preserve"> единиц</w:t>
            </w:r>
            <w:r w:rsidR="00692669">
              <w:t xml:space="preserve"> на одного сотрудника</w:t>
            </w:r>
          </w:p>
        </w:tc>
        <w:tc>
          <w:tcPr>
            <w:tcW w:w="3119" w:type="dxa"/>
          </w:tcPr>
          <w:p w:rsidR="006A2D56" w:rsidRPr="005057AC" w:rsidRDefault="006A2D56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926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A1074" w:rsidTr="00692669">
        <w:tc>
          <w:tcPr>
            <w:tcW w:w="957" w:type="dxa"/>
          </w:tcPr>
          <w:p w:rsidR="00FA1074" w:rsidRPr="005057AC" w:rsidRDefault="00FA1074" w:rsidP="004640DC">
            <w:pPr>
              <w:pStyle w:val="ConsPlusNormal"/>
              <w:jc w:val="center"/>
            </w:pPr>
          </w:p>
        </w:tc>
        <w:tc>
          <w:tcPr>
            <w:tcW w:w="3829" w:type="dxa"/>
          </w:tcPr>
          <w:p w:rsidR="00FA1074" w:rsidRDefault="00FA1074" w:rsidP="004640DC">
            <w:pPr>
              <w:pStyle w:val="ConsPlusNormal"/>
              <w:jc w:val="center"/>
            </w:pPr>
            <w:r>
              <w:t>Бумага туалетная (для посетителей)</w:t>
            </w:r>
          </w:p>
        </w:tc>
        <w:tc>
          <w:tcPr>
            <w:tcW w:w="1985" w:type="dxa"/>
          </w:tcPr>
          <w:p w:rsidR="00FA1074" w:rsidRDefault="00FA1074" w:rsidP="00692669">
            <w:pPr>
              <w:pStyle w:val="ConsPlusNormal"/>
              <w:jc w:val="center"/>
            </w:pPr>
            <w:r>
              <w:t>Рулон</w:t>
            </w:r>
          </w:p>
        </w:tc>
        <w:tc>
          <w:tcPr>
            <w:tcW w:w="4819" w:type="dxa"/>
          </w:tcPr>
          <w:p w:rsidR="00FA1074" w:rsidRPr="005057AC" w:rsidRDefault="00FA1074" w:rsidP="004640DC">
            <w:pPr>
              <w:pStyle w:val="ConsPlusNormal"/>
              <w:jc w:val="center"/>
            </w:pPr>
            <w:r>
              <w:t>Не более 2 единиц в год</w:t>
            </w:r>
          </w:p>
        </w:tc>
        <w:tc>
          <w:tcPr>
            <w:tcW w:w="3119" w:type="dxa"/>
          </w:tcPr>
          <w:p w:rsidR="00FA1074" w:rsidRPr="005057AC" w:rsidRDefault="00FA1074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</w:t>
            </w:r>
          </w:p>
        </w:tc>
      </w:tr>
      <w:tr w:rsidR="006A2D56" w:rsidTr="00692669">
        <w:tc>
          <w:tcPr>
            <w:tcW w:w="957" w:type="dxa"/>
          </w:tcPr>
          <w:p w:rsidR="006A2D56" w:rsidRDefault="006A2D56" w:rsidP="004640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29" w:type="dxa"/>
          </w:tcPr>
          <w:p w:rsidR="006A2D56" w:rsidRDefault="00692669" w:rsidP="004640DC">
            <w:pPr>
              <w:pStyle w:val="ConsPlusNormal"/>
              <w:jc w:val="center"/>
            </w:pPr>
            <w:r>
              <w:t>Чистящее средство</w:t>
            </w:r>
          </w:p>
        </w:tc>
        <w:tc>
          <w:tcPr>
            <w:tcW w:w="1985" w:type="dxa"/>
          </w:tcPr>
          <w:p w:rsidR="006A2D56" w:rsidRDefault="00692669" w:rsidP="004640DC">
            <w:pPr>
              <w:pStyle w:val="ConsPlusNormal"/>
              <w:jc w:val="center"/>
            </w:pPr>
            <w:r>
              <w:t>Кг</w:t>
            </w:r>
          </w:p>
        </w:tc>
        <w:tc>
          <w:tcPr>
            <w:tcW w:w="4819" w:type="dxa"/>
          </w:tcPr>
          <w:p w:rsidR="006A2D56" w:rsidRDefault="006A2D56" w:rsidP="00692669">
            <w:pPr>
              <w:pStyle w:val="ConsPlusNormal"/>
              <w:jc w:val="center"/>
            </w:pPr>
            <w:r>
              <w:t xml:space="preserve">Не более </w:t>
            </w:r>
            <w:r w:rsidR="00692669">
              <w:t>0,06 единицы на 1 кв. метр площади помещения</w:t>
            </w:r>
          </w:p>
        </w:tc>
        <w:tc>
          <w:tcPr>
            <w:tcW w:w="3119" w:type="dxa"/>
          </w:tcPr>
          <w:p w:rsidR="006A2D56" w:rsidRPr="005057AC" w:rsidRDefault="006A2D56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692669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6A2D56" w:rsidTr="00692669">
        <w:tc>
          <w:tcPr>
            <w:tcW w:w="957" w:type="dxa"/>
          </w:tcPr>
          <w:p w:rsidR="006A2D56" w:rsidRDefault="006A2D56" w:rsidP="004640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829" w:type="dxa"/>
          </w:tcPr>
          <w:p w:rsidR="006A2D56" w:rsidRDefault="00692669" w:rsidP="004640DC">
            <w:pPr>
              <w:pStyle w:val="ConsPlusNormal"/>
              <w:jc w:val="center"/>
            </w:pPr>
            <w:r>
              <w:t>Средство для мытья полов</w:t>
            </w:r>
          </w:p>
        </w:tc>
        <w:tc>
          <w:tcPr>
            <w:tcW w:w="1985" w:type="dxa"/>
          </w:tcPr>
          <w:p w:rsidR="006A2D56" w:rsidRDefault="00692669" w:rsidP="004640DC">
            <w:pPr>
              <w:pStyle w:val="ConsPlusNormal"/>
              <w:jc w:val="center"/>
            </w:pPr>
            <w:r>
              <w:t>Л</w:t>
            </w:r>
          </w:p>
        </w:tc>
        <w:tc>
          <w:tcPr>
            <w:tcW w:w="4819" w:type="dxa"/>
          </w:tcPr>
          <w:p w:rsidR="006A2D56" w:rsidRDefault="00692669" w:rsidP="004640DC">
            <w:pPr>
              <w:pStyle w:val="ConsPlusNormal"/>
              <w:jc w:val="center"/>
            </w:pPr>
            <w:r>
              <w:t>Не более 0,08 единицы на 1 кв. метр площади помещения</w:t>
            </w:r>
          </w:p>
        </w:tc>
        <w:tc>
          <w:tcPr>
            <w:tcW w:w="3119" w:type="dxa"/>
          </w:tcPr>
          <w:p w:rsidR="006A2D56" w:rsidRPr="005057AC" w:rsidRDefault="006A2D56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7AC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  <w:r w:rsidR="0069266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A2D56" w:rsidRPr="00692669" w:rsidTr="00692669">
        <w:tc>
          <w:tcPr>
            <w:tcW w:w="957" w:type="dxa"/>
          </w:tcPr>
          <w:p w:rsidR="006A2D56" w:rsidRPr="00692669" w:rsidRDefault="00692669" w:rsidP="004640DC">
            <w:pPr>
              <w:pStyle w:val="ConsPlusNormal"/>
              <w:jc w:val="center"/>
            </w:pPr>
            <w:r w:rsidRPr="00692669">
              <w:t>6</w:t>
            </w:r>
          </w:p>
        </w:tc>
        <w:tc>
          <w:tcPr>
            <w:tcW w:w="3829" w:type="dxa"/>
          </w:tcPr>
          <w:p w:rsidR="006A2D56" w:rsidRPr="00692669" w:rsidRDefault="006A2D56" w:rsidP="004640DC">
            <w:pPr>
              <w:pStyle w:val="ConsPlusNormal"/>
              <w:jc w:val="center"/>
            </w:pPr>
            <w:r w:rsidRPr="00692669">
              <w:t>Батарейки</w:t>
            </w:r>
          </w:p>
        </w:tc>
        <w:tc>
          <w:tcPr>
            <w:tcW w:w="1985" w:type="dxa"/>
          </w:tcPr>
          <w:p w:rsidR="006A2D56" w:rsidRPr="00692669" w:rsidRDefault="006A2D56" w:rsidP="004640DC">
            <w:pPr>
              <w:pStyle w:val="ConsPlusNormal"/>
              <w:jc w:val="center"/>
            </w:pPr>
            <w:r w:rsidRPr="00692669">
              <w:t>Шт.</w:t>
            </w:r>
          </w:p>
        </w:tc>
        <w:tc>
          <w:tcPr>
            <w:tcW w:w="4819" w:type="dxa"/>
          </w:tcPr>
          <w:p w:rsidR="006A2D56" w:rsidRPr="00692669" w:rsidRDefault="006A2D56" w:rsidP="004640DC">
            <w:pPr>
              <w:pStyle w:val="ConsPlusNormal"/>
              <w:jc w:val="center"/>
            </w:pPr>
            <w:r w:rsidRPr="00692669">
              <w:t>Не более 2 единиц</w:t>
            </w:r>
            <w:r w:rsidR="00692669">
              <w:t xml:space="preserve"> на одного сотрудника</w:t>
            </w:r>
          </w:p>
        </w:tc>
        <w:tc>
          <w:tcPr>
            <w:tcW w:w="3119" w:type="dxa"/>
          </w:tcPr>
          <w:p w:rsidR="006A2D56" w:rsidRPr="00692669" w:rsidRDefault="006A2D56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69"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</w:p>
        </w:tc>
      </w:tr>
      <w:tr w:rsidR="006A2D56" w:rsidRPr="00692669" w:rsidTr="00692669">
        <w:tc>
          <w:tcPr>
            <w:tcW w:w="957" w:type="dxa"/>
          </w:tcPr>
          <w:p w:rsidR="006A2D56" w:rsidRPr="00692669" w:rsidRDefault="00692669" w:rsidP="004640DC">
            <w:pPr>
              <w:pStyle w:val="ConsPlusNormal"/>
              <w:jc w:val="center"/>
            </w:pPr>
            <w:r w:rsidRPr="00692669">
              <w:t>7</w:t>
            </w:r>
          </w:p>
        </w:tc>
        <w:tc>
          <w:tcPr>
            <w:tcW w:w="3829" w:type="dxa"/>
          </w:tcPr>
          <w:p w:rsidR="006A2D56" w:rsidRPr="00692669" w:rsidRDefault="006A2D56" w:rsidP="004640DC">
            <w:pPr>
              <w:pStyle w:val="ConsPlusNormal"/>
              <w:jc w:val="center"/>
            </w:pPr>
            <w:r w:rsidRPr="00692669">
              <w:t>Лампочки</w:t>
            </w:r>
          </w:p>
        </w:tc>
        <w:tc>
          <w:tcPr>
            <w:tcW w:w="1985" w:type="dxa"/>
          </w:tcPr>
          <w:p w:rsidR="006A2D56" w:rsidRPr="00692669" w:rsidRDefault="006A2D56" w:rsidP="004640DC">
            <w:pPr>
              <w:pStyle w:val="ConsPlusNormal"/>
              <w:jc w:val="center"/>
            </w:pPr>
            <w:r w:rsidRPr="00692669">
              <w:t>Шт.</w:t>
            </w:r>
          </w:p>
        </w:tc>
        <w:tc>
          <w:tcPr>
            <w:tcW w:w="4819" w:type="dxa"/>
          </w:tcPr>
          <w:p w:rsidR="006A2D56" w:rsidRPr="00692669" w:rsidRDefault="006A2D56" w:rsidP="003D3C59">
            <w:pPr>
              <w:pStyle w:val="ConsPlusNormal"/>
              <w:jc w:val="center"/>
            </w:pPr>
            <w:r w:rsidRPr="00692669">
              <w:t>Не более 3 единиц</w:t>
            </w:r>
            <w:r w:rsidR="003D3C59">
              <w:t>в год на один осветительный прибор</w:t>
            </w:r>
          </w:p>
        </w:tc>
        <w:tc>
          <w:tcPr>
            <w:tcW w:w="3119" w:type="dxa"/>
          </w:tcPr>
          <w:p w:rsidR="006A2D56" w:rsidRPr="00692669" w:rsidRDefault="006A2D56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669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6A2D56" w:rsidTr="00692669">
        <w:tc>
          <w:tcPr>
            <w:tcW w:w="957" w:type="dxa"/>
          </w:tcPr>
          <w:p w:rsidR="006A2D56" w:rsidRDefault="00692669" w:rsidP="004640D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829" w:type="dxa"/>
          </w:tcPr>
          <w:p w:rsidR="006A2D56" w:rsidRDefault="00692669" w:rsidP="004640DC">
            <w:pPr>
              <w:pStyle w:val="ConsPlusNormal"/>
              <w:jc w:val="center"/>
            </w:pPr>
            <w:r>
              <w:t xml:space="preserve">Перчатки резиновые </w:t>
            </w:r>
            <w:r>
              <w:lastRenderedPageBreak/>
              <w:t>хозяйственные</w:t>
            </w:r>
            <w:r w:rsidR="00280206">
              <w:t xml:space="preserve"> для уборщиков служебных помещений</w:t>
            </w:r>
          </w:p>
        </w:tc>
        <w:tc>
          <w:tcPr>
            <w:tcW w:w="1985" w:type="dxa"/>
          </w:tcPr>
          <w:p w:rsidR="006A2D56" w:rsidRDefault="00692669" w:rsidP="004640DC">
            <w:pPr>
              <w:pStyle w:val="ConsPlusNormal"/>
              <w:jc w:val="center"/>
            </w:pPr>
            <w:r>
              <w:lastRenderedPageBreak/>
              <w:t>Шт.</w:t>
            </w:r>
          </w:p>
        </w:tc>
        <w:tc>
          <w:tcPr>
            <w:tcW w:w="4819" w:type="dxa"/>
          </w:tcPr>
          <w:p w:rsidR="006A2D56" w:rsidRDefault="003D3C59" w:rsidP="00280206">
            <w:pPr>
              <w:pStyle w:val="ConsPlusNormal"/>
              <w:jc w:val="center"/>
            </w:pPr>
            <w:r>
              <w:t>Не более 3пар</w:t>
            </w:r>
            <w:r w:rsidR="00692669">
              <w:t xml:space="preserve"> на одного </w:t>
            </w:r>
            <w:r>
              <w:t>работника</w:t>
            </w:r>
          </w:p>
        </w:tc>
        <w:tc>
          <w:tcPr>
            <w:tcW w:w="3119" w:type="dxa"/>
          </w:tcPr>
          <w:p w:rsidR="006A2D56" w:rsidRPr="005057AC" w:rsidRDefault="00692669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</w:p>
        </w:tc>
      </w:tr>
      <w:tr w:rsidR="00280206" w:rsidTr="00692669">
        <w:tc>
          <w:tcPr>
            <w:tcW w:w="957" w:type="dxa"/>
          </w:tcPr>
          <w:p w:rsidR="00280206" w:rsidRDefault="00280206" w:rsidP="004640DC">
            <w:pPr>
              <w:pStyle w:val="ConsPlusNormal"/>
              <w:jc w:val="center"/>
            </w:pPr>
          </w:p>
        </w:tc>
        <w:tc>
          <w:tcPr>
            <w:tcW w:w="3829" w:type="dxa"/>
          </w:tcPr>
          <w:p w:rsidR="00280206" w:rsidRDefault="00280206" w:rsidP="004640DC">
            <w:pPr>
              <w:pStyle w:val="ConsPlusNormal"/>
              <w:jc w:val="center"/>
            </w:pPr>
            <w:r>
              <w:t>Перчатки резиновые хозяйственные для рабочего</w:t>
            </w:r>
            <w:r w:rsidRPr="00FC0ACB">
              <w:rPr>
                <w:rFonts w:eastAsia="Times New Roman"/>
              </w:rPr>
              <w:t xml:space="preserve"> по обслуживанию и ремонту зданий</w:t>
            </w:r>
          </w:p>
        </w:tc>
        <w:tc>
          <w:tcPr>
            <w:tcW w:w="1985" w:type="dxa"/>
          </w:tcPr>
          <w:p w:rsidR="00280206" w:rsidRDefault="00280206" w:rsidP="004640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819" w:type="dxa"/>
          </w:tcPr>
          <w:p w:rsidR="00280206" w:rsidRDefault="00280206" w:rsidP="003D3C59">
            <w:pPr>
              <w:pStyle w:val="ConsPlusNormal"/>
              <w:jc w:val="center"/>
            </w:pPr>
            <w:r>
              <w:t>Не более 2 пар на одного работника</w:t>
            </w:r>
          </w:p>
        </w:tc>
        <w:tc>
          <w:tcPr>
            <w:tcW w:w="3119" w:type="dxa"/>
          </w:tcPr>
          <w:p w:rsidR="00280206" w:rsidRDefault="00280206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</w:p>
        </w:tc>
      </w:tr>
      <w:tr w:rsidR="00280206" w:rsidTr="00692669">
        <w:tc>
          <w:tcPr>
            <w:tcW w:w="957" w:type="dxa"/>
          </w:tcPr>
          <w:p w:rsidR="00280206" w:rsidRDefault="00280206" w:rsidP="004640DC">
            <w:pPr>
              <w:pStyle w:val="ConsPlusNormal"/>
              <w:jc w:val="center"/>
            </w:pPr>
          </w:p>
        </w:tc>
        <w:tc>
          <w:tcPr>
            <w:tcW w:w="3829" w:type="dxa"/>
          </w:tcPr>
          <w:p w:rsidR="00280206" w:rsidRDefault="00280206" w:rsidP="004640DC">
            <w:pPr>
              <w:pStyle w:val="ConsPlusNormal"/>
              <w:jc w:val="center"/>
            </w:pPr>
            <w:r>
              <w:t>Перчатки резиновые хозяйственные (для проведения субботника)</w:t>
            </w:r>
          </w:p>
        </w:tc>
        <w:tc>
          <w:tcPr>
            <w:tcW w:w="1985" w:type="dxa"/>
          </w:tcPr>
          <w:p w:rsidR="00280206" w:rsidRDefault="00280206" w:rsidP="004640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819" w:type="dxa"/>
          </w:tcPr>
          <w:p w:rsidR="00280206" w:rsidRDefault="00280206" w:rsidP="003D3C59">
            <w:pPr>
              <w:pStyle w:val="ConsPlusNormal"/>
              <w:jc w:val="center"/>
            </w:pPr>
            <w:r>
              <w:t>Не более 10 пар на учреждение</w:t>
            </w:r>
          </w:p>
        </w:tc>
        <w:tc>
          <w:tcPr>
            <w:tcW w:w="3119" w:type="dxa"/>
          </w:tcPr>
          <w:p w:rsidR="00280206" w:rsidRDefault="00280206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</w:p>
        </w:tc>
      </w:tr>
      <w:tr w:rsidR="006A2D56" w:rsidTr="00692669">
        <w:tc>
          <w:tcPr>
            <w:tcW w:w="957" w:type="dxa"/>
          </w:tcPr>
          <w:p w:rsidR="006A2D56" w:rsidRDefault="00692669" w:rsidP="004640D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829" w:type="dxa"/>
          </w:tcPr>
          <w:p w:rsidR="006A2D56" w:rsidRDefault="00692669" w:rsidP="004640DC">
            <w:pPr>
              <w:pStyle w:val="ConsPlusNormal"/>
              <w:jc w:val="center"/>
            </w:pPr>
            <w:r>
              <w:t>Моющее средство для стекол</w:t>
            </w:r>
          </w:p>
        </w:tc>
        <w:tc>
          <w:tcPr>
            <w:tcW w:w="1985" w:type="dxa"/>
          </w:tcPr>
          <w:p w:rsidR="006A2D56" w:rsidRDefault="00692669" w:rsidP="004640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819" w:type="dxa"/>
          </w:tcPr>
          <w:p w:rsidR="006A2D56" w:rsidRDefault="00280206" w:rsidP="004640DC">
            <w:pPr>
              <w:pStyle w:val="ConsPlusNormal"/>
              <w:jc w:val="center"/>
            </w:pPr>
            <w:r>
              <w:t>Не более 0,35 л. на одного уборщика служебных помещений</w:t>
            </w:r>
          </w:p>
        </w:tc>
        <w:tc>
          <w:tcPr>
            <w:tcW w:w="3119" w:type="dxa"/>
          </w:tcPr>
          <w:p w:rsidR="006A2D56" w:rsidRPr="005057AC" w:rsidRDefault="00692669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2802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A2D56" w:rsidTr="00692669">
        <w:tc>
          <w:tcPr>
            <w:tcW w:w="957" w:type="dxa"/>
          </w:tcPr>
          <w:p w:rsidR="006A2D56" w:rsidRDefault="00692669" w:rsidP="004640DC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829" w:type="dxa"/>
          </w:tcPr>
          <w:p w:rsidR="006A2D56" w:rsidRDefault="00692669" w:rsidP="004640DC">
            <w:pPr>
              <w:pStyle w:val="ConsPlusNormal"/>
              <w:jc w:val="center"/>
            </w:pPr>
            <w:r>
              <w:t>Пакеты для мусора 60 л</w:t>
            </w:r>
          </w:p>
        </w:tc>
        <w:tc>
          <w:tcPr>
            <w:tcW w:w="1985" w:type="dxa"/>
          </w:tcPr>
          <w:p w:rsidR="006A2D56" w:rsidRDefault="00280206" w:rsidP="00692669">
            <w:pPr>
              <w:pStyle w:val="ConsPlusNormal"/>
              <w:jc w:val="center"/>
            </w:pPr>
            <w:proofErr w:type="spellStart"/>
            <w:r>
              <w:t>Уп</w:t>
            </w:r>
            <w:proofErr w:type="spellEnd"/>
            <w:r w:rsidR="00692669">
              <w:t>.</w:t>
            </w:r>
          </w:p>
        </w:tc>
        <w:tc>
          <w:tcPr>
            <w:tcW w:w="4819" w:type="dxa"/>
          </w:tcPr>
          <w:p w:rsidR="006A2D56" w:rsidRDefault="00692669" w:rsidP="004640DC">
            <w:pPr>
              <w:pStyle w:val="ConsPlusNormal"/>
              <w:jc w:val="center"/>
            </w:pPr>
            <w:r>
              <w:t>Не более 200 единиц</w:t>
            </w:r>
          </w:p>
        </w:tc>
        <w:tc>
          <w:tcPr>
            <w:tcW w:w="3119" w:type="dxa"/>
          </w:tcPr>
          <w:p w:rsidR="006A2D56" w:rsidRPr="005057AC" w:rsidRDefault="00692669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</w:tr>
      <w:tr w:rsidR="00692669" w:rsidTr="00692669">
        <w:tc>
          <w:tcPr>
            <w:tcW w:w="957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829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Пакеты для мусора 200 л</w:t>
            </w:r>
          </w:p>
        </w:tc>
        <w:tc>
          <w:tcPr>
            <w:tcW w:w="1985" w:type="dxa"/>
          </w:tcPr>
          <w:p w:rsidR="00692669" w:rsidRDefault="00280206" w:rsidP="004640DC">
            <w:pPr>
              <w:pStyle w:val="ConsPlusNormal"/>
              <w:jc w:val="center"/>
            </w:pPr>
            <w:proofErr w:type="spellStart"/>
            <w:r>
              <w:t>Уп</w:t>
            </w:r>
            <w:proofErr w:type="spellEnd"/>
            <w:r w:rsidR="00692669">
              <w:t>.</w:t>
            </w:r>
          </w:p>
        </w:tc>
        <w:tc>
          <w:tcPr>
            <w:tcW w:w="4819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Не более 100 единиц</w:t>
            </w:r>
          </w:p>
        </w:tc>
        <w:tc>
          <w:tcPr>
            <w:tcW w:w="3119" w:type="dxa"/>
          </w:tcPr>
          <w:p w:rsidR="00692669" w:rsidRPr="005057AC" w:rsidRDefault="00692669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180</w:t>
            </w:r>
          </w:p>
        </w:tc>
      </w:tr>
      <w:tr w:rsidR="00692669" w:rsidTr="00692669">
        <w:tc>
          <w:tcPr>
            <w:tcW w:w="957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829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Освежитель воздуха</w:t>
            </w:r>
            <w:r w:rsidR="00280206">
              <w:t xml:space="preserve"> для туалетной комнаты</w:t>
            </w:r>
          </w:p>
        </w:tc>
        <w:tc>
          <w:tcPr>
            <w:tcW w:w="1985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819" w:type="dxa"/>
          </w:tcPr>
          <w:p w:rsidR="00692669" w:rsidRDefault="00280206" w:rsidP="004640DC">
            <w:pPr>
              <w:pStyle w:val="ConsPlusNormal"/>
              <w:jc w:val="center"/>
            </w:pPr>
            <w:r>
              <w:t>Не более 15</w:t>
            </w:r>
            <w:r w:rsidR="00692669">
              <w:t xml:space="preserve"> единиц</w:t>
            </w:r>
          </w:p>
        </w:tc>
        <w:tc>
          <w:tcPr>
            <w:tcW w:w="3119" w:type="dxa"/>
          </w:tcPr>
          <w:p w:rsidR="00692669" w:rsidRPr="005057AC" w:rsidRDefault="00692669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12</w:t>
            </w:r>
            <w:r w:rsidR="002802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669" w:rsidTr="00692669">
        <w:tc>
          <w:tcPr>
            <w:tcW w:w="957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3829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Салфетки (100 шт. в упаковке)</w:t>
            </w:r>
            <w:r w:rsidR="00280206">
              <w:t xml:space="preserve"> (для приёмной)</w:t>
            </w:r>
          </w:p>
        </w:tc>
        <w:tc>
          <w:tcPr>
            <w:tcW w:w="1985" w:type="dxa"/>
          </w:tcPr>
          <w:p w:rsidR="00692669" w:rsidRDefault="00692669" w:rsidP="004640DC">
            <w:pPr>
              <w:pStyle w:val="ConsPlusNormal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4819" w:type="dxa"/>
          </w:tcPr>
          <w:p w:rsidR="00692669" w:rsidRDefault="00280206" w:rsidP="00280206">
            <w:pPr>
              <w:pStyle w:val="ConsPlusNormal"/>
              <w:jc w:val="center"/>
            </w:pPr>
            <w:r>
              <w:t>Не более 3 упаковокна одно учреждение</w:t>
            </w:r>
          </w:p>
        </w:tc>
        <w:tc>
          <w:tcPr>
            <w:tcW w:w="3119" w:type="dxa"/>
          </w:tcPr>
          <w:p w:rsidR="00692669" w:rsidRPr="005057AC" w:rsidRDefault="00692669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692669" w:rsidTr="00692669">
        <w:tc>
          <w:tcPr>
            <w:tcW w:w="957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3829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Тряпка для пола</w:t>
            </w:r>
          </w:p>
        </w:tc>
        <w:tc>
          <w:tcPr>
            <w:tcW w:w="1985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819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Не более 20 единиц</w:t>
            </w:r>
          </w:p>
        </w:tc>
        <w:tc>
          <w:tcPr>
            <w:tcW w:w="3119" w:type="dxa"/>
          </w:tcPr>
          <w:p w:rsidR="00692669" w:rsidRPr="005057AC" w:rsidRDefault="00692669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</w:tr>
      <w:tr w:rsidR="00692669" w:rsidTr="00692669">
        <w:tc>
          <w:tcPr>
            <w:tcW w:w="957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829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Ведро</w:t>
            </w:r>
          </w:p>
        </w:tc>
        <w:tc>
          <w:tcPr>
            <w:tcW w:w="1985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819" w:type="dxa"/>
          </w:tcPr>
          <w:p w:rsidR="00692669" w:rsidRDefault="00280206" w:rsidP="004640DC">
            <w:pPr>
              <w:pStyle w:val="ConsPlusNormal"/>
              <w:jc w:val="center"/>
            </w:pPr>
            <w:r>
              <w:t>Не более 1</w:t>
            </w:r>
            <w:r w:rsidR="00692669">
              <w:t xml:space="preserve"> единиц</w:t>
            </w:r>
            <w:r>
              <w:t>ы на одного уборщика служебных помещений</w:t>
            </w:r>
          </w:p>
        </w:tc>
        <w:tc>
          <w:tcPr>
            <w:tcW w:w="3119" w:type="dxa"/>
          </w:tcPr>
          <w:p w:rsidR="00692669" w:rsidRPr="005057AC" w:rsidRDefault="00692669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250</w:t>
            </w:r>
          </w:p>
        </w:tc>
      </w:tr>
      <w:tr w:rsidR="00692669" w:rsidTr="00692669">
        <w:tc>
          <w:tcPr>
            <w:tcW w:w="957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829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Швабра</w:t>
            </w:r>
          </w:p>
        </w:tc>
        <w:tc>
          <w:tcPr>
            <w:tcW w:w="1985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819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Не более 2 единиц</w:t>
            </w:r>
            <w:r w:rsidR="00280206">
              <w:t xml:space="preserve"> на одного уборщика служебных помещений</w:t>
            </w:r>
          </w:p>
        </w:tc>
        <w:tc>
          <w:tcPr>
            <w:tcW w:w="3119" w:type="dxa"/>
          </w:tcPr>
          <w:p w:rsidR="00692669" w:rsidRPr="005057AC" w:rsidRDefault="00692669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750</w:t>
            </w:r>
          </w:p>
        </w:tc>
      </w:tr>
      <w:tr w:rsidR="00692669" w:rsidTr="00692669">
        <w:tc>
          <w:tcPr>
            <w:tcW w:w="957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829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Губка для мытья посуды</w:t>
            </w:r>
          </w:p>
        </w:tc>
        <w:tc>
          <w:tcPr>
            <w:tcW w:w="1985" w:type="dxa"/>
          </w:tcPr>
          <w:p w:rsidR="00692669" w:rsidRDefault="00692669" w:rsidP="004640DC">
            <w:pPr>
              <w:pStyle w:val="ConsPlusNormal"/>
              <w:jc w:val="center"/>
            </w:pPr>
            <w:proofErr w:type="spellStart"/>
            <w:r>
              <w:t>Уп</w:t>
            </w:r>
            <w:proofErr w:type="spellEnd"/>
            <w:r>
              <w:t>.</w:t>
            </w:r>
          </w:p>
        </w:tc>
        <w:tc>
          <w:tcPr>
            <w:tcW w:w="4819" w:type="dxa"/>
          </w:tcPr>
          <w:p w:rsidR="00692669" w:rsidRDefault="00692669" w:rsidP="00692669">
            <w:pPr>
              <w:pStyle w:val="ConsPlusNormal"/>
              <w:jc w:val="center"/>
            </w:pPr>
            <w:r>
              <w:t>Не более 20 единиц</w:t>
            </w:r>
            <w:r w:rsidR="00280206">
              <w:t xml:space="preserve"> на учреждение</w:t>
            </w:r>
          </w:p>
        </w:tc>
        <w:tc>
          <w:tcPr>
            <w:tcW w:w="3119" w:type="dxa"/>
          </w:tcPr>
          <w:p w:rsidR="00692669" w:rsidRPr="005057AC" w:rsidRDefault="00692669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</w:tr>
      <w:tr w:rsidR="00692669" w:rsidTr="00692669">
        <w:tc>
          <w:tcPr>
            <w:tcW w:w="957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3829" w:type="dxa"/>
          </w:tcPr>
          <w:p w:rsidR="00692669" w:rsidRDefault="00280206" w:rsidP="004640DC">
            <w:pPr>
              <w:pStyle w:val="ConsPlusNormal"/>
              <w:jc w:val="center"/>
            </w:pPr>
            <w:r>
              <w:t>Веник</w:t>
            </w:r>
          </w:p>
        </w:tc>
        <w:tc>
          <w:tcPr>
            <w:tcW w:w="1985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819" w:type="dxa"/>
          </w:tcPr>
          <w:p w:rsidR="00692669" w:rsidRDefault="00692669" w:rsidP="00692669">
            <w:pPr>
              <w:pStyle w:val="ConsPlusNormal"/>
              <w:jc w:val="center"/>
            </w:pPr>
            <w:r>
              <w:t>Не более 1 единицы</w:t>
            </w:r>
            <w:r w:rsidR="00280206">
              <w:t xml:space="preserve"> на одного уборщика служебных помещений</w:t>
            </w:r>
          </w:p>
        </w:tc>
        <w:tc>
          <w:tcPr>
            <w:tcW w:w="3119" w:type="dxa"/>
          </w:tcPr>
          <w:p w:rsidR="00692669" w:rsidRDefault="00692669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70</w:t>
            </w:r>
          </w:p>
        </w:tc>
      </w:tr>
      <w:tr w:rsidR="00692669" w:rsidTr="00692669">
        <w:tc>
          <w:tcPr>
            <w:tcW w:w="957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3829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Полироль</w:t>
            </w:r>
          </w:p>
        </w:tc>
        <w:tc>
          <w:tcPr>
            <w:tcW w:w="1985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819" w:type="dxa"/>
          </w:tcPr>
          <w:p w:rsidR="00692669" w:rsidRDefault="00692669" w:rsidP="00692669">
            <w:pPr>
              <w:pStyle w:val="ConsPlusNormal"/>
              <w:jc w:val="center"/>
            </w:pPr>
            <w:r>
              <w:t>Не более 30 единиц</w:t>
            </w:r>
          </w:p>
        </w:tc>
        <w:tc>
          <w:tcPr>
            <w:tcW w:w="3119" w:type="dxa"/>
          </w:tcPr>
          <w:p w:rsidR="00692669" w:rsidRDefault="00692669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692669" w:rsidTr="00692669">
        <w:tc>
          <w:tcPr>
            <w:tcW w:w="957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829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Лопата снеговая</w:t>
            </w:r>
          </w:p>
        </w:tc>
        <w:tc>
          <w:tcPr>
            <w:tcW w:w="1985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819" w:type="dxa"/>
          </w:tcPr>
          <w:p w:rsidR="00692669" w:rsidRDefault="00280206" w:rsidP="00692669">
            <w:pPr>
              <w:pStyle w:val="ConsPlusNormal"/>
              <w:jc w:val="center"/>
            </w:pPr>
            <w:r>
              <w:t>Не более 2</w:t>
            </w:r>
            <w:r w:rsidR="00692669">
              <w:t xml:space="preserve"> единиц</w:t>
            </w:r>
            <w:r>
              <w:t xml:space="preserve"> на одного рабочего</w:t>
            </w:r>
            <w:r w:rsidRPr="00FC0ACB">
              <w:rPr>
                <w:rFonts w:eastAsia="Times New Roman"/>
              </w:rPr>
              <w:t xml:space="preserve"> по обслуживанию и ремонту зданий</w:t>
            </w:r>
          </w:p>
        </w:tc>
        <w:tc>
          <w:tcPr>
            <w:tcW w:w="3119" w:type="dxa"/>
          </w:tcPr>
          <w:p w:rsidR="00692669" w:rsidRDefault="00280206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69266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92669" w:rsidTr="00692669">
        <w:tc>
          <w:tcPr>
            <w:tcW w:w="957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829" w:type="dxa"/>
          </w:tcPr>
          <w:p w:rsidR="00692669" w:rsidRDefault="00692669" w:rsidP="00280206">
            <w:pPr>
              <w:pStyle w:val="ConsPlusNormal"/>
              <w:jc w:val="center"/>
            </w:pPr>
            <w:r>
              <w:t>Щетка уличная (</w:t>
            </w:r>
            <w:r w:rsidR="00280206">
              <w:t>метла</w:t>
            </w:r>
            <w:r>
              <w:t xml:space="preserve">) </w:t>
            </w:r>
          </w:p>
        </w:tc>
        <w:tc>
          <w:tcPr>
            <w:tcW w:w="1985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819" w:type="dxa"/>
          </w:tcPr>
          <w:p w:rsidR="00692669" w:rsidRDefault="00280206" w:rsidP="00692669">
            <w:pPr>
              <w:pStyle w:val="ConsPlusNormal"/>
              <w:jc w:val="center"/>
            </w:pPr>
            <w:r>
              <w:t>Не более 2</w:t>
            </w:r>
            <w:r w:rsidR="00692669">
              <w:t xml:space="preserve"> единиц</w:t>
            </w:r>
          </w:p>
        </w:tc>
        <w:tc>
          <w:tcPr>
            <w:tcW w:w="3119" w:type="dxa"/>
          </w:tcPr>
          <w:p w:rsidR="00692669" w:rsidRDefault="00692669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300 </w:t>
            </w:r>
          </w:p>
        </w:tc>
      </w:tr>
      <w:tr w:rsidR="00692669" w:rsidTr="00692669">
        <w:tc>
          <w:tcPr>
            <w:tcW w:w="957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829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Средство для мытья посуды</w:t>
            </w:r>
          </w:p>
        </w:tc>
        <w:tc>
          <w:tcPr>
            <w:tcW w:w="1985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819" w:type="dxa"/>
          </w:tcPr>
          <w:p w:rsidR="00692669" w:rsidRDefault="00692669" w:rsidP="00BF59F1">
            <w:pPr>
              <w:pStyle w:val="ConsPlusNormal"/>
              <w:jc w:val="center"/>
            </w:pPr>
            <w:r>
              <w:t xml:space="preserve">Не более </w:t>
            </w:r>
            <w:r w:rsidR="00BF59F1">
              <w:t>10л на одного уборщика служебных помещений</w:t>
            </w:r>
          </w:p>
        </w:tc>
        <w:tc>
          <w:tcPr>
            <w:tcW w:w="3119" w:type="dxa"/>
          </w:tcPr>
          <w:p w:rsidR="00692669" w:rsidRDefault="00692669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190</w:t>
            </w:r>
          </w:p>
        </w:tc>
      </w:tr>
      <w:tr w:rsidR="00692669" w:rsidTr="00692669">
        <w:tc>
          <w:tcPr>
            <w:tcW w:w="957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829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Одноразовая посуда</w:t>
            </w:r>
            <w:r w:rsidR="00BF59F1">
              <w:t xml:space="preserve"> (для проведения мероприятий)</w:t>
            </w:r>
          </w:p>
        </w:tc>
        <w:tc>
          <w:tcPr>
            <w:tcW w:w="1985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Набор</w:t>
            </w:r>
          </w:p>
        </w:tc>
        <w:tc>
          <w:tcPr>
            <w:tcW w:w="4819" w:type="dxa"/>
          </w:tcPr>
          <w:p w:rsidR="00692669" w:rsidRDefault="00BF59F1" w:rsidP="00692669">
            <w:pPr>
              <w:pStyle w:val="ConsPlusNormal"/>
              <w:jc w:val="center"/>
            </w:pPr>
            <w:r>
              <w:t>Не более 10</w:t>
            </w:r>
            <w:r w:rsidR="00692669">
              <w:t xml:space="preserve"> единиц</w:t>
            </w:r>
          </w:p>
        </w:tc>
        <w:tc>
          <w:tcPr>
            <w:tcW w:w="3119" w:type="dxa"/>
          </w:tcPr>
          <w:p w:rsidR="00692669" w:rsidRDefault="00692669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692669" w:rsidTr="00692669">
        <w:tc>
          <w:tcPr>
            <w:tcW w:w="957" w:type="dxa"/>
          </w:tcPr>
          <w:p w:rsidR="00692669" w:rsidRDefault="00692669" w:rsidP="004640DC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3829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Веник</w:t>
            </w:r>
          </w:p>
        </w:tc>
        <w:tc>
          <w:tcPr>
            <w:tcW w:w="1985" w:type="dxa"/>
          </w:tcPr>
          <w:p w:rsidR="00692669" w:rsidRDefault="00692669" w:rsidP="004640DC">
            <w:pPr>
              <w:pStyle w:val="ConsPlusNormal"/>
              <w:jc w:val="center"/>
            </w:pPr>
            <w:r>
              <w:t>Шт.</w:t>
            </w:r>
          </w:p>
        </w:tc>
        <w:tc>
          <w:tcPr>
            <w:tcW w:w="4819" w:type="dxa"/>
          </w:tcPr>
          <w:p w:rsidR="00692669" w:rsidRDefault="00176E72" w:rsidP="00692669">
            <w:pPr>
              <w:pStyle w:val="ConsPlusNormal"/>
              <w:jc w:val="center"/>
            </w:pPr>
            <w:r>
              <w:t>Не более 2 единиц</w:t>
            </w:r>
          </w:p>
        </w:tc>
        <w:tc>
          <w:tcPr>
            <w:tcW w:w="3119" w:type="dxa"/>
          </w:tcPr>
          <w:p w:rsidR="00692669" w:rsidRDefault="00176E72" w:rsidP="00464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</w:tbl>
    <w:p w:rsidR="00477B77" w:rsidRDefault="00B270F2" w:rsidP="00477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B179D">
        <w:rPr>
          <w:rFonts w:ascii="Times New Roman" w:hAnsi="Times New Roman" w:cs="Times New Roman"/>
          <w:sz w:val="24"/>
          <w:szCs w:val="24"/>
        </w:rPr>
        <w:t xml:space="preserve">. </w:t>
      </w:r>
      <w:r w:rsidR="00BB179D" w:rsidRPr="00D00DC7">
        <w:rPr>
          <w:rFonts w:ascii="Times New Roman" w:hAnsi="Times New Roman" w:cs="Times New Roman"/>
          <w:sz w:val="24"/>
          <w:szCs w:val="24"/>
        </w:rPr>
        <w:t xml:space="preserve">Нормативы, применяемые при определении нормативных затрат </w:t>
      </w:r>
      <w:r w:rsidR="00BB179D">
        <w:rPr>
          <w:rFonts w:ascii="Times New Roman" w:hAnsi="Times New Roman" w:cs="Times New Roman"/>
          <w:sz w:val="24"/>
          <w:szCs w:val="24"/>
        </w:rPr>
        <w:t xml:space="preserve">на </w:t>
      </w:r>
      <w:r w:rsidR="00BB179D" w:rsidRPr="00BB179D">
        <w:rPr>
          <w:rFonts w:ascii="Times New Roman" w:hAnsi="Times New Roman" w:cs="Times New Roman"/>
          <w:sz w:val="24"/>
          <w:szCs w:val="24"/>
        </w:rPr>
        <w:t>обеспечение питанием участников официальных физкультурных мероприятий, спортивных мероприятий и учебно-тренировочных мероприятий</w:t>
      </w:r>
    </w:p>
    <w:tbl>
      <w:tblPr>
        <w:tblStyle w:val="a7"/>
        <w:tblW w:w="0" w:type="auto"/>
        <w:tblLook w:val="04A0"/>
      </w:tblPr>
      <w:tblGrid>
        <w:gridCol w:w="959"/>
        <w:gridCol w:w="7229"/>
        <w:gridCol w:w="6521"/>
      </w:tblGrid>
      <w:tr w:rsidR="00BB179D" w:rsidTr="00BB179D">
        <w:tc>
          <w:tcPr>
            <w:tcW w:w="959" w:type="dxa"/>
          </w:tcPr>
          <w:p w:rsidR="00BB179D" w:rsidRDefault="00BB179D" w:rsidP="004640DC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29" w:type="dxa"/>
          </w:tcPr>
          <w:p w:rsidR="00BB179D" w:rsidRDefault="00BB179D" w:rsidP="004640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521" w:type="dxa"/>
          </w:tcPr>
          <w:p w:rsidR="00BB179D" w:rsidRDefault="00BB179D" w:rsidP="004640DC">
            <w:pPr>
              <w:pStyle w:val="ConsPlusNormal"/>
              <w:jc w:val="center"/>
            </w:pPr>
            <w:r>
              <w:t>Показатель</w:t>
            </w:r>
          </w:p>
        </w:tc>
      </w:tr>
      <w:tr w:rsidR="00BB179D" w:rsidTr="00BB179D">
        <w:tc>
          <w:tcPr>
            <w:tcW w:w="959" w:type="dxa"/>
            <w:shd w:val="clear" w:color="auto" w:fill="auto"/>
          </w:tcPr>
          <w:p w:rsidR="00BB179D" w:rsidRPr="00BB179D" w:rsidRDefault="00BB179D" w:rsidP="004640DC">
            <w:pPr>
              <w:pStyle w:val="ConsPlusNormal"/>
              <w:jc w:val="center"/>
            </w:pPr>
            <w:r w:rsidRPr="00BB179D">
              <w:t>1</w:t>
            </w:r>
          </w:p>
        </w:tc>
        <w:tc>
          <w:tcPr>
            <w:tcW w:w="7229" w:type="dxa"/>
            <w:shd w:val="clear" w:color="auto" w:fill="auto"/>
          </w:tcPr>
          <w:p w:rsidR="00BB179D" w:rsidRPr="005D7F5E" w:rsidRDefault="005D7F5E" w:rsidP="005D7F5E">
            <w:pPr>
              <w:pStyle w:val="ConsPlusNormal"/>
              <w:jc w:val="both"/>
            </w:pPr>
            <w:r>
              <w:t xml:space="preserve">Стоимость питания одного участника спортивного мероприятия в сутки </w:t>
            </w:r>
          </w:p>
        </w:tc>
        <w:tc>
          <w:tcPr>
            <w:tcW w:w="6521" w:type="dxa"/>
            <w:shd w:val="clear" w:color="auto" w:fill="auto"/>
          </w:tcPr>
          <w:p w:rsidR="00BB179D" w:rsidRDefault="00BB179D" w:rsidP="004640DC">
            <w:pPr>
              <w:pStyle w:val="ConsPlusNormal"/>
              <w:jc w:val="center"/>
            </w:pPr>
            <w:r w:rsidRPr="00BB179D">
              <w:t>Не более 400 рублей</w:t>
            </w:r>
          </w:p>
        </w:tc>
      </w:tr>
      <w:tr w:rsidR="00BB179D" w:rsidTr="00BB179D">
        <w:tc>
          <w:tcPr>
            <w:tcW w:w="959" w:type="dxa"/>
          </w:tcPr>
          <w:p w:rsidR="00BB179D" w:rsidRDefault="00BB179D" w:rsidP="004640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BB179D" w:rsidRDefault="00BB179D" w:rsidP="00BB179D">
            <w:pPr>
              <w:pStyle w:val="ConsPlusNormal"/>
            </w:pPr>
            <w:r>
              <w:t xml:space="preserve">Количество дней проведения спортивного мероприятия </w:t>
            </w:r>
          </w:p>
        </w:tc>
        <w:tc>
          <w:tcPr>
            <w:tcW w:w="6521" w:type="dxa"/>
          </w:tcPr>
          <w:p w:rsidR="00BB179D" w:rsidRDefault="00BB179D" w:rsidP="004640DC">
            <w:pPr>
              <w:pStyle w:val="ConsPlusNormal"/>
              <w:jc w:val="center"/>
            </w:pPr>
            <w:r>
              <w:t xml:space="preserve">Не </w:t>
            </w:r>
            <w:r w:rsidR="00BF59F1">
              <w:t>более 5</w:t>
            </w:r>
            <w:r>
              <w:t>дней</w:t>
            </w:r>
          </w:p>
        </w:tc>
      </w:tr>
    </w:tbl>
    <w:p w:rsidR="00BB179D" w:rsidRDefault="00B270F2" w:rsidP="00477B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D7F5E">
        <w:rPr>
          <w:rFonts w:ascii="Times New Roman" w:hAnsi="Times New Roman" w:cs="Times New Roman"/>
          <w:sz w:val="24"/>
          <w:szCs w:val="24"/>
        </w:rPr>
        <w:t>.</w:t>
      </w:r>
      <w:r w:rsidR="0051517A" w:rsidRPr="00D00DC7">
        <w:rPr>
          <w:rFonts w:ascii="Times New Roman" w:hAnsi="Times New Roman" w:cs="Times New Roman"/>
          <w:sz w:val="24"/>
          <w:szCs w:val="24"/>
        </w:rPr>
        <w:t>Нормативы, применяемые при определении нормативных затрат</w:t>
      </w:r>
      <w:r w:rsidR="0051517A" w:rsidRPr="0051517A">
        <w:rPr>
          <w:rFonts w:ascii="Times New Roman" w:hAnsi="Times New Roman" w:cs="Times New Roman"/>
          <w:sz w:val="24"/>
          <w:szCs w:val="24"/>
        </w:rPr>
        <w:t xml:space="preserve"> на оплату услуг аренды транспортных средств</w:t>
      </w:r>
    </w:p>
    <w:tbl>
      <w:tblPr>
        <w:tblStyle w:val="a7"/>
        <w:tblW w:w="0" w:type="auto"/>
        <w:tblLook w:val="04A0"/>
      </w:tblPr>
      <w:tblGrid>
        <w:gridCol w:w="959"/>
        <w:gridCol w:w="7229"/>
        <w:gridCol w:w="6521"/>
      </w:tblGrid>
      <w:tr w:rsidR="0051517A" w:rsidTr="004640DC">
        <w:tc>
          <w:tcPr>
            <w:tcW w:w="959" w:type="dxa"/>
          </w:tcPr>
          <w:p w:rsidR="0051517A" w:rsidRDefault="0051517A" w:rsidP="004640DC">
            <w:pPr>
              <w:pStyle w:val="ConsPlusNormal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29" w:type="dxa"/>
          </w:tcPr>
          <w:p w:rsidR="0051517A" w:rsidRDefault="0051517A" w:rsidP="004640DC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6521" w:type="dxa"/>
          </w:tcPr>
          <w:p w:rsidR="0051517A" w:rsidRDefault="0051517A" w:rsidP="004640DC">
            <w:pPr>
              <w:pStyle w:val="ConsPlusNormal"/>
              <w:jc w:val="center"/>
            </w:pPr>
            <w:r>
              <w:t>Показатель</w:t>
            </w:r>
          </w:p>
        </w:tc>
      </w:tr>
      <w:tr w:rsidR="0051517A" w:rsidTr="004640DC">
        <w:tc>
          <w:tcPr>
            <w:tcW w:w="959" w:type="dxa"/>
            <w:shd w:val="clear" w:color="auto" w:fill="auto"/>
          </w:tcPr>
          <w:p w:rsidR="0051517A" w:rsidRPr="00BB179D" w:rsidRDefault="0051517A" w:rsidP="004640DC">
            <w:pPr>
              <w:pStyle w:val="ConsPlusNormal"/>
              <w:jc w:val="center"/>
            </w:pPr>
            <w:r w:rsidRPr="00BB179D">
              <w:t>1</w:t>
            </w:r>
          </w:p>
        </w:tc>
        <w:tc>
          <w:tcPr>
            <w:tcW w:w="7229" w:type="dxa"/>
            <w:shd w:val="clear" w:color="auto" w:fill="auto"/>
          </w:tcPr>
          <w:p w:rsidR="0051517A" w:rsidRPr="005D7F5E" w:rsidRDefault="0051517A" w:rsidP="0051517A">
            <w:pPr>
              <w:pStyle w:val="ConsPlusNormal"/>
              <w:jc w:val="both"/>
            </w:pPr>
            <w:r>
              <w:t>Количество транспортных средств</w:t>
            </w:r>
          </w:p>
        </w:tc>
        <w:tc>
          <w:tcPr>
            <w:tcW w:w="6521" w:type="dxa"/>
            <w:shd w:val="clear" w:color="auto" w:fill="auto"/>
          </w:tcPr>
          <w:p w:rsidR="0051517A" w:rsidRDefault="0051517A" w:rsidP="0051517A">
            <w:pPr>
              <w:pStyle w:val="ConsPlusNormal"/>
              <w:jc w:val="center"/>
            </w:pPr>
            <w:r w:rsidRPr="00BB179D">
              <w:t xml:space="preserve">Не более </w:t>
            </w:r>
            <w:r>
              <w:t>одной единицы в год</w:t>
            </w:r>
          </w:p>
        </w:tc>
      </w:tr>
    </w:tbl>
    <w:p w:rsidR="0051517A" w:rsidRDefault="0051517A" w:rsidP="00A4455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517A" w:rsidSect="00B61917">
      <w:pgSz w:w="16838" w:h="11905" w:orient="landscape"/>
      <w:pgMar w:top="1701" w:right="851" w:bottom="1134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C7B"/>
    <w:multiLevelType w:val="hybridMultilevel"/>
    <w:tmpl w:val="F8EAEB2A"/>
    <w:lvl w:ilvl="0" w:tplc="285EFFE0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B706A5"/>
    <w:multiLevelType w:val="hybridMultilevel"/>
    <w:tmpl w:val="0F0A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4300A"/>
    <w:multiLevelType w:val="hybridMultilevel"/>
    <w:tmpl w:val="4BD803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5BC"/>
    <w:rsid w:val="0000049E"/>
    <w:rsid w:val="000136D8"/>
    <w:rsid w:val="000154B1"/>
    <w:rsid w:val="00044134"/>
    <w:rsid w:val="000449F1"/>
    <w:rsid w:val="00061972"/>
    <w:rsid w:val="00065524"/>
    <w:rsid w:val="00066B68"/>
    <w:rsid w:val="00075928"/>
    <w:rsid w:val="00091CF7"/>
    <w:rsid w:val="000C0016"/>
    <w:rsid w:val="000D0257"/>
    <w:rsid w:val="00116C60"/>
    <w:rsid w:val="00132BB0"/>
    <w:rsid w:val="001377E0"/>
    <w:rsid w:val="0015495F"/>
    <w:rsid w:val="00164D0F"/>
    <w:rsid w:val="001676D1"/>
    <w:rsid w:val="001732B6"/>
    <w:rsid w:val="00176E72"/>
    <w:rsid w:val="00187184"/>
    <w:rsid w:val="001938CB"/>
    <w:rsid w:val="001B2485"/>
    <w:rsid w:val="001C139D"/>
    <w:rsid w:val="001E2B12"/>
    <w:rsid w:val="001E31D2"/>
    <w:rsid w:val="001E5527"/>
    <w:rsid w:val="00202CD1"/>
    <w:rsid w:val="00242C79"/>
    <w:rsid w:val="002639C0"/>
    <w:rsid w:val="0027529B"/>
    <w:rsid w:val="00280206"/>
    <w:rsid w:val="0028513F"/>
    <w:rsid w:val="002A20EC"/>
    <w:rsid w:val="002A68AE"/>
    <w:rsid w:val="002A7DA5"/>
    <w:rsid w:val="002E0599"/>
    <w:rsid w:val="002E1F0A"/>
    <w:rsid w:val="002F3603"/>
    <w:rsid w:val="002F40FD"/>
    <w:rsid w:val="002F58A9"/>
    <w:rsid w:val="00322EF5"/>
    <w:rsid w:val="00324AAF"/>
    <w:rsid w:val="003256D3"/>
    <w:rsid w:val="003379E6"/>
    <w:rsid w:val="00341644"/>
    <w:rsid w:val="003474C9"/>
    <w:rsid w:val="003502BC"/>
    <w:rsid w:val="00360F32"/>
    <w:rsid w:val="00367E8D"/>
    <w:rsid w:val="003A2AE4"/>
    <w:rsid w:val="003C5D56"/>
    <w:rsid w:val="003D163A"/>
    <w:rsid w:val="003D3C59"/>
    <w:rsid w:val="003E1A4D"/>
    <w:rsid w:val="003E72C3"/>
    <w:rsid w:val="00400D80"/>
    <w:rsid w:val="004113F7"/>
    <w:rsid w:val="0041253A"/>
    <w:rsid w:val="00415B7F"/>
    <w:rsid w:val="004232F4"/>
    <w:rsid w:val="00432BAF"/>
    <w:rsid w:val="0044299D"/>
    <w:rsid w:val="00452B27"/>
    <w:rsid w:val="004640DC"/>
    <w:rsid w:val="00466BB2"/>
    <w:rsid w:val="00475C8A"/>
    <w:rsid w:val="00477B77"/>
    <w:rsid w:val="004D531A"/>
    <w:rsid w:val="004F2192"/>
    <w:rsid w:val="004F46AF"/>
    <w:rsid w:val="00500F30"/>
    <w:rsid w:val="00502C1B"/>
    <w:rsid w:val="005057AC"/>
    <w:rsid w:val="0051517A"/>
    <w:rsid w:val="00516A55"/>
    <w:rsid w:val="00526195"/>
    <w:rsid w:val="005311CD"/>
    <w:rsid w:val="0053320D"/>
    <w:rsid w:val="005338E9"/>
    <w:rsid w:val="00535834"/>
    <w:rsid w:val="005638B3"/>
    <w:rsid w:val="00582AF9"/>
    <w:rsid w:val="005B250E"/>
    <w:rsid w:val="005C6CCD"/>
    <w:rsid w:val="005D7F5E"/>
    <w:rsid w:val="005F0B60"/>
    <w:rsid w:val="0060689D"/>
    <w:rsid w:val="00607D71"/>
    <w:rsid w:val="006123CD"/>
    <w:rsid w:val="00616E67"/>
    <w:rsid w:val="006241A0"/>
    <w:rsid w:val="00643B7C"/>
    <w:rsid w:val="00653D65"/>
    <w:rsid w:val="00666308"/>
    <w:rsid w:val="00681AA8"/>
    <w:rsid w:val="006903AC"/>
    <w:rsid w:val="00692669"/>
    <w:rsid w:val="006A2D56"/>
    <w:rsid w:val="006D229F"/>
    <w:rsid w:val="006E6A00"/>
    <w:rsid w:val="006F3418"/>
    <w:rsid w:val="0070383A"/>
    <w:rsid w:val="007139DC"/>
    <w:rsid w:val="00723E57"/>
    <w:rsid w:val="0072411C"/>
    <w:rsid w:val="00731624"/>
    <w:rsid w:val="007321C8"/>
    <w:rsid w:val="00741F07"/>
    <w:rsid w:val="00743C3C"/>
    <w:rsid w:val="0075090D"/>
    <w:rsid w:val="00756039"/>
    <w:rsid w:val="0075619F"/>
    <w:rsid w:val="00764CD0"/>
    <w:rsid w:val="0077437E"/>
    <w:rsid w:val="007937D3"/>
    <w:rsid w:val="007B6A6A"/>
    <w:rsid w:val="007B7C97"/>
    <w:rsid w:val="007C1424"/>
    <w:rsid w:val="007F4442"/>
    <w:rsid w:val="0080397B"/>
    <w:rsid w:val="00813927"/>
    <w:rsid w:val="0084558E"/>
    <w:rsid w:val="008702CE"/>
    <w:rsid w:val="008742D9"/>
    <w:rsid w:val="00877A9C"/>
    <w:rsid w:val="0088770C"/>
    <w:rsid w:val="008A3300"/>
    <w:rsid w:val="008B6C42"/>
    <w:rsid w:val="008C3403"/>
    <w:rsid w:val="008E515E"/>
    <w:rsid w:val="008E7D16"/>
    <w:rsid w:val="008F2DEB"/>
    <w:rsid w:val="008F6C65"/>
    <w:rsid w:val="008F7905"/>
    <w:rsid w:val="00910E84"/>
    <w:rsid w:val="00922B0D"/>
    <w:rsid w:val="0092495C"/>
    <w:rsid w:val="00967D90"/>
    <w:rsid w:val="009713A0"/>
    <w:rsid w:val="00973E4E"/>
    <w:rsid w:val="00982F38"/>
    <w:rsid w:val="0099265A"/>
    <w:rsid w:val="009957F8"/>
    <w:rsid w:val="009C0182"/>
    <w:rsid w:val="009C6029"/>
    <w:rsid w:val="009D3802"/>
    <w:rsid w:val="009E4490"/>
    <w:rsid w:val="00A16804"/>
    <w:rsid w:val="00A231C7"/>
    <w:rsid w:val="00A23AC4"/>
    <w:rsid w:val="00A40B26"/>
    <w:rsid w:val="00A44248"/>
    <w:rsid w:val="00A4455A"/>
    <w:rsid w:val="00A47CC6"/>
    <w:rsid w:val="00A6123F"/>
    <w:rsid w:val="00A62B5F"/>
    <w:rsid w:val="00A834C8"/>
    <w:rsid w:val="00A925CB"/>
    <w:rsid w:val="00A92AB7"/>
    <w:rsid w:val="00A94873"/>
    <w:rsid w:val="00AA3337"/>
    <w:rsid w:val="00AB39D7"/>
    <w:rsid w:val="00AD45AA"/>
    <w:rsid w:val="00AF4A11"/>
    <w:rsid w:val="00AF4A7A"/>
    <w:rsid w:val="00B04A0C"/>
    <w:rsid w:val="00B2163B"/>
    <w:rsid w:val="00B236C8"/>
    <w:rsid w:val="00B270F2"/>
    <w:rsid w:val="00B3276A"/>
    <w:rsid w:val="00B37897"/>
    <w:rsid w:val="00B42914"/>
    <w:rsid w:val="00B568C6"/>
    <w:rsid w:val="00B61917"/>
    <w:rsid w:val="00B70117"/>
    <w:rsid w:val="00B70A0A"/>
    <w:rsid w:val="00B80DBA"/>
    <w:rsid w:val="00B8367F"/>
    <w:rsid w:val="00BA591D"/>
    <w:rsid w:val="00BB179D"/>
    <w:rsid w:val="00BD55BC"/>
    <w:rsid w:val="00BE10F7"/>
    <w:rsid w:val="00BF0E34"/>
    <w:rsid w:val="00BF59F1"/>
    <w:rsid w:val="00BF74D8"/>
    <w:rsid w:val="00C03F62"/>
    <w:rsid w:val="00C21F96"/>
    <w:rsid w:val="00C303DA"/>
    <w:rsid w:val="00C3122A"/>
    <w:rsid w:val="00C40BD1"/>
    <w:rsid w:val="00C50B91"/>
    <w:rsid w:val="00C60FA8"/>
    <w:rsid w:val="00C615AE"/>
    <w:rsid w:val="00C6193E"/>
    <w:rsid w:val="00C624EC"/>
    <w:rsid w:val="00C64474"/>
    <w:rsid w:val="00C81E65"/>
    <w:rsid w:val="00CA0B5D"/>
    <w:rsid w:val="00CC765F"/>
    <w:rsid w:val="00CE5F2A"/>
    <w:rsid w:val="00CE7380"/>
    <w:rsid w:val="00D00DC7"/>
    <w:rsid w:val="00D11463"/>
    <w:rsid w:val="00D23192"/>
    <w:rsid w:val="00D3468F"/>
    <w:rsid w:val="00D420A6"/>
    <w:rsid w:val="00D5010A"/>
    <w:rsid w:val="00D563B1"/>
    <w:rsid w:val="00D62745"/>
    <w:rsid w:val="00D6660C"/>
    <w:rsid w:val="00D74C3B"/>
    <w:rsid w:val="00D75FBA"/>
    <w:rsid w:val="00DB7487"/>
    <w:rsid w:val="00DC686C"/>
    <w:rsid w:val="00DD20EF"/>
    <w:rsid w:val="00DE0266"/>
    <w:rsid w:val="00DE257D"/>
    <w:rsid w:val="00DF37CD"/>
    <w:rsid w:val="00E14006"/>
    <w:rsid w:val="00E159A1"/>
    <w:rsid w:val="00E270E2"/>
    <w:rsid w:val="00E47532"/>
    <w:rsid w:val="00E50079"/>
    <w:rsid w:val="00E67A18"/>
    <w:rsid w:val="00E724F4"/>
    <w:rsid w:val="00E7272E"/>
    <w:rsid w:val="00EA6207"/>
    <w:rsid w:val="00EA693B"/>
    <w:rsid w:val="00EB24FE"/>
    <w:rsid w:val="00EC40D8"/>
    <w:rsid w:val="00EC7B98"/>
    <w:rsid w:val="00ED7A79"/>
    <w:rsid w:val="00EF156E"/>
    <w:rsid w:val="00EF1F6E"/>
    <w:rsid w:val="00F032CA"/>
    <w:rsid w:val="00F0380F"/>
    <w:rsid w:val="00F07B16"/>
    <w:rsid w:val="00F113FC"/>
    <w:rsid w:val="00F16618"/>
    <w:rsid w:val="00F16F4F"/>
    <w:rsid w:val="00F21648"/>
    <w:rsid w:val="00F22DA0"/>
    <w:rsid w:val="00F24149"/>
    <w:rsid w:val="00F27892"/>
    <w:rsid w:val="00F3270A"/>
    <w:rsid w:val="00F42807"/>
    <w:rsid w:val="00F45EAF"/>
    <w:rsid w:val="00F62573"/>
    <w:rsid w:val="00F6598A"/>
    <w:rsid w:val="00F710B9"/>
    <w:rsid w:val="00F832AB"/>
    <w:rsid w:val="00FA1074"/>
    <w:rsid w:val="00FA5D2A"/>
    <w:rsid w:val="00FA6E0B"/>
    <w:rsid w:val="00FB749B"/>
    <w:rsid w:val="00FD6E34"/>
    <w:rsid w:val="00FE4C9D"/>
    <w:rsid w:val="00FF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D45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EC4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C40D8"/>
  </w:style>
  <w:style w:type="paragraph" w:customStyle="1" w:styleId="ConsPlusTitle">
    <w:name w:val="ConsPlusTitle"/>
    <w:rsid w:val="008455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0689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068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0689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C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8F6C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13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7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76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8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3728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66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617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6884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5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77406">
                  <w:marLeft w:val="60"/>
                  <w:marRight w:val="240"/>
                  <w:marTop w:val="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58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55890">
              <w:marLeft w:val="0"/>
              <w:marRight w:val="0"/>
              <w:marTop w:val="0"/>
              <w:marBottom w:val="0"/>
              <w:divBdr>
                <w:top w:val="dotted" w:sz="12" w:space="6" w:color="E7E7D4"/>
                <w:left w:val="dotted" w:sz="12" w:space="0" w:color="E7E7D4"/>
                <w:bottom w:val="dotted" w:sz="12" w:space="6" w:color="E7E7D4"/>
                <w:right w:val="dotted" w:sz="12" w:space="0" w:color="E7E7D4"/>
              </w:divBdr>
            </w:div>
            <w:div w:id="16862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44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0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6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77CBD-AC3D-4E25-BC37-13177EDC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3021</Words>
  <Characters>17221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Бобрешева</dc:creator>
  <cp:lastModifiedBy>PC61</cp:lastModifiedBy>
  <cp:revision>2</cp:revision>
  <cp:lastPrinted>2016-12-28T07:10:00Z</cp:lastPrinted>
  <dcterms:created xsi:type="dcterms:W3CDTF">2018-11-27T03:44:00Z</dcterms:created>
  <dcterms:modified xsi:type="dcterms:W3CDTF">2018-11-27T03:44:00Z</dcterms:modified>
</cp:coreProperties>
</file>