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EC" w:rsidRPr="00C97178" w:rsidRDefault="006340EC" w:rsidP="00785C0E">
      <w:pPr>
        <w:pStyle w:val="1"/>
        <w:ind w:left="1134" w:hanging="992"/>
        <w:jc w:val="center"/>
        <w:rPr>
          <w:rFonts w:eastAsia="Times New Roman"/>
          <w:color w:val="auto"/>
        </w:rPr>
      </w:pPr>
      <w:r w:rsidRPr="00C97178">
        <w:rPr>
          <w:rFonts w:eastAsia="Times New Roman"/>
          <w:noProof/>
          <w:color w:val="auto"/>
        </w:rPr>
        <w:drawing>
          <wp:inline distT="0" distB="0" distL="0" distR="0" wp14:anchorId="36F738BE" wp14:editId="4548B401">
            <wp:extent cx="638175" cy="81915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EC" w:rsidRPr="00C97178" w:rsidRDefault="00AB223C" w:rsidP="0063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7178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6340EC" w:rsidRPr="00C97178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</w:t>
      </w:r>
    </w:p>
    <w:p w:rsidR="006340EC" w:rsidRPr="00C97178" w:rsidRDefault="006340EC" w:rsidP="006340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178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</w:p>
    <w:p w:rsidR="006340EC" w:rsidRPr="00C97178" w:rsidRDefault="006340EC" w:rsidP="006340EC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0EC" w:rsidRPr="00C97178" w:rsidRDefault="00AB223C" w:rsidP="006340EC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178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750"/>
      </w:tblGrid>
      <w:tr w:rsidR="006340EC" w:rsidRPr="00C97178" w:rsidTr="00234ADA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C97178" w:rsidRDefault="00A47965" w:rsidP="00F0316D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E3C61" w:rsidRPr="00C971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31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340EC" w:rsidRPr="00C9717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3976C0" w:rsidRPr="00C971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C97178" w:rsidRDefault="00671916" w:rsidP="00671916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0EC" w:rsidRPr="00C971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47965">
              <w:rPr>
                <w:rFonts w:ascii="Times New Roman" w:eastAsia="Times New Roman" w:hAnsi="Times New Roman" w:cs="Times New Roman"/>
                <w:sz w:val="24"/>
                <w:szCs w:val="24"/>
              </w:rPr>
              <w:t>1074</w:t>
            </w:r>
            <w:r w:rsidR="00EF1CEB" w:rsidRPr="00C9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0EC" w:rsidRPr="00C97178" w:rsidTr="00234ADA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C" w:rsidRPr="00C97178" w:rsidRDefault="00796148" w:rsidP="006340EC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0EC" w:rsidRPr="00C97178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6340EC" w:rsidRPr="006340EC" w:rsidRDefault="006340EC" w:rsidP="006340EC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P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BB38D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 </w:t>
      </w:r>
    </w:p>
    <w:p w:rsidR="006340EC" w:rsidRP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</w:t>
      </w:r>
    </w:p>
    <w:p w:rsidR="0064794E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 xml:space="preserve">сандровский район» </w:t>
      </w:r>
    </w:p>
    <w:p w:rsidR="006340EC" w:rsidRPr="006340EC" w:rsidRDefault="0028305A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A277F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EC" w:rsidRPr="006340E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976C0">
        <w:rPr>
          <w:rFonts w:ascii="Times New Roman" w:eastAsia="Times New Roman" w:hAnsi="Times New Roman" w:cs="Times New Roman"/>
          <w:sz w:val="24"/>
          <w:szCs w:val="24"/>
        </w:rPr>
        <w:t>9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A64E1" w:rsidRPr="006340EC" w:rsidRDefault="001A64E1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Default="00F0316D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Рассмотрев</w:t>
      </w:r>
      <w:r w:rsidR="006340EC" w:rsidRPr="006340E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 xml:space="preserve">Финансовым отделом </w:t>
      </w:r>
      <w:r w:rsidR="006340EC" w:rsidRPr="006340EC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40EC"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отчет об исполнении бюджета муниципального образов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>ания «Але</w:t>
      </w:r>
      <w:r w:rsidR="00C600B0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0A277F">
        <w:rPr>
          <w:rFonts w:ascii="Times New Roman" w:eastAsia="Times New Roman" w:hAnsi="Times New Roman" w:cs="Times New Roman"/>
          <w:sz w:val="24"/>
          <w:szCs w:val="24"/>
        </w:rPr>
        <w:t>андровский район» за 9 месяцев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340EC" w:rsidRPr="006340E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>9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40EC" w:rsidRPr="006340EC">
        <w:rPr>
          <w:rFonts w:ascii="Times New Roman" w:eastAsia="Times New Roman" w:hAnsi="Times New Roman" w:cs="Times New Roman"/>
          <w:sz w:val="24"/>
          <w:szCs w:val="24"/>
        </w:rPr>
        <w:t>, руководствуясь статьей 35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D43507" w:rsidRPr="006340EC" w:rsidRDefault="00D43507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340EC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A64E1" w:rsidRPr="00C23CA0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отчет об исполнении бюджета муниципального образования 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>андровский р</w:t>
      </w:r>
      <w:r w:rsidR="000A277F">
        <w:rPr>
          <w:rFonts w:ascii="Times New Roman" w:eastAsia="Times New Roman" w:hAnsi="Times New Roman" w:cs="Times New Roman"/>
          <w:sz w:val="24"/>
          <w:szCs w:val="24"/>
        </w:rPr>
        <w:t>айон» за 9 месяцев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>9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приложениям </w:t>
      </w:r>
      <w:r w:rsidR="006340EC" w:rsidRPr="00E51809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 w:rsidR="007E403E">
        <w:rPr>
          <w:rFonts w:ascii="Times New Roman" w:eastAsia="Times New Roman" w:hAnsi="Times New Roman" w:cs="Times New Roman"/>
          <w:sz w:val="24"/>
          <w:szCs w:val="24"/>
        </w:rPr>
        <w:t>8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168FD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>Утвердить отчет об использовании Дорожного фонда муниципального образования «Александровский район» за</w:t>
      </w:r>
      <w:r w:rsidR="000A277F">
        <w:rPr>
          <w:rFonts w:ascii="Times New Roman" w:eastAsia="Times New Roman" w:hAnsi="Times New Roman" w:cs="Times New Roman"/>
          <w:sz w:val="24"/>
          <w:szCs w:val="24"/>
        </w:rPr>
        <w:t xml:space="preserve"> 9 месяцев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="007E403E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>к настоящему постановлению.</w:t>
      </w:r>
    </w:p>
    <w:p w:rsidR="0061157E" w:rsidRDefault="0061157E" w:rsidP="0061157E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97E7B">
        <w:rPr>
          <w:rFonts w:ascii="Times New Roman" w:eastAsia="Times New Roman" w:hAnsi="Times New Roman" w:cs="Times New Roman"/>
          <w:sz w:val="24"/>
          <w:szCs w:val="24"/>
        </w:rPr>
        <w:t>Принять к сведению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пояснительную записку</w:t>
      </w:r>
      <w:r w:rsidRPr="0061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 xml:space="preserve"> «Александровский район» за </w:t>
      </w:r>
      <w:r w:rsidR="000A277F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61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</w:t>
      </w:r>
      <w:r w:rsidRPr="00E518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403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23CA0" w:rsidRPr="00C23CA0" w:rsidRDefault="0061157E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.Отчет об исполнении бюджета муниципального образования Александровский район» и отчет об использовании Дорожного фонда муниципального образования «Алекс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 xml:space="preserve">андровский район» за </w:t>
      </w:r>
      <w:r w:rsidR="000A277F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муниципального образования «Александровский район».</w:t>
      </w:r>
    </w:p>
    <w:p w:rsidR="006340EC" w:rsidRPr="00C23CA0" w:rsidRDefault="0061157E" w:rsidP="00D43507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Направить отчет об исполнении бюджета муниципального образования «Александровский район </w:t>
      </w:r>
      <w:r w:rsidR="00F5166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77F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в Думу Александровского района </w:t>
      </w:r>
      <w:r w:rsidR="00B97E7B"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и Контрольно – ревизионную комиссию Александровского района</w:t>
      </w:r>
      <w:r w:rsidR="00B97E7B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0EC" w:rsidRPr="00D43507" w:rsidRDefault="0061157E" w:rsidP="00D435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>.Настоящее постановл</w:t>
      </w:r>
      <w:r w:rsidR="00A47965">
        <w:rPr>
          <w:rFonts w:ascii="Times New Roman" w:eastAsia="Times New Roman" w:hAnsi="Times New Roman" w:cs="Times New Roman"/>
          <w:sz w:val="24"/>
          <w:szCs w:val="24"/>
        </w:rPr>
        <w:t>ение вступает в силу с даты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1A64E1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918BD" w:rsidRDefault="00C918BD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47965" w:rsidRDefault="00A47965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85ABD" w:rsidRDefault="00067C32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о</w:t>
      </w:r>
      <w:r w:rsidR="00F031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270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F0316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        </w:t>
      </w:r>
      <w:r w:rsidR="00F031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C918B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В. П. Мумбер</w:t>
      </w:r>
    </w:p>
    <w:p w:rsidR="00C918BD" w:rsidRDefault="00C918B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7965" w:rsidRDefault="00A4796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8F9" w:rsidRPr="00A47965" w:rsidRDefault="00D148F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>Волкова Н</w:t>
      </w:r>
      <w:r w:rsidR="008168FD" w:rsidRPr="00A4796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47965">
        <w:rPr>
          <w:rFonts w:ascii="Times New Roman" w:eastAsia="Times New Roman" w:hAnsi="Times New Roman" w:cs="Times New Roman"/>
          <w:sz w:val="20"/>
          <w:szCs w:val="20"/>
        </w:rPr>
        <w:t xml:space="preserve"> П.</w:t>
      </w:r>
    </w:p>
    <w:p w:rsidR="0012639E" w:rsidRPr="002C1751" w:rsidRDefault="00D148F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 xml:space="preserve">Великая </w:t>
      </w:r>
      <w:r w:rsidR="00482B34" w:rsidRPr="00A47965">
        <w:rPr>
          <w:rFonts w:ascii="Times New Roman" w:eastAsia="Times New Roman" w:hAnsi="Times New Roman" w:cs="Times New Roman"/>
          <w:sz w:val="20"/>
          <w:szCs w:val="20"/>
        </w:rPr>
        <w:t>М.Б</w:t>
      </w:r>
      <w:r w:rsidRPr="00A479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639E" w:rsidRPr="002C175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918BD" w:rsidRPr="00A47965" w:rsidRDefault="00AC7B46" w:rsidP="00F0316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4341C" w:rsidRPr="00A47965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C918BD" w:rsidRPr="00A47965" w:rsidRDefault="00AC7B46" w:rsidP="00F0316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  <w:r w:rsidR="00F0316D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7B46" w:rsidRPr="00A47965" w:rsidRDefault="00AC7B46" w:rsidP="00A4796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>Александровского района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7965">
        <w:rPr>
          <w:rFonts w:ascii="Times New Roman" w:eastAsia="Times New Roman" w:hAnsi="Times New Roman" w:cs="Times New Roman"/>
          <w:sz w:val="20"/>
          <w:szCs w:val="20"/>
        </w:rPr>
        <w:t>Томской области</w:t>
      </w:r>
      <w:r w:rsidR="00F0316D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7965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F0316D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7965" w:rsidRPr="00A47965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A479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316D" w:rsidRPr="00A47965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A47965">
        <w:rPr>
          <w:rFonts w:ascii="Times New Roman" w:eastAsia="Times New Roman" w:hAnsi="Times New Roman" w:cs="Times New Roman"/>
          <w:sz w:val="20"/>
          <w:szCs w:val="20"/>
        </w:rPr>
        <w:t>.2019 №</w:t>
      </w:r>
      <w:r w:rsidR="00A47965" w:rsidRPr="00A47965">
        <w:rPr>
          <w:rFonts w:ascii="Times New Roman" w:eastAsia="Times New Roman" w:hAnsi="Times New Roman" w:cs="Times New Roman"/>
          <w:sz w:val="20"/>
          <w:szCs w:val="20"/>
        </w:rPr>
        <w:t>1074</w:t>
      </w:r>
    </w:p>
    <w:p w:rsidR="00AC7B46" w:rsidRDefault="00AC7B46" w:rsidP="0093222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</w:rPr>
      </w:pPr>
    </w:p>
    <w:p w:rsidR="00AC7B46" w:rsidRDefault="00AC7B46" w:rsidP="0093222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</w:rPr>
      </w:pPr>
    </w:p>
    <w:p w:rsidR="00AC7B46" w:rsidRPr="00932227" w:rsidRDefault="00932227" w:rsidP="0093222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</w:rPr>
      </w:pPr>
      <w:r w:rsidRPr="00932227">
        <w:rPr>
          <w:rFonts w:ascii="Times New Roman" w:eastAsia="Times New Roman" w:hAnsi="Times New Roman" w:cs="Times New Roman"/>
        </w:rPr>
        <w:t>Отчёт об исполнении бюджета муниципального образования</w:t>
      </w:r>
    </w:p>
    <w:p w:rsidR="00932227" w:rsidRPr="00932227" w:rsidRDefault="00932227" w:rsidP="0093222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</w:rPr>
      </w:pPr>
      <w:r w:rsidRPr="00932227">
        <w:rPr>
          <w:rFonts w:ascii="Times New Roman" w:eastAsia="Times New Roman" w:hAnsi="Times New Roman" w:cs="Times New Roman"/>
        </w:rPr>
        <w:t>«Александровский район» по доходам за 9 месяцев 2019 год</w:t>
      </w:r>
    </w:p>
    <w:p w:rsidR="00932227" w:rsidRPr="00932227" w:rsidRDefault="00932227" w:rsidP="0093222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</w:rPr>
      </w:pPr>
    </w:p>
    <w:tbl>
      <w:tblPr>
        <w:tblW w:w="94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2268"/>
        <w:gridCol w:w="624"/>
        <w:gridCol w:w="1134"/>
        <w:gridCol w:w="1134"/>
        <w:gridCol w:w="709"/>
      </w:tblGrid>
      <w:tr w:rsidR="00932227" w:rsidRPr="00932227" w:rsidTr="001975A9">
        <w:trPr>
          <w:trHeight w:val="20"/>
          <w:tblHeader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Наименование КВД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 w:firstLine="2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КВД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Код цели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Уточненный план (тыс. 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Зачислено (тыс. руб.)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932227" w:rsidRPr="00932227" w:rsidTr="001975A9">
        <w:trPr>
          <w:trHeight w:val="20"/>
          <w:tblHeader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noWrap/>
            <w:vAlign w:val="bottom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 Итого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729711,0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520205,0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71,3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1.00.00000.00.0000.000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185603,0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132653,0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71,5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1.01.00000.00.0000.000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106983,0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79203,0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74,0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1.01.02000.01.0000.110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106983,0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79203,0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74,0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1.01.02010.01.0000.110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106663,0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79027,0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74,1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1.01.02020.01.0000.110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34,1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1.01.02030.01.0000.110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98,0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1.01.02040.01.0000.110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1.03.00000.00.0000.000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3214,0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2488,0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77,4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1.03.02000.01.0000.110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3214,0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2488,0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77,4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1.03.02230.01.0000.110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1412,0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1126,0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79,7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1.03.02240.01.0000.110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1.03.02250.01.0000.110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2075,0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1544,0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74,4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1.03.02260.01.0000.110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-283,0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-191,0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67,5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1.05.00000.00.0000.000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7435,0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4986,0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67,1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1.05.01000.00.0000.110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3004,0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652FC5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2457</w:t>
            </w:r>
            <w:r w:rsidR="00932227" w:rsidRPr="00932227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81,8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1.05.01011.01.1000.110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2604,0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1900,0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73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 w:rsidRPr="00932227">
              <w:rPr>
                <w:rFonts w:ascii="Times New Roman" w:eastAsia="Times New Roman" w:hAnsi="Times New Roman" w:cs="Times New Roman"/>
              </w:rPr>
              <w:lastRenderedPageBreak/>
              <w:t>расходов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lastRenderedPageBreak/>
              <w:t>1.05.01021.01.1000.110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558,0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139,5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1.05.02000.02.0000.110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4402,0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2495,0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56,7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1.05.03000.01.0000.110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1.05.04020.02.0000.110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1.06.00000.00.0000.000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1.06.06000.00.0000.110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1.07.00000.00.0000.000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15,3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Налог на добычу полезных ископаемых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1.07.01000.01.0000.110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15,3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1.08.00000.00.0000.000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629,0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57,2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1.08.03010.01.0000.110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629,0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57,2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1.11.00000.00.0000.000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61470,0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36671,0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59,7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1.11.05000.00.0000.120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61470,0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36671,0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59,7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1.11.05010.00.0000.120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58719,0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34793,0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59,3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 w:rsidRPr="00932227">
              <w:rPr>
                <w:rFonts w:ascii="Times New Roman" w:eastAsia="Times New Roman" w:hAnsi="Times New Roman" w:cs="Times New Roman"/>
                <w:bCs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lastRenderedPageBreak/>
              <w:t>1.11.05020.00.0000.120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95,0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108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1.11.05070.00.0000.120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2663,0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1783,0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67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1.12.00000.00.0000.000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1487,0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838,0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56,4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1.12.01000.01.0000.120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1487,0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838,0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56,4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Доходы от оказания платных услуг (работ) и компенсации затрат государству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1.13.00000.00.0000.000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985,0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763,0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77,5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Доходы от оказания платных услуг (работ)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1.13.01000.00.0000.130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917,0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607,0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66,2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1.13.01990.00.0000.130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917,0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607,0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66,2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Доходы от компенсации затрат государства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1.13.02000.00.0000.130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229,4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1.13.02060.00.0000.130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42,0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61,8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1.13.02995.05.0000.130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114,0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1.14.00000.00.0000.000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2,6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1.14.02000.00.0000.000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1975A9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1975A9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1.14.02053.05.0000.410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1975A9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1975A9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 xml:space="preserve">Доходы от продажи земельных </w:t>
            </w:r>
            <w:r w:rsidRPr="00932227">
              <w:rPr>
                <w:rFonts w:ascii="Times New Roman" w:eastAsia="Times New Roman" w:hAnsi="Times New Roman" w:cs="Times New Roman"/>
                <w:bCs/>
              </w:rPr>
              <w:lastRenderedPageBreak/>
              <w:t>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lastRenderedPageBreak/>
              <w:t>1.14.06000.00.0000.430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21,4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1.14.06013.05.0000.430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21,4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Штрафы, санкции, возмещение ущерба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1.16.00000.00.0000.000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1659,0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7023,0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423,3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1.16.08000.01.0000.140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65,6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Денежные взыскания (штрафы)  и иные суммы, взыскиваемые с лиц, виновных в совершении преступлений, и в возмещении ущерба имуществу</w:t>
            </w:r>
            <w:r w:rsidR="00067C32" w:rsidRPr="00932227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932227">
              <w:rPr>
                <w:rFonts w:ascii="Times New Roman" w:eastAsia="Times New Roman" w:hAnsi="Times New Roman" w:cs="Times New Roman"/>
                <w:bCs/>
              </w:rPr>
              <w:t xml:space="preserve"> зачисляемые в бюджеты муниципальных районов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1.16.21050.05.0000.140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1.16.25000.00.0000.140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1.16.28000.01.0000.140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1.16.30000.01.0000.140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932227">
              <w:rPr>
                <w:rFonts w:ascii="Times New Roman" w:eastAsia="Times New Roman" w:hAnsi="Times New Roman" w:cs="Times New Roman"/>
                <w:bCs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lastRenderedPageBreak/>
              <w:t>1.16.33000.00.0000.140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74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lastRenderedPageBreak/>
              <w:t>Суммы по искам о возмещении вреда, причиненного окружающей среде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1.16.35000.00.0000.140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5921,0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1480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1.16.43000.01.0000.140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259,0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287,8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1.16.90000.00.0000.140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804,0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639,0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79,5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2.00.00000.00.0000.000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544108,0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387552,0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71,2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2.02.00000.00.0000.000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 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538330,0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387583,0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72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2.02.10000.00.0000.150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79841,0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60132,0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75,3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2.02.15001.05.0000.150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33093,0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24820,0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75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2.02.15002.05.0000.150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46748,0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35312,0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75,5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2.02.20000.00.0000.150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 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188078,0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133431,0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70,9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 xml:space="preserve">Субсидии бюджетам на софинансирование объектов капитальных вложений в объекты муниципальной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2.02.20077.00.0000.150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44411,0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30555,0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68,8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Субсидии бюджетам  на софинансирование объектов капитальных вложений в объекты муниципальной собственности в рамках государственной программы  "Развитие образования в Томской области"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2.02.20077.05.0000.150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44411,0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30555,0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68,8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Субсидии бюджетам на обновление материально-технической базы для формирования у обучающихся технологических и гуманитарных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2.02.25169.00.0000.150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0,25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 xml:space="preserve">Субсидии на обновление материально-технической базы для формирования у обучающихся </w:t>
            </w:r>
            <w:r w:rsidRPr="00932227">
              <w:rPr>
                <w:rFonts w:ascii="Times New Roman" w:eastAsia="Times New Roman" w:hAnsi="Times New Roman" w:cs="Times New Roman"/>
              </w:rPr>
              <w:lastRenderedPageBreak/>
              <w:t>технологических и гуманитарных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lastRenderedPageBreak/>
              <w:t>2.02.25169.05.0000.150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19-Е07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0,25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 домов культуры в населенных пунктах с численностью жителей до 50 тысяч человек.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2.02.25467.00.0000.150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2.02.25467.05.0000.150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19-Б98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2.02.25497.00.0000.150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467,0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Субсидии на реализацию Государственной программы "Обеспечение доступности жилья и улучшение качества жилищных условий населения Томской области "Подпрограмма "Обеспечение жильем молодых семей в Томской области 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2.02.25497.05.0000.150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19-Д40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467,0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Субсидия на поддержку отрасли культуры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2.02.25519.05.0000.150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Субсидия на комплектование книжных фондов библиотек.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2.02.25519.05.0000.150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1975A9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5A9">
              <w:rPr>
                <w:rFonts w:ascii="Times New Roman" w:eastAsia="Times New Roman" w:hAnsi="Times New Roman" w:cs="Times New Roman"/>
                <w:sz w:val="20"/>
                <w:szCs w:val="20"/>
              </w:rPr>
              <w:t>18-А09-00002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Субсидии бюджетам 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2.02.25527.00.0000.150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321,0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2.02.25527.05.0000.150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132 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295,0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Субсидия на софинансирование расходов на развитие и обеспечение деятельности муниципальных центров поддержки предпринимательства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2.02.25527.05.0000.150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2.02.25555.00.0000.150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4165,0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lastRenderedPageBreak/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2.02.25555.05.0000.150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19-Г86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4165,0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Прочие субсидии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2.02.29999.00.0000.150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135096,0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102084,0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75,6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Прочие субсидии бюджетам муниципальных районов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 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135096,0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102084,0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75,6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Субсидии на укрепление материально-технической базы физической культуры и спорта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20000,0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Субсидии на создание рыбоконсервных производственных мощностей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35000,0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35000,0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Субсидии на обеспечение жителей отдаленных населенных пунктов Томской области услугами  сотовой связи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Субсидии на создание мест (площадок) твердых коммунальных отходов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Субсидии на 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Субсидии на проведение капитального ремонта объектов коммунальной инфраструктуры в целях подготовки хозяйственного комплекса безаварийному прохождению отопительного сезона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1768,0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1761,0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99,6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Субсидии на внедрение модели развития региональных систем дополнительного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393,0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Субсидии на приобретение спортивного инвентаря и оборудования для спортивных школ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мероприятий, проводимых на территории г. Томска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 xml:space="preserve">Субсидия на обеспечение условий </w:t>
            </w:r>
            <w:r w:rsidRPr="00932227">
              <w:rPr>
                <w:rFonts w:ascii="Times New Roman" w:eastAsia="Times New Roman" w:hAnsi="Times New Roman" w:cs="Times New Roman"/>
              </w:rPr>
              <w:lastRenderedPageBreak/>
              <w:t>для развития физической культуры и массового спорта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lastRenderedPageBreak/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1971,0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1558,0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79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lastRenderedPageBreak/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21543,0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21543,0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9211,0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8211,0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89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Субсидии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73,6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Субсидия на достижение целевых показателей по плану мероприятий  ("дорожной карте") "Изменение в сфере образования в части  повышения заработной платы педагогических работников  муниципальных организаций дополнительного образования в рамках  государственной программы "Развитие культуры и туризма"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3087,0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2161,0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педагогических работников муниципальных дополнительного образования детей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9726,0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5948,0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61,2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Субсидия на достижение целевых показателей по плану мероприятий  ("дорожной карте") "Изменение в сфере культуры, направленные на  повышение её эффективности в части повышения заработной платы  работников культуры муниципальных учреждений культуры"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27394,0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21842,0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79,7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760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1164,0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768,0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65,9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 xml:space="preserve">Субсидия на организацию отдыха детей в каникулярное время в рамках государственной программы "Развитие системы отдыха и оздоровления детей Томской </w:t>
            </w:r>
            <w:r w:rsidRPr="00932227">
              <w:rPr>
                <w:rFonts w:ascii="Times New Roman" w:eastAsia="Times New Roman" w:hAnsi="Times New Roman" w:cs="Times New Roman"/>
              </w:rPr>
              <w:lastRenderedPageBreak/>
              <w:t>области на 2014 -2019 годы"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lastRenderedPageBreak/>
              <w:t>2.02.29999.05.0000.150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714,0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634,0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88,8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2.02.30000.00.0000.150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234207,0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167465,0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71,5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2.02.30024.05.0000.150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 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218043,0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156799,0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71,9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2.02.30024.05.0000.150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9348,0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7011,0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75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Субвенция на предоставление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центры, родителя</w:t>
            </w:r>
            <w:r w:rsidR="00067C32" w:rsidRPr="00932227">
              <w:rPr>
                <w:rFonts w:ascii="Times New Roman" w:eastAsia="Times New Roman" w:hAnsi="Times New Roman" w:cs="Times New Roman"/>
              </w:rPr>
              <w:t>м (</w:t>
            </w:r>
            <w:r w:rsidRPr="00932227">
              <w:rPr>
                <w:rFonts w:ascii="Times New Roman" w:eastAsia="Times New Roman" w:hAnsi="Times New Roman" w:cs="Times New Roman"/>
              </w:rPr>
              <w:t xml:space="preserve">законным представителям) несовершеннолетних обучающихся, обеспечивающих получение  детьми дошкольного образования в форме семейного образования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2.02.30024.05.0000.150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517,0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354,0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68,5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2.02.30024.05.0000.150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68,2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2.02.30024.05.0000.150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172,0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103,0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59,9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Субвенция по созданию комиссии по делам несовершеннолетних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2.02.30024.05.0000.150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851,0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641,0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75,3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2.02.30024.05.0000.150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506,0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68,4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</w:t>
            </w:r>
            <w:r w:rsidRPr="00932227">
              <w:rPr>
                <w:rFonts w:ascii="Times New Roman" w:eastAsia="Times New Roman" w:hAnsi="Times New Roman" w:cs="Times New Roman"/>
              </w:rPr>
              <w:lastRenderedPageBreak/>
              <w:t>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lastRenderedPageBreak/>
              <w:t>2.02.30024.05.0000.150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75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lastRenderedPageBreak/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2.02.30024.05.0000.150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75,9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2.02.30024.05.0000.150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760,0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571,0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75,1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2.02.30024.05.0000.150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161,0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75,2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2.02.30024.05.0000.150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51130,0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34668,0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67,8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2.02.30024.05.0000.150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 xml:space="preserve"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</w:t>
            </w:r>
            <w:r w:rsidRPr="00932227">
              <w:rPr>
                <w:rFonts w:ascii="Times New Roman" w:eastAsia="Times New Roman" w:hAnsi="Times New Roman" w:cs="Times New Roman"/>
              </w:rPr>
              <w:lastRenderedPageBreak/>
              <w:t>программ в муниципальных общеобразовательных учреждениях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lastRenderedPageBreak/>
              <w:t>2.02.30024.05.0000.150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145193,0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107382,0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74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lastRenderedPageBreak/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2.02.30024.05.0000.150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4633,0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2227,0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48,1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2.02.30024.05.0000.150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70,8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Субвенция на осуществление отдельных государственных полномочий по поддержке  с/х производства (поддержка малых форм хозяйствования)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2.02.30024.05.0000.150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551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327,0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2.02.30024.05.0000.150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3719,0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2768,0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74,4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2.02.30024.05.0000.150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2.02.30027.00.0000.150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12310,0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8613,0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 xml:space="preserve">Субвенции бюджетам муниципальных районов на содержание ребенка в семье опекуна </w:t>
            </w:r>
            <w:r w:rsidRPr="00932227">
              <w:rPr>
                <w:rFonts w:ascii="Times New Roman" w:eastAsia="Times New Roman" w:hAnsi="Times New Roman" w:cs="Times New Roman"/>
                <w:bCs/>
              </w:rPr>
              <w:lastRenderedPageBreak/>
              <w:t>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lastRenderedPageBreak/>
              <w:t>2.02.30027.05.0000.150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 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12310,0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8613,0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lastRenderedPageBreak/>
              <w:t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 в муниципальных общеобразовательных учреждениях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2.02.30027.05.0000.150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2075,0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1163,0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Субвенция на осуществление отдельных государственных полномочий на осуществление ежемесячной выплаты денежных средств, 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2.02.30027.05.0000.150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10236,0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7450,0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72,8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2.02.35082.00.0000.150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2001,0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795,0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39,7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2.02.35082.05.0000.150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19-780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1193,0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62,8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2.02.35082.05.0000.150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808,0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5,7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2.02.35118.00.0000.150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1639,0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1149,0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70,1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lastRenderedPageBreak/>
              <w:t>Субвенции бюджетам муниципальных районов на осуществление первичного воинского учета на территориях где отсутствуют воен. комиссариаты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2.02.35118.05.0000.150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19-365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1639,0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1149,0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70,1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2.02.35120.00.0000.150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полномочий по составлени</w:t>
            </w:r>
            <w:r w:rsidR="00067C32" w:rsidRPr="00932227">
              <w:rPr>
                <w:rFonts w:ascii="Times New Roman" w:eastAsia="Times New Roman" w:hAnsi="Times New Roman" w:cs="Times New Roman"/>
              </w:rPr>
              <w:t>ю (</w:t>
            </w:r>
            <w:r w:rsidRPr="00932227">
              <w:rPr>
                <w:rFonts w:ascii="Times New Roman" w:eastAsia="Times New Roman" w:hAnsi="Times New Roman" w:cs="Times New Roman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2.02.35120.05.0000.150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19-370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2.02.35260.00.0000.150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2.02.35260.00.0000.150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19-206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2.02.40000.00.0000.150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 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36204,0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26555,0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73,3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2.02.40014.05.0000.150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25869,0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20649,0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79,8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Межбюджетные трансферты на казначейское исполнение бюджета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2.02.40014.05.0000.150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520,0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384,0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73,8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Межбюджетные трансферты на содержание специалиста КРК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2.02.40014.05.0000.15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545,0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462,0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84,8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Межбюджетные трансферты от сельских поселений Александровского района, направленные на обслуживание населения в сфере физической культуры и спорта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2.02.40014.05.0000.150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4548,0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3401,0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74,8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 xml:space="preserve">Межбюджетные трансферты от сельских поселений Александровского района, </w:t>
            </w:r>
            <w:r w:rsidRPr="00932227">
              <w:rPr>
                <w:rFonts w:ascii="Times New Roman" w:eastAsia="Times New Roman" w:hAnsi="Times New Roman" w:cs="Times New Roman"/>
              </w:rPr>
              <w:lastRenderedPageBreak/>
              <w:t>направленные на обслуживание населения в сфере молодежной политики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lastRenderedPageBreak/>
              <w:t>2.02.40014.05.0000.150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921,0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738,0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80,1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2.02.40014.05.0000.150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18131,0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14671,0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81,0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2.02.40014.05.0000.150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1073,0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882,0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82,2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Иные межбюджетные трансферты на финансирование мероприятий муниципальной программы из бюджета Александровского 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2.02.40014.05.0000.150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111,0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84,7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2.02.49999.00.0000.150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10335,0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5906,0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57,1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2.02.49999.05.0000.150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10335,0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5906,0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57,1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067C3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Межбюджетные трансферты на оказание помощи в ремонте (или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федерального и областного бюджетов в 2009года и последующих годов</w:t>
            </w:r>
            <w:r w:rsidR="00067C32" w:rsidRPr="00932227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932227">
              <w:rPr>
                <w:rFonts w:ascii="Times New Roman" w:eastAsia="Times New Roman" w:hAnsi="Times New Roman" w:cs="Times New Roman"/>
                <w:bCs/>
              </w:rPr>
              <w:t xml:space="preserve"> из числа участников и инвалидов ВОВ 1941-1945 гг., тружеников тыла военных лет, лиц награжденных знаком «Жителю блокадного Ленинграда», бывших несовершеннолетних узников концлагерей, вдов погибших (умерших</w:t>
            </w:r>
            <w:r w:rsidR="00067C32" w:rsidRPr="00932227">
              <w:rPr>
                <w:rFonts w:ascii="Times New Roman" w:eastAsia="Times New Roman" w:hAnsi="Times New Roman" w:cs="Times New Roman"/>
                <w:bCs/>
              </w:rPr>
              <w:t>) у</w:t>
            </w:r>
            <w:r w:rsidRPr="00932227">
              <w:rPr>
                <w:rFonts w:ascii="Times New Roman" w:eastAsia="Times New Roman" w:hAnsi="Times New Roman" w:cs="Times New Roman"/>
                <w:bCs/>
              </w:rPr>
              <w:t>частников ВОВ  1941-1945 годов</w:t>
            </w:r>
            <w:r w:rsidR="00067C32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67C32" w:rsidRPr="0093222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32227">
              <w:rPr>
                <w:rFonts w:ascii="Times New Roman" w:eastAsia="Times New Roman" w:hAnsi="Times New Roman" w:cs="Times New Roman"/>
                <w:bCs/>
              </w:rPr>
              <w:t>не вступивших в повторный брак.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2.02.49999.05.0000.15</w:t>
            </w:r>
            <w:r w:rsidR="00AC7B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9051B" w:rsidP="00C918BD">
            <w:pPr>
              <w:spacing w:after="0" w:line="240" w:lineRule="atLeast"/>
              <w:ind w:left="-57" w:right="-57" w:hanging="335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2.</w:t>
            </w:r>
            <w:r w:rsidR="00932227" w:rsidRPr="00932227">
              <w:rPr>
                <w:rFonts w:ascii="Times New Roman" w:eastAsia="Times New Roman" w:hAnsi="Times New Roman" w:cs="Times New Roman"/>
              </w:rPr>
              <w:t>02.49999.05.0000.150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979,0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696,0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71,1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 xml:space="preserve">Резервные фонды исполнительного </w:t>
            </w:r>
            <w:r w:rsidRPr="00932227">
              <w:rPr>
                <w:rFonts w:ascii="Times New Roman" w:eastAsia="Times New Roman" w:hAnsi="Times New Roman" w:cs="Times New Roman"/>
              </w:rPr>
              <w:lastRenderedPageBreak/>
              <w:t>органа государственной власти Томской области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lastRenderedPageBreak/>
              <w:t>2.02.49999.05.0000.150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 на обеспечения достижения целевых показателей по плану мероприятий ("дорожная карта") "Изменения в сфере образования Томской области" в части повышение заработной платы педагогических работников муниципальных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2.02.49999.05.0000.150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4483,0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2989,0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66,7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Межбюджетные трансферты на выплату стипендии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2.02.49999.05.0000.150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235,0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75,3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Межбюджетные трансферты на выплату 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2.02.49999.05.0000.151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344,0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169,0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49,1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 w:hanging="335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2.02.49999.05.0000.150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988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967,0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867,0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89,7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2.07.00000.00.0000.000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8359,0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2550,0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30,5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2.07.05030.05.0000.150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8359,0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2550,0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30,5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2.18.00000.00.0000.000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2029,0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2029,0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организациями остатков субсидий  прошлых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2.18.05000.05.0000.150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482,0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482,0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 xml:space="preserve">Доходы бюджетов муниципальных </w:t>
            </w:r>
            <w:r w:rsidRPr="00932227">
              <w:rPr>
                <w:rFonts w:ascii="Times New Roman" w:eastAsia="Times New Roman" w:hAnsi="Times New Roman" w:cs="Times New Roman"/>
              </w:rPr>
              <w:lastRenderedPageBreak/>
              <w:t>районов от возврата бюджетными учреждениями  остатков, прошлых лет.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lastRenderedPageBreak/>
              <w:t>2.18.05010.05.0000.150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lastRenderedPageBreak/>
              <w:t>Доходы бюджетов муниципальных районов от возврата прочих остатков субсидий, прошлых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2.18.05020.05.0000.150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471,0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471,0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 xml:space="preserve">2.18.60010.05.0000.150 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1547,0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1547,0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2.19.00000.00.0000.000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-4610,0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-4610,0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932227" w:rsidRPr="00932227" w:rsidTr="001975A9">
        <w:trPr>
          <w:trHeight w:val="20"/>
        </w:trPr>
        <w:tc>
          <w:tcPr>
            <w:tcW w:w="3572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2.19.60010.05.0000.150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-4610,0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932227">
              <w:rPr>
                <w:rFonts w:ascii="Times New Roman" w:eastAsia="Times New Roman" w:hAnsi="Times New Roman" w:cs="Times New Roman"/>
              </w:rPr>
              <w:t>-4610,0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227" w:rsidRPr="00932227" w:rsidRDefault="00932227" w:rsidP="00C918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9322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</w:tbl>
    <w:p w:rsidR="001975A9" w:rsidRDefault="001975A9" w:rsidP="009511A8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5A9" w:rsidRDefault="001975A9" w:rsidP="001975A9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1975A9" w:rsidRPr="00A47965" w:rsidRDefault="00B37E9B" w:rsidP="009511A8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  <w:r w:rsidR="0030034A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37E9B" w:rsidRPr="00A47965" w:rsidRDefault="00B37E9B" w:rsidP="00A47965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  <w:r w:rsidR="0030034A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7965">
        <w:rPr>
          <w:rFonts w:ascii="Times New Roman" w:eastAsia="Times New Roman" w:hAnsi="Times New Roman" w:cs="Times New Roman"/>
          <w:sz w:val="20"/>
          <w:szCs w:val="20"/>
        </w:rPr>
        <w:t>Александровского района</w:t>
      </w:r>
    </w:p>
    <w:p w:rsidR="0030034A" w:rsidRPr="00A47965" w:rsidRDefault="009511A8" w:rsidP="009511A8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>Томской области</w:t>
      </w:r>
      <w:r w:rsidR="0030034A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794E" w:rsidRPr="00A47965">
        <w:rPr>
          <w:rFonts w:ascii="Times New Roman" w:eastAsia="Times New Roman" w:hAnsi="Times New Roman" w:cs="Times New Roman"/>
          <w:sz w:val="20"/>
          <w:szCs w:val="20"/>
        </w:rPr>
        <w:t>о</w:t>
      </w:r>
      <w:r w:rsidR="00B37E9B" w:rsidRPr="00A47965">
        <w:rPr>
          <w:rFonts w:ascii="Times New Roman" w:eastAsia="Times New Roman" w:hAnsi="Times New Roman" w:cs="Times New Roman"/>
          <w:sz w:val="20"/>
          <w:szCs w:val="20"/>
        </w:rPr>
        <w:t>т</w:t>
      </w:r>
      <w:r w:rsidR="0030034A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7965" w:rsidRPr="00A47965">
        <w:rPr>
          <w:rFonts w:ascii="Times New Roman" w:eastAsia="Times New Roman" w:hAnsi="Times New Roman" w:cs="Times New Roman"/>
          <w:sz w:val="20"/>
          <w:szCs w:val="20"/>
        </w:rPr>
        <w:t>21.</w:t>
      </w:r>
      <w:r w:rsidR="0030034A" w:rsidRPr="00A4796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E324A" w:rsidRPr="00A47965">
        <w:rPr>
          <w:rFonts w:ascii="Times New Roman" w:eastAsia="Times New Roman" w:hAnsi="Times New Roman" w:cs="Times New Roman"/>
          <w:sz w:val="20"/>
          <w:szCs w:val="20"/>
        </w:rPr>
        <w:t>0</w:t>
      </w:r>
      <w:r w:rsidR="00B37E9B" w:rsidRPr="00A47965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38599A" w:rsidRPr="00A47965">
        <w:rPr>
          <w:rFonts w:ascii="Times New Roman" w:eastAsia="Times New Roman" w:hAnsi="Times New Roman" w:cs="Times New Roman"/>
          <w:sz w:val="20"/>
          <w:szCs w:val="20"/>
        </w:rPr>
        <w:t>9</w:t>
      </w:r>
      <w:r w:rsidR="00B37E9B" w:rsidRPr="00A47965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A47965" w:rsidRPr="00A47965">
        <w:rPr>
          <w:rFonts w:ascii="Times New Roman" w:eastAsia="Times New Roman" w:hAnsi="Times New Roman" w:cs="Times New Roman"/>
          <w:sz w:val="20"/>
          <w:szCs w:val="20"/>
        </w:rPr>
        <w:t>1074</w:t>
      </w:r>
    </w:p>
    <w:p w:rsidR="00B37E9B" w:rsidRPr="00B37E9B" w:rsidRDefault="00B37E9B" w:rsidP="009511A8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CB8" w:rsidRPr="00BC4F27" w:rsidRDefault="00442CB8" w:rsidP="00BF20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4F27">
        <w:rPr>
          <w:rFonts w:ascii="Times New Roman" w:eastAsia="Calibri" w:hAnsi="Times New Roman" w:cs="Times New Roman"/>
          <w:sz w:val="24"/>
          <w:szCs w:val="24"/>
        </w:rPr>
        <w:t>Отч</w:t>
      </w:r>
      <w:r w:rsidR="0030034A">
        <w:rPr>
          <w:rFonts w:ascii="Times New Roman" w:eastAsia="Calibri" w:hAnsi="Times New Roman" w:cs="Times New Roman"/>
          <w:sz w:val="24"/>
          <w:szCs w:val="24"/>
        </w:rPr>
        <w:t>ё</w:t>
      </w:r>
      <w:r w:rsidRPr="00BC4F27">
        <w:rPr>
          <w:rFonts w:ascii="Times New Roman" w:eastAsia="Calibri" w:hAnsi="Times New Roman" w:cs="Times New Roman"/>
          <w:sz w:val="24"/>
          <w:szCs w:val="24"/>
        </w:rPr>
        <w:t xml:space="preserve">т об исполнении расходов бюджета муниципального образования </w:t>
      </w:r>
    </w:p>
    <w:p w:rsidR="002650A6" w:rsidRPr="00BC4F27" w:rsidRDefault="00442CB8" w:rsidP="00BF20E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4F27">
        <w:rPr>
          <w:rFonts w:ascii="Times New Roman" w:eastAsia="Calibri" w:hAnsi="Times New Roman" w:cs="Times New Roman"/>
          <w:sz w:val="24"/>
          <w:szCs w:val="24"/>
        </w:rPr>
        <w:t>«Александровский район» по разделам, подразделам за</w:t>
      </w:r>
      <w:r w:rsidR="003859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34A">
        <w:rPr>
          <w:rFonts w:ascii="Times New Roman" w:eastAsia="Times New Roman" w:hAnsi="Times New Roman" w:cs="Times New Roman"/>
          <w:sz w:val="24"/>
          <w:szCs w:val="24"/>
        </w:rPr>
        <w:t>9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34A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BC4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64794E" w:rsidRPr="00BC4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F27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442CB8" w:rsidRPr="00793E08" w:rsidRDefault="0007084A" w:rsidP="005701A0">
      <w:pPr>
        <w:spacing w:after="0" w:line="240" w:lineRule="atLeast"/>
        <w:ind w:left="-57" w:right="-57"/>
        <w:jc w:val="center"/>
        <w:rPr>
          <w:rFonts w:ascii="Times New Roman" w:eastAsia="Calibri" w:hAnsi="Times New Roman" w:cs="Times New Roman"/>
        </w:rPr>
      </w:pPr>
      <w:r w:rsidRPr="00793E08">
        <w:rPr>
          <w:rFonts w:ascii="Times New Roman" w:eastAsia="Calibri" w:hAnsi="Times New Roman" w:cs="Times New Roman"/>
        </w:rPr>
        <w:fldChar w:fldCharType="begin"/>
      </w:r>
      <w:r w:rsidR="00442CB8" w:rsidRPr="00793E08">
        <w:rPr>
          <w:rFonts w:ascii="Times New Roman" w:eastAsia="Calibri" w:hAnsi="Times New Roman" w:cs="Times New Roman"/>
        </w:rPr>
        <w:instrText xml:space="preserve"> LINK Excel.Sheet.8 "UniBudget4" "Бюджет!R11C1:R53C5" \a \f 4 \h  \* MERGEFORMAT </w:instrText>
      </w:r>
      <w:r w:rsidRPr="00793E08">
        <w:rPr>
          <w:rFonts w:ascii="Times New Roman" w:eastAsia="Calibri" w:hAnsi="Times New Roman" w:cs="Times New Roman"/>
        </w:rPr>
        <w:fldChar w:fldCharType="separate"/>
      </w:r>
    </w:p>
    <w:tbl>
      <w:tblPr>
        <w:tblW w:w="9306" w:type="dxa"/>
        <w:tblInd w:w="108" w:type="dxa"/>
        <w:tblLook w:val="04A0" w:firstRow="1" w:lastRow="0" w:firstColumn="1" w:lastColumn="0" w:noHBand="0" w:noVBand="1"/>
      </w:tblPr>
      <w:tblGrid>
        <w:gridCol w:w="5103"/>
        <w:gridCol w:w="1056"/>
        <w:gridCol w:w="1191"/>
        <w:gridCol w:w="1245"/>
        <w:gridCol w:w="711"/>
      </w:tblGrid>
      <w:tr w:rsidR="00442CB8" w:rsidRPr="00793E08" w:rsidTr="005701A0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93E0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Раздел, подраздел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BC4F27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442CB8" w:rsidRPr="00793E08">
              <w:rPr>
                <w:rFonts w:ascii="Times New Roman" w:eastAsia="Times New Roman" w:hAnsi="Times New Roman" w:cs="Times New Roman"/>
              </w:rPr>
              <w:t>лан</w:t>
            </w:r>
          </w:p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Исполнение  (тыс. руб.)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59577,0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38859,0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65,2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2636,0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70,5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59,2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21087,0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63,9</w:t>
            </w:r>
          </w:p>
        </w:tc>
      </w:tr>
      <w:tr w:rsidR="00BD57EF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EF" w:rsidRPr="00793E08" w:rsidRDefault="00BD57EF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EF" w:rsidRPr="00793E08" w:rsidRDefault="00BD57EF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EF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EF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EF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CB1BF6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F6" w:rsidRPr="00793E08" w:rsidRDefault="00CB1BF6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F6" w:rsidRPr="00793E08" w:rsidRDefault="00CB1BF6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12617,0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68,6</w:t>
            </w:r>
          </w:p>
        </w:tc>
      </w:tr>
      <w:tr w:rsidR="0041700D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0D" w:rsidRPr="00793E08" w:rsidRDefault="0064794E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0D" w:rsidRPr="00793E08" w:rsidRDefault="0041700D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</w:t>
            </w:r>
            <w:r w:rsidR="0064794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0D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0D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0D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10073,0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6664,0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B1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66,2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1412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1639,0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1412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1412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70,1</w:t>
            </w:r>
          </w:p>
        </w:tc>
      </w:tr>
      <w:tr w:rsidR="00CB1BF6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F6" w:rsidRPr="00793E08" w:rsidRDefault="00CB1BF6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F6" w:rsidRPr="00793E08" w:rsidRDefault="00CB1BF6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81412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1639,0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81412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81412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70,1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1412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1412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1412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74,1</w:t>
            </w:r>
          </w:p>
        </w:tc>
      </w:tr>
      <w:tr w:rsidR="00CB1BF6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CB1BF6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CB1BF6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81412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81412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F6" w:rsidRPr="00793E08" w:rsidRDefault="0081412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74,1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68137,0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60720,0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89,1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58,3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38973,0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38296,0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98,3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10727</w:t>
            </w:r>
            <w:r w:rsidR="0081412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6808,0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63,5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13007,0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11242,0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86,4</w:t>
            </w:r>
          </w:p>
        </w:tc>
      </w:tr>
      <w:tr w:rsidR="00A76F9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BD0AFE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2669</w:t>
            </w:r>
            <w:r w:rsidR="0081412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96,1</w:t>
            </w:r>
          </w:p>
        </w:tc>
      </w:tr>
      <w:tr w:rsidR="00442CB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81412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65,9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Жилищно - коммунальное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54995,0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36375,0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66,1</w:t>
            </w:r>
          </w:p>
        </w:tc>
      </w:tr>
      <w:tr w:rsidR="008A56F4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40,7</w:t>
            </w:r>
          </w:p>
        </w:tc>
      </w:tr>
      <w:tr w:rsidR="008A56F4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42702,0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35780,0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83,8</w:t>
            </w:r>
          </w:p>
        </w:tc>
      </w:tr>
      <w:tr w:rsidR="00B96AF9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9" w:rsidRPr="00793E08" w:rsidRDefault="00B96AF9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9" w:rsidRPr="00793E08" w:rsidRDefault="00B96AF9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F9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11801,0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F9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F9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3,3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68,9</w:t>
            </w:r>
          </w:p>
        </w:tc>
      </w:tr>
      <w:tr w:rsidR="002276A0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A0" w:rsidRPr="00793E08" w:rsidRDefault="002276A0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A0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A0" w:rsidRPr="00793E08" w:rsidRDefault="002276A0" w:rsidP="002276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A0" w:rsidRPr="00793E08" w:rsidRDefault="002276A0" w:rsidP="002276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A0" w:rsidRPr="00793E08" w:rsidRDefault="002276A0" w:rsidP="002276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68,9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0700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384990,0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271638,0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70,6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2276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134201,0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93248,0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69,5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185687,0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130176,0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70,1</w:t>
            </w:r>
          </w:p>
        </w:tc>
      </w:tr>
      <w:tr w:rsidR="008A56F4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35634,0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26179,0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73,5</w:t>
            </w:r>
          </w:p>
        </w:tc>
      </w:tr>
      <w:tr w:rsidR="008A56F4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67,9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3928,0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88,8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25459,0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18491,0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72,6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66056,0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49436,0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74,8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65656,0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49058,0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76A0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74,7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 xml:space="preserve">Другие вопросы в области культуры, </w:t>
            </w:r>
            <w:r w:rsidRPr="00793E08">
              <w:rPr>
                <w:rFonts w:ascii="Times New Roman" w:eastAsia="Times New Roman" w:hAnsi="Times New Roman" w:cs="Times New Roman"/>
              </w:rPr>
              <w:lastRenderedPageBreak/>
              <w:t>кинематографии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lastRenderedPageBreak/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1D0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1D0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1D0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94,5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lastRenderedPageBreak/>
              <w:t>Здравоохранение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0900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1D0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1D0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1874,0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1D0B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85,1</w:t>
            </w:r>
          </w:p>
        </w:tc>
      </w:tr>
      <w:tr w:rsidR="00221D0B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0B" w:rsidRPr="00793E08" w:rsidRDefault="00221D0B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0B" w:rsidRPr="00793E08" w:rsidRDefault="00221D0B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0B" w:rsidRPr="00793E08" w:rsidRDefault="00221D0B" w:rsidP="00A17DE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0B" w:rsidRPr="00793E08" w:rsidRDefault="00221D0B" w:rsidP="00A17DE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1874,0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0B" w:rsidRPr="00793E08" w:rsidRDefault="00221D0B" w:rsidP="00A17DE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85,1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15944,0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9033,0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56,7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14501,0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65515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54,7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38673,0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10480,0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27,1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11058,0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8145,0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73,7</w:t>
            </w:r>
          </w:p>
        </w:tc>
      </w:tr>
      <w:tr w:rsidR="00D00746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46" w:rsidRPr="00793E08" w:rsidRDefault="00D00746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6" w:rsidRPr="00793E08" w:rsidRDefault="00D00746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6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26205,0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6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1492,0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6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5,7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59,8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3638,0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67,5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866,0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66,7</w:t>
            </w:r>
          </w:p>
        </w:tc>
      </w:tr>
      <w:tr w:rsidR="00840418" w:rsidRPr="00223F96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67,7</w:t>
            </w:r>
          </w:p>
        </w:tc>
      </w:tr>
      <w:tr w:rsidR="00840418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855,0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53,9</w:t>
            </w:r>
          </w:p>
        </w:tc>
      </w:tr>
      <w:tr w:rsidR="00655154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54" w:rsidRPr="00793E08" w:rsidRDefault="00655154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54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154" w:rsidRPr="00793E08" w:rsidRDefault="00655154" w:rsidP="00A17DE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855,0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154" w:rsidRPr="00793E08" w:rsidRDefault="00655154" w:rsidP="00A17DE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154" w:rsidRPr="00793E08" w:rsidRDefault="00655154" w:rsidP="00A17DE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53,9</w:t>
            </w:r>
          </w:p>
        </w:tc>
      </w:tr>
      <w:tr w:rsidR="00F86B4C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46817,0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35099,0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75,0</w:t>
            </w:r>
          </w:p>
        </w:tc>
      </w:tr>
      <w:tr w:rsidR="00F86B4C" w:rsidRPr="00793E08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31127,0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23345,0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75,0</w:t>
            </w:r>
          </w:p>
        </w:tc>
      </w:tr>
      <w:tr w:rsidR="00F86B4C" w:rsidRPr="00793E08" w:rsidTr="005701A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51151B" w:rsidP="005701A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дотации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140</w:t>
            </w:r>
            <w:r w:rsidR="005115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15690,0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11754,0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655154" w:rsidP="005701A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74,9</w:t>
            </w:r>
          </w:p>
        </w:tc>
      </w:tr>
      <w:tr w:rsidR="00840418" w:rsidRPr="00223F96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 Всего расходы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744733,0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518445,0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69,6</w:t>
            </w:r>
          </w:p>
        </w:tc>
      </w:tr>
      <w:tr w:rsidR="005701A0" w:rsidRPr="005701A0" w:rsidTr="005701A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Дефицит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840418" w:rsidP="005701A0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5701A0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-15022,0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5701A0" w:rsidRDefault="00655154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1761,0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5701A0" w:rsidRDefault="00840418" w:rsidP="005701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B37E9B" w:rsidRPr="00482ABF" w:rsidRDefault="0007084A" w:rsidP="005701A0">
      <w:pPr>
        <w:spacing w:after="0" w:line="240" w:lineRule="atLeast"/>
        <w:ind w:left="-57" w:right="-57"/>
        <w:rPr>
          <w:rFonts w:ascii="Times New Roman" w:eastAsia="Times New Roman" w:hAnsi="Times New Roman" w:cs="Times New Roman"/>
        </w:rPr>
      </w:pPr>
      <w:r w:rsidRPr="00793E08">
        <w:rPr>
          <w:rFonts w:ascii="Times New Roman" w:eastAsia="Times New Roman" w:hAnsi="Times New Roman" w:cs="Times New Roman"/>
        </w:rPr>
        <w:fldChar w:fldCharType="end"/>
      </w:r>
    </w:p>
    <w:p w:rsidR="001975A9" w:rsidRPr="00A47965" w:rsidRDefault="00B37E9B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7E9B">
        <w:rPr>
          <w:rFonts w:ascii="Times New Roman" w:eastAsia="Times New Roman" w:hAnsi="Times New Roman" w:cs="Times New Roman"/>
        </w:rPr>
        <w:br w:type="page"/>
      </w:r>
      <w:r w:rsidR="00772842" w:rsidRPr="00A47965">
        <w:rPr>
          <w:rFonts w:ascii="Times New Roman" w:eastAsia="Times New Roman" w:hAnsi="Times New Roman" w:cs="Times New Roman"/>
          <w:sz w:val="20"/>
          <w:szCs w:val="20"/>
        </w:rPr>
        <w:lastRenderedPageBreak/>
        <w:t>Пр</w:t>
      </w:r>
      <w:r w:rsidR="00F36D8E" w:rsidRPr="00A47965">
        <w:rPr>
          <w:rFonts w:ascii="Times New Roman" w:eastAsia="Times New Roman" w:hAnsi="Times New Roman" w:cs="Times New Roman"/>
          <w:sz w:val="20"/>
          <w:szCs w:val="20"/>
        </w:rPr>
        <w:t>иложение 3</w:t>
      </w:r>
      <w:r w:rsidR="00A201B1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36D8E" w:rsidRPr="00A47965" w:rsidRDefault="00F36D8E" w:rsidP="00A4796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  <w:r w:rsidR="00A201B1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7965">
        <w:rPr>
          <w:rFonts w:ascii="Times New Roman" w:eastAsia="Times New Roman" w:hAnsi="Times New Roman" w:cs="Times New Roman"/>
          <w:sz w:val="20"/>
          <w:szCs w:val="20"/>
        </w:rPr>
        <w:t>Александровского района</w:t>
      </w:r>
    </w:p>
    <w:p w:rsidR="001B25B2" w:rsidRPr="00A47965" w:rsidRDefault="009511A8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>Томской области</w:t>
      </w:r>
      <w:r w:rsidR="00A201B1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367B" w:rsidRPr="00A47965">
        <w:rPr>
          <w:rFonts w:ascii="Times New Roman" w:eastAsia="Times New Roman" w:hAnsi="Times New Roman" w:cs="Times New Roman"/>
          <w:sz w:val="20"/>
          <w:szCs w:val="20"/>
        </w:rPr>
        <w:t>о</w:t>
      </w:r>
      <w:r w:rsidR="00F36D8E" w:rsidRPr="00A47965">
        <w:rPr>
          <w:rFonts w:ascii="Times New Roman" w:eastAsia="Times New Roman" w:hAnsi="Times New Roman" w:cs="Times New Roman"/>
          <w:sz w:val="20"/>
          <w:szCs w:val="20"/>
        </w:rPr>
        <w:t>т</w:t>
      </w:r>
      <w:r w:rsidR="00B7367B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>21</w:t>
      </w:r>
      <w:r w:rsidR="00F36D8E" w:rsidRPr="00A479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A201B1" w:rsidRPr="00A47965">
        <w:rPr>
          <w:rFonts w:ascii="Times New Roman" w:eastAsia="Times New Roman" w:hAnsi="Times New Roman" w:cs="Times New Roman"/>
          <w:sz w:val="20"/>
          <w:szCs w:val="20"/>
        </w:rPr>
        <w:t>1</w:t>
      </w:r>
      <w:r w:rsidR="00A57359" w:rsidRPr="00A47965">
        <w:rPr>
          <w:rFonts w:ascii="Times New Roman" w:eastAsia="Times New Roman" w:hAnsi="Times New Roman" w:cs="Times New Roman"/>
          <w:sz w:val="20"/>
          <w:szCs w:val="20"/>
        </w:rPr>
        <w:t>0</w:t>
      </w:r>
      <w:r w:rsidR="00F36D8E" w:rsidRPr="00A47965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A57359" w:rsidRPr="00A47965">
        <w:rPr>
          <w:rFonts w:ascii="Times New Roman" w:eastAsia="Times New Roman" w:hAnsi="Times New Roman" w:cs="Times New Roman"/>
          <w:sz w:val="20"/>
          <w:szCs w:val="20"/>
        </w:rPr>
        <w:t>9</w:t>
      </w:r>
      <w:r w:rsidR="00F36D8E" w:rsidRPr="00A47965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>1074</w:t>
      </w:r>
    </w:p>
    <w:p w:rsidR="00EE4666" w:rsidRPr="00B37E9B" w:rsidRDefault="00EE4666" w:rsidP="00BF20E8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</w:p>
    <w:p w:rsidR="00554FF5" w:rsidRPr="00B37E9B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>Отч</w:t>
      </w:r>
      <w:r w:rsidR="00A201B1">
        <w:rPr>
          <w:rFonts w:ascii="Times New Roman" w:eastAsia="Calibri" w:hAnsi="Times New Roman" w:cs="Times New Roman"/>
        </w:rPr>
        <w:t>ё</w:t>
      </w:r>
      <w:r w:rsidRPr="00B37E9B">
        <w:rPr>
          <w:rFonts w:ascii="Times New Roman" w:eastAsia="Calibri" w:hAnsi="Times New Roman" w:cs="Times New Roman"/>
        </w:rPr>
        <w:t>т об исполнении бюджета муниципального образования «Александровский район»</w:t>
      </w:r>
    </w:p>
    <w:p w:rsidR="00554FF5" w:rsidRPr="00B37E9B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>в ведомственной структуре расходов бюджета бюджетных ассигнований по разделам,</w:t>
      </w:r>
    </w:p>
    <w:p w:rsidR="00554FF5" w:rsidRPr="00B37E9B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>подразделам, целевым статьям и видам расходов классификации расходов</w:t>
      </w:r>
    </w:p>
    <w:p w:rsidR="00CE1944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 xml:space="preserve">за </w:t>
      </w:r>
      <w:r w:rsidR="00A201B1">
        <w:rPr>
          <w:rFonts w:ascii="Times New Roman" w:eastAsia="Calibri" w:hAnsi="Times New Roman" w:cs="Times New Roman"/>
        </w:rPr>
        <w:t>9</w:t>
      </w:r>
      <w:r w:rsidR="00481F88">
        <w:rPr>
          <w:rFonts w:ascii="Times New Roman" w:eastAsia="Calibri" w:hAnsi="Times New Roman" w:cs="Times New Roman"/>
        </w:rPr>
        <w:t xml:space="preserve"> </w:t>
      </w:r>
      <w:r w:rsidR="00A201B1">
        <w:rPr>
          <w:rFonts w:ascii="Times New Roman" w:eastAsia="Calibri" w:hAnsi="Times New Roman" w:cs="Times New Roman"/>
        </w:rPr>
        <w:t>месяцев</w:t>
      </w:r>
      <w:r>
        <w:rPr>
          <w:rFonts w:ascii="Times New Roman" w:eastAsia="Calibri" w:hAnsi="Times New Roman" w:cs="Times New Roman"/>
        </w:rPr>
        <w:t xml:space="preserve"> 201</w:t>
      </w:r>
      <w:r w:rsidR="00A57359">
        <w:rPr>
          <w:rFonts w:ascii="Times New Roman" w:eastAsia="Calibri" w:hAnsi="Times New Roman" w:cs="Times New Roman"/>
        </w:rPr>
        <w:t>9</w:t>
      </w:r>
      <w:r w:rsidRPr="00B37E9B">
        <w:rPr>
          <w:rFonts w:ascii="Times New Roman" w:eastAsia="Calibri" w:hAnsi="Times New Roman" w:cs="Times New Roman"/>
        </w:rPr>
        <w:t xml:space="preserve"> года</w:t>
      </w:r>
    </w:p>
    <w:p w:rsidR="00EE4666" w:rsidRDefault="00EE4666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tbl>
      <w:tblPr>
        <w:tblW w:w="9853" w:type="dxa"/>
        <w:jc w:val="center"/>
        <w:tblLayout w:type="fixed"/>
        <w:tblLook w:val="04A0" w:firstRow="1" w:lastRow="0" w:firstColumn="1" w:lastColumn="0" w:noHBand="0" w:noVBand="1"/>
      </w:tblPr>
      <w:tblGrid>
        <w:gridCol w:w="3648"/>
        <w:gridCol w:w="567"/>
        <w:gridCol w:w="680"/>
        <w:gridCol w:w="1361"/>
        <w:gridCol w:w="567"/>
        <w:gridCol w:w="1134"/>
        <w:gridCol w:w="1134"/>
        <w:gridCol w:w="762"/>
      </w:tblGrid>
      <w:tr w:rsidR="00CE1944" w:rsidRPr="00CE1944" w:rsidTr="001975A9">
        <w:trPr>
          <w:trHeight w:val="20"/>
          <w:tblHeader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1975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Calibri" w:hAnsi="Times New Roman" w:cs="Times New Roman"/>
                <w:sz w:val="21"/>
                <w:szCs w:val="21"/>
              </w:rPr>
              <w:br w:type="page"/>
            </w: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1975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КВСР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1975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КФСР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1975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1975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2B" w:rsidRDefault="00D9512B" w:rsidP="001975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Годовой</w:t>
            </w:r>
          </w:p>
          <w:p w:rsidR="00CE1944" w:rsidRPr="00E13BE4" w:rsidRDefault="00D9512B" w:rsidP="001975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="00CE1944"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лан</w:t>
            </w:r>
          </w:p>
          <w:p w:rsidR="00CE1944" w:rsidRPr="00E13BE4" w:rsidRDefault="00CE1944" w:rsidP="001975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(тыс.</w:t>
            </w:r>
            <w:r w:rsidR="002650A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1975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</w:t>
            </w:r>
            <w:r w:rsidR="001351B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</w:p>
          <w:p w:rsidR="00CE1944" w:rsidRPr="00E13BE4" w:rsidRDefault="00CE1944" w:rsidP="001975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(тыс. руб.)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E13BE4" w:rsidRDefault="00CE1944" w:rsidP="001975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% исполнения</w:t>
            </w:r>
          </w:p>
        </w:tc>
      </w:tr>
      <w:tr w:rsidR="00F70C1B" w:rsidRPr="00CE1944" w:rsidTr="001975A9">
        <w:trPr>
          <w:trHeight w:val="20"/>
          <w:tblHeader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1975A9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1975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1975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1975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1975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Default="00F70C1B" w:rsidP="001975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1975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C1B" w:rsidRPr="00E13BE4" w:rsidRDefault="00F70C1B" w:rsidP="001975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Администрации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236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577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171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405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72,5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400A2F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196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858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858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858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858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bookmarkStart w:id="1" w:name="RANGE!A19"/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bookmarkStart w:id="2" w:name="RANGE!F19"/>
            <w:r w:rsidRPr="00A17D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635</w:t>
            </w:r>
            <w:bookmarkEnd w:id="2"/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858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858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087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894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416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62,0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894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416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62,0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17DED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47,4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47,4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328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62,6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42,8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42,8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56,4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Pr="00A17DED">
              <w:rPr>
                <w:rFonts w:ascii="Times New Roman" w:hAnsi="Times New Roman" w:cs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56,4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Разработка проектно-сметной документации "Замена системы электроснабжения здания по адресу: ул</w:t>
            </w:r>
            <w:r w:rsidR="00067C32" w:rsidRPr="00A17DED">
              <w:rPr>
                <w:rFonts w:ascii="Times New Roman" w:hAnsi="Times New Roman" w:cs="Times New Roman"/>
              </w:rPr>
              <w:t>. Л</w:t>
            </w:r>
            <w:r w:rsidRPr="00A17DED">
              <w:rPr>
                <w:rFonts w:ascii="Times New Roman" w:hAnsi="Times New Roman" w:cs="Times New Roman"/>
              </w:rPr>
              <w:t>енина,8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A17DED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"Доступная среда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Устройство пандуса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60,6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60,6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479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56,4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812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460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812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460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38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38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760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497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65,4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691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456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691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456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69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59,4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69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59,4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26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695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284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26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695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284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873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903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66,2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873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903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66,2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873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903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66,2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23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543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240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385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075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65,2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385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075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65,2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967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691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967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691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066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378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066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7038A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378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126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96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76,2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126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96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76,2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29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17DED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26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26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214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122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189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104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189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104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18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72,0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18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72,0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43,8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29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48,3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29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48,3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A17DED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7038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547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374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526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421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526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421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416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312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416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312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416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312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109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97,6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97,6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Социальное обеспечение и иные </w:t>
            </w:r>
            <w:r w:rsidRPr="00A17DED">
              <w:rPr>
                <w:rFonts w:ascii="Times New Roman" w:hAnsi="Times New Roman" w:cs="Times New Roman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69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69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69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69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670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236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153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236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153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236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153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содержание дежурной 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434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850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76,0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363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839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77,8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363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839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77,8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71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71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327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683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877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533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91,1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657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657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657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Ремонт площадки перед входом нежилого здания по адресу: с. Александровское, </w:t>
            </w:r>
            <w:r w:rsidR="00067C32" w:rsidRPr="00A17DED">
              <w:rPr>
                <w:rFonts w:ascii="Times New Roman" w:hAnsi="Times New Roman" w:cs="Times New Roman"/>
              </w:rPr>
              <w:t>ул. Ленина</w:t>
            </w:r>
            <w:r w:rsidRPr="00A17DED">
              <w:rPr>
                <w:rFonts w:ascii="Times New Roman" w:hAnsi="Times New Roman" w:cs="Times New Roman"/>
              </w:rPr>
              <w:t>, 12 (покрытие из тротуарной плитки)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82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97,6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82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97,6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82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97,6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577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577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577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577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577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577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450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33,3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Приобретение и обслуживание программы "АЦК-Госзаказ"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416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416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416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166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57,2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152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62,5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137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69,3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137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69,3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137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69,3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"Доступная среда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71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71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Устройство пандуса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71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71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71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787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171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500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500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500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287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171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59,6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208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208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104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23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52,2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23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52,2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243ADC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452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452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452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452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Содержание пожарных машин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452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452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452</w:t>
            </w:r>
            <w:r w:rsidR="0084047B">
              <w:rPr>
                <w:rFonts w:ascii="Times New Roman" w:hAnsi="Times New Roman" w:cs="Times New Roman"/>
              </w:rPr>
              <w:t>,0,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243ADC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68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137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60</w:t>
            </w:r>
            <w:r w:rsidR="0084047B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720</w:t>
            </w:r>
            <w:r w:rsidR="008404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89,1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Непрограммное направление </w:t>
            </w:r>
            <w:r w:rsidRPr="00A17DED">
              <w:rPr>
                <w:rFonts w:ascii="Times New Roman" w:hAnsi="Times New Roman" w:cs="Times New Roman"/>
              </w:rPr>
              <w:lastRenderedPageBreak/>
              <w:t>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119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119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38</w:t>
            </w:r>
            <w:r w:rsidR="00243ADC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973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38</w:t>
            </w:r>
            <w:r w:rsidR="00243ADC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296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98,3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243ADC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077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243ADC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003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93,1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243ADC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077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243ADC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003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93,1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600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576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96,0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600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576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96,0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600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576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96,0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поддержке сельскохозяйственного производства (поддержка малых </w:t>
            </w:r>
            <w:r w:rsidRPr="00A17DED">
              <w:rPr>
                <w:rFonts w:ascii="Times New Roman" w:hAnsi="Times New Roman" w:cs="Times New Roman"/>
              </w:rPr>
              <w:lastRenderedPageBreak/>
              <w:t>форм хозяйствования)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327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327</w:t>
            </w:r>
            <w:r w:rsidR="00243A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327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327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327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327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37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390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37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390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390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390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Субсидия на финансовое обеспечение затрат, связанных с созданием новых рыбоперерабатывающих производств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37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37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Субсидия на создание новых рыбоконсервных производственных мощностей (областные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6302040880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35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35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6302040880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35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35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6302040880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35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35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Субсидия на создание новых рыбоконсервных производственных мощностей (софинансирование)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63020S0000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63020S0000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63020S0000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506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293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506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293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506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293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460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282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460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282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46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46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726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808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726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808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726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808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739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111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62,7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739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111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62,7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739</w:t>
            </w:r>
            <w:r w:rsidR="00A034AE">
              <w:rPr>
                <w:rFonts w:ascii="Times New Roman" w:hAnsi="Times New Roman" w:cs="Times New Roman"/>
              </w:rPr>
              <w:t>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111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62,7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407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256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62,9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407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256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62,9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</w:t>
            </w:r>
            <w:r w:rsidRPr="00A17DED">
              <w:rPr>
                <w:rFonts w:ascii="Times New Roman" w:hAnsi="Times New Roman" w:cs="Times New Roman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407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256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62,9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349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271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77,7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233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233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233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233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116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38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116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38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231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73,6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137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87,6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137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87,6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94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53,2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94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53,2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13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007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242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86,4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908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142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86,3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608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992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87,2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397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781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397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781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397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781</w:t>
            </w:r>
            <w:r w:rsidR="00A034AE">
              <w:rPr>
                <w:rFonts w:ascii="Times New Roman" w:hAnsi="Times New Roman" w:cs="Times New Roman"/>
              </w:rPr>
              <w:t>,0,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5210640910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211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211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89,1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5210640910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211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211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89,1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5210640910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211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211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89,1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Улучшение жилищных условий граждан, проживающих в сельской </w:t>
            </w:r>
            <w:r w:rsidRPr="00A17DED">
              <w:rPr>
                <w:rFonts w:ascii="Times New Roman" w:hAnsi="Times New Roman" w:cs="Times New Roman"/>
              </w:rPr>
              <w:lastRenderedPageBreak/>
              <w:t>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Межбюджетные трансферты на содержание зимника б. н. п. Медведево - п. Северный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668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563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96,1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668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563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96,1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668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563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96,1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223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213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95,5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223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213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95,5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223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213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95,5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Выполнение работ по развитию сетей сотовой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5211600099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5211600099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5211600099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5211640960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5211640960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5211640960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52116S0000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96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52116S0000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96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52116S0000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96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641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034AE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741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812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414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812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414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812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414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812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414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812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414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615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369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465</w:t>
            </w:r>
            <w:r w:rsidR="00A034AE">
              <w:rPr>
                <w:rFonts w:ascii="Times New Roman" w:hAnsi="Times New Roman" w:cs="Times New Roman"/>
              </w:rPr>
              <w:t>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369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79,4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43,5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170</w:t>
            </w:r>
            <w:r w:rsidR="00A034AE">
              <w:rPr>
                <w:rFonts w:ascii="Times New Roman" w:hAnsi="Times New Roman" w:cs="Times New Roman"/>
              </w:rPr>
              <w:t>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43,5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43,5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5310140060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295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295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5310140060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295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295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5310140060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295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295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A17DED">
              <w:rPr>
                <w:rFonts w:ascii="Times New Roman" w:hAnsi="Times New Roman" w:cs="Times New Roman"/>
              </w:rPr>
              <w:lastRenderedPageBreak/>
              <w:t>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206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68,7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270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176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65,2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106</w:t>
            </w:r>
            <w:r w:rsidR="00A034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106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106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37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37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Расходы на реализацию мероприятий муниципальных программ (подпрограмм), направленных на </w:t>
            </w:r>
            <w:r w:rsidRPr="00A17DED">
              <w:rPr>
                <w:rFonts w:ascii="Times New Roman" w:hAnsi="Times New Roman" w:cs="Times New Roman"/>
              </w:rPr>
              <w:lastRenderedPageBreak/>
              <w:t>развитие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6301140020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26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6301140020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26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6301140020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26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63011S0000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63011S0000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63011S0000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877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877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752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862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741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86,0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862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741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86,0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862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741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86,0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FD7F1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795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175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292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273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273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Оказание помощи и компенсации затрат на поддержку участников ВОВ, тружеников тыла и вдов участников, а также лиц </w:t>
            </w:r>
            <w:r w:rsidRPr="00A17DED">
              <w:rPr>
                <w:rFonts w:ascii="Times New Roman" w:hAnsi="Times New Roman" w:cs="Times New Roman"/>
              </w:rPr>
              <w:lastRenderedPageBreak/>
              <w:t>приравненных к ним категорий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273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273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273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</w:t>
            </w:r>
            <w:r w:rsidR="00FD7F16">
              <w:rPr>
                <w:rFonts w:ascii="Times New Roman" w:hAnsi="Times New Roman" w:cs="Times New Roman"/>
              </w:rPr>
              <w:t>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Создание условий для управления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42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702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35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780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83,8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543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543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543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543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543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543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543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543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543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543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189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067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69,7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19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087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13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587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71,2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518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454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768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068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60,4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768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FD7F16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068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60,4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364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FD7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364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386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386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386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386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Приобретение дизель-генераторной установки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Ремонт объектов жилищн</w:t>
            </w:r>
            <w:r w:rsidR="00067C32" w:rsidRPr="00A17DED">
              <w:rPr>
                <w:rFonts w:ascii="Times New Roman" w:hAnsi="Times New Roman" w:cs="Times New Roman"/>
              </w:rPr>
              <w:t>о -</w:t>
            </w:r>
            <w:r w:rsidRPr="00A17DED">
              <w:rPr>
                <w:rFonts w:ascii="Times New Roman" w:hAnsi="Times New Roman" w:cs="Times New Roman"/>
              </w:rPr>
              <w:t xml:space="preserve"> коммунального хозяйства с. </w:t>
            </w:r>
            <w:r w:rsidRPr="00A17DED">
              <w:rPr>
                <w:rFonts w:ascii="Times New Roman" w:hAnsi="Times New Roman" w:cs="Times New Roman"/>
              </w:rPr>
              <w:lastRenderedPageBreak/>
              <w:t>Александровское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366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366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366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366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366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366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Проведение диагностического обследования дымовых труб котельных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121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121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121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121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121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121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 2019-2020 год, организациям оказывающих услуги учреждениям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955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955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955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955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955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955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Оплата задолженности за ГСМ коммунальных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830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830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830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830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830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830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400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400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400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400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400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400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Режимная наладка котлового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409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409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409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409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409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409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Экспертиза ПД "Газоснабжение </w:t>
            </w:r>
            <w:r w:rsidR="00067C32" w:rsidRPr="00A17DED">
              <w:rPr>
                <w:rFonts w:ascii="Times New Roman" w:hAnsi="Times New Roman" w:cs="Times New Roman"/>
              </w:rPr>
              <w:t>ул. Калинина</w:t>
            </w:r>
            <w:r w:rsidRPr="00A17DED">
              <w:rPr>
                <w:rFonts w:ascii="Times New Roman" w:hAnsi="Times New Roman" w:cs="Times New Roman"/>
              </w:rPr>
              <w:t xml:space="preserve"> - Засаймочная - Мира"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715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715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715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Экспертиза инженерно-геологических и инженерно-экологических изысканий </w:t>
            </w:r>
            <w:r w:rsidR="00067C32" w:rsidRPr="00A17DED">
              <w:rPr>
                <w:rFonts w:ascii="Times New Roman" w:hAnsi="Times New Roman" w:cs="Times New Roman"/>
              </w:rPr>
              <w:t>ул. Калинина</w:t>
            </w:r>
            <w:r w:rsidRPr="00A17DED">
              <w:rPr>
                <w:rFonts w:ascii="Times New Roman" w:hAnsi="Times New Roman" w:cs="Times New Roman"/>
              </w:rPr>
              <w:t xml:space="preserve"> - Засаймочная - 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221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221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221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Субсидия на финансовое обеспечение затрат, необходимых для погашения просроченной задолженности за потребленные энергоресурсы, муниципальных унитарных предприятий, осуществляющих выработку тепловой электроэнергии на территории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500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500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6511700000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500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102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480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43,6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Мероприятия по обеспечению население Александровского района </w:t>
            </w:r>
            <w:r w:rsidRPr="00A17DED">
              <w:rPr>
                <w:rFonts w:ascii="Times New Roman" w:hAnsi="Times New Roman" w:cs="Times New Roman"/>
              </w:rPr>
              <w:lastRenderedPageBreak/>
              <w:t>чистой питьевой водой (обслуживание станции водоочистки)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708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480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708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480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708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480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Экспертиза ПД "Водоснабжение </w:t>
            </w:r>
            <w:r w:rsidR="00067C32" w:rsidRPr="00A17DED">
              <w:rPr>
                <w:rFonts w:ascii="Times New Roman" w:hAnsi="Times New Roman" w:cs="Times New Roman"/>
              </w:rPr>
              <w:t>ул. Калинина</w:t>
            </w:r>
            <w:r w:rsidRPr="00A17DED">
              <w:rPr>
                <w:rFonts w:ascii="Times New Roman" w:hAnsi="Times New Roman" w:cs="Times New Roman"/>
              </w:rPr>
              <w:t xml:space="preserve"> - Засаймочная - Мира"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394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394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394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970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801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395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182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283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182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283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451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451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451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Благоустройство сел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373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373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373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172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33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723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723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449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33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449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33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Формирование комфортной городской среды Томской области - поддержка государственных программ субъектов РФ и муниципальных программ формирование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186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186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186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496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Водоотведение, сбор и утилизация ТБО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496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Изготовление проектно-сметной документации полигона ТКО </w:t>
            </w:r>
            <w:r w:rsidR="00067C32" w:rsidRPr="00A17DED">
              <w:rPr>
                <w:rFonts w:ascii="Times New Roman" w:hAnsi="Times New Roman" w:cs="Times New Roman"/>
              </w:rPr>
              <w:t>с. Александровское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6531300000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056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653134П000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147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653134П000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147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65313S0000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909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65313S0000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909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Площадки ТКО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6531500000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BA37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440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6531540100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720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6531540100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720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65315S0000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720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65315S0000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720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123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112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91,1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123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112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91,1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97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97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97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97</w:t>
            </w:r>
            <w:r w:rsidR="00BA37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BA3797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601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68,9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601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68,9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</w:t>
            </w:r>
            <w:r w:rsidRPr="00A17DED">
              <w:rPr>
                <w:rFonts w:ascii="Times New Roman" w:hAnsi="Times New Roman" w:cs="Times New Roman"/>
              </w:rPr>
              <w:lastRenderedPageBreak/>
              <w:t>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288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288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288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288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288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288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288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288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288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288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313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313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Землеустроительные работы по полигону ТБО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5720900000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5720900000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5720900000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Проект освоения лесов на полигон ТБО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58,9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</w:t>
            </w:r>
            <w:r w:rsidR="00A70497"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42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936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584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71,2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264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555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264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555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264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555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264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555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264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555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264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555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49,0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49,0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49,0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49,0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70497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518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378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118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118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Финансовое обеспечение деятельности МБУ КСК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067C32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Субсидия</w:t>
            </w:r>
            <w:r w:rsidR="00A17DED" w:rsidRPr="00A17DED">
              <w:rPr>
                <w:rFonts w:ascii="Times New Roman" w:hAnsi="Times New Roman" w:cs="Times New Roman"/>
              </w:rPr>
              <w:t xml:space="preserve">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378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94,5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378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94,5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Меры по созданию благоприятных условий для реализации интеллектуальных и культурных потребностей малообеспеченных </w:t>
            </w:r>
            <w:r w:rsidRPr="00A17DED">
              <w:rPr>
                <w:rFonts w:ascii="Times New Roman" w:hAnsi="Times New Roman" w:cs="Times New Roman"/>
              </w:rPr>
              <w:lastRenderedPageBreak/>
              <w:t>граждан, пожилых людей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378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94,5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298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97,3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97,3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263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262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263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262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</w:t>
            </w:r>
            <w:r w:rsidR="00A70497">
              <w:rPr>
                <w:rFonts w:ascii="Times New Roman" w:hAnsi="Times New Roman" w:cs="Times New Roman"/>
              </w:rPr>
              <w:t>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201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874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201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874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317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167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88,6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317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167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88,6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967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867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89,7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967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867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89,7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967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867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89,7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350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350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350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884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884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884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884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884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70497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944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033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443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108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76,8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342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82,7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82,7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82,7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Социальные выплаты гражданам, </w:t>
            </w:r>
            <w:r w:rsidRPr="00A17DED">
              <w:rPr>
                <w:rFonts w:ascii="Times New Roman" w:hAnsi="Times New Roman" w:cs="Times New Roman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124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82,7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477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41,9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377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26,5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177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5140540710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5140540710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5140540710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Социальные выплаты гражданам, кроме публичных нормативных </w:t>
            </w:r>
            <w:r w:rsidRPr="00A17DED">
              <w:rPr>
                <w:rFonts w:ascii="Times New Roman" w:hAnsi="Times New Roman" w:cs="Times New Roman"/>
              </w:rPr>
              <w:lastRenderedPageBreak/>
              <w:t>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501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926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291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821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291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821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075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345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075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345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075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345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236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690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65,4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236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690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65,4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236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690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65,4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788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788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788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36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Предоставление жилых помещений </w:t>
            </w:r>
            <w:r w:rsidRPr="00A17DED">
              <w:rPr>
                <w:rFonts w:ascii="Times New Roman" w:hAnsi="Times New Roman" w:cs="Times New Roman"/>
              </w:rPr>
              <w:lastRenderedPageBreak/>
              <w:t>детям-сиротам (федеральные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193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62,9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193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62,9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A70497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193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62,9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Осуществление государственных полномочий по поддержке дете</w:t>
            </w:r>
            <w:r w:rsidR="00067C32" w:rsidRPr="00A17DED">
              <w:rPr>
                <w:rFonts w:ascii="Times New Roman" w:hAnsi="Times New Roman" w:cs="Times New Roman"/>
              </w:rPr>
              <w:t>й -</w:t>
            </w:r>
            <w:r w:rsidRPr="00A17DED">
              <w:rPr>
                <w:rFonts w:ascii="Times New Roman" w:hAnsi="Times New Roman" w:cs="Times New Roman"/>
              </w:rPr>
              <w:t xml:space="preserve"> 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210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105</w:t>
            </w:r>
            <w:r w:rsidR="00A704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105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8C474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638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455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866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578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866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578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866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578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866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578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866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578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866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578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772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877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772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877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772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877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Информирование населения о деятельности органов местного самоуправления Александровского </w:t>
            </w:r>
            <w:r w:rsidRPr="00A17DED">
              <w:rPr>
                <w:rFonts w:ascii="Times New Roman" w:hAnsi="Times New Roman" w:cs="Times New Roman"/>
              </w:rPr>
              <w:lastRenderedPageBreak/>
              <w:t>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772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877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772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877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772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877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Финансовый отдел Администрации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60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510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44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227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73,1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8C474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969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288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66,4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293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038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68,4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143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926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68,3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143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926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68,3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143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926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68,3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644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863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644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863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67,8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476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338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71,0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476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338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71,0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A17DED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64,1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499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398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79,8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499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398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79,8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28,6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6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28,6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112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112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112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112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112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224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224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224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224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224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Другие общегосударственные </w:t>
            </w:r>
            <w:r w:rsidRPr="00A17DED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452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55,5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323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77,7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323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77,7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323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77,7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323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77,7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323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251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77,7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129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8C474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639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149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639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149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639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149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639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149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639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149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639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149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639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149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70,1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8C474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Непрограммное направление </w:t>
            </w:r>
            <w:r w:rsidRPr="00A17DED">
              <w:rPr>
                <w:rFonts w:ascii="Times New Roman" w:hAnsi="Times New Roman" w:cs="Times New Roman"/>
              </w:rPr>
              <w:lastRenderedPageBreak/>
              <w:t>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</w:t>
            </w:r>
            <w:r w:rsidR="008C4744"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100,0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8C474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855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461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855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461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855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461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855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461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 xml:space="preserve">Эффективное управление муниципальным долгом </w:t>
            </w:r>
            <w:r w:rsidRPr="00A17DED">
              <w:rPr>
                <w:rFonts w:ascii="Times New Roman" w:hAnsi="Times New Roman" w:cs="Times New Roman"/>
              </w:rPr>
              <w:lastRenderedPageBreak/>
              <w:t>муниципального образования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855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461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855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461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855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461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53,9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8C474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46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817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35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099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127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23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345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127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23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345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31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127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23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345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779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334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779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334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21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779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16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334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348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011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348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011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348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011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75,0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690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754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690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754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690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754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lastRenderedPageBreak/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690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754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690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754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74,9</w:t>
            </w:r>
          </w:p>
        </w:tc>
      </w:tr>
      <w:tr w:rsidR="00A17D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5620400000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15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690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11</w:t>
            </w:r>
            <w:r w:rsidR="008C4744">
              <w:rPr>
                <w:rFonts w:ascii="Times New Roman" w:hAnsi="Times New Roman" w:cs="Times New Roman"/>
              </w:rPr>
              <w:t> </w:t>
            </w:r>
            <w:r w:rsidRPr="00A17DED">
              <w:rPr>
                <w:rFonts w:ascii="Times New Roman" w:hAnsi="Times New Roman" w:cs="Times New Roman"/>
              </w:rPr>
              <w:t>754</w:t>
            </w:r>
            <w:r w:rsidR="008C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ED" w:rsidRPr="00A17DED" w:rsidRDefault="00A17D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7DED">
              <w:rPr>
                <w:rFonts w:ascii="Times New Roman" w:hAnsi="Times New Roman" w:cs="Times New Roman"/>
              </w:rPr>
              <w:t>74,9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334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538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235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221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70,3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B4244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</w:t>
            </w:r>
            <w:r w:rsidR="00276AED" w:rsidRPr="00276AED">
              <w:rPr>
                <w:rFonts w:ascii="Times New Roman" w:hAnsi="Times New Roman" w:cs="Times New Roman"/>
              </w:rPr>
              <w:t>209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234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458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70,4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92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938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692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67,5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632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392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632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392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632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392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183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35,5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183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35,5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449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327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72,8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187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75,1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140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288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224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77,8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185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126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68,1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65,2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65,2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276AED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163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67,5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66,7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68,8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69,2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69,2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69,2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Оборудование объектов системой контроля управления доступа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728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708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97,3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728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708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97,3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96,8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66,7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66,7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560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560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360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360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Замена входных дверей МКДОУ "Детский сад "Теремок" с. Лукашкин Яр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76AED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386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285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73,8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147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67,3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70,4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120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66,7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66,7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66,7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66,7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66,7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186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77,5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 xml:space="preserve">Замеры сопротивления изоляции в </w:t>
            </w:r>
            <w:r w:rsidRPr="00276AED">
              <w:rPr>
                <w:rFonts w:ascii="Times New Roman" w:hAnsi="Times New Roman" w:cs="Times New Roman"/>
              </w:rPr>
              <w:lastRenderedPageBreak/>
              <w:t>зданиях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128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85,9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67,9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67,9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67,9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96,8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463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443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95,7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29</w:t>
            </w:r>
            <w:r w:rsidR="00B42444">
              <w:rPr>
                <w:rFonts w:ascii="Times New Roman" w:hAnsi="Times New Roman" w:cs="Times New Roman"/>
              </w:rPr>
              <w:t>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239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239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141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141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41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67,2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41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67,2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41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67,2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Изготовление энергетического паспорта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 xml:space="preserve">Ремонт </w:t>
            </w:r>
            <w:r w:rsidR="00067C32" w:rsidRPr="00276AED">
              <w:rPr>
                <w:rFonts w:ascii="Times New Roman" w:hAnsi="Times New Roman" w:cs="Times New Roman"/>
              </w:rPr>
              <w:t>тепло узлов</w:t>
            </w:r>
            <w:r w:rsidRPr="00276AED">
              <w:rPr>
                <w:rFonts w:ascii="Times New Roman" w:hAnsi="Times New Roman" w:cs="Times New Roman"/>
              </w:rPr>
              <w:t xml:space="preserve"> 3-х ввода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160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160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276AED">
              <w:rPr>
                <w:rFonts w:ascii="Times New Roman" w:hAnsi="Times New Roman" w:cs="Times New Roman"/>
              </w:rPr>
              <w:lastRenderedPageBreak/>
              <w:t>"Развитие образования в Александровском районе на 2016- 2020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281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481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67,0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76,7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76,7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76,7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367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297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80,9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289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71,3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89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535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59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908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66,9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33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405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22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202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66,5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618</w:t>
            </w:r>
            <w:r w:rsidR="00B42444">
              <w:rPr>
                <w:rFonts w:ascii="Times New Roman" w:hAnsi="Times New Roman" w:cs="Times New Roman"/>
              </w:rPr>
              <w:t>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705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65,1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618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705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65,1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247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624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  <w:r w:rsidRPr="00276AED">
              <w:rPr>
                <w:rFonts w:ascii="Times New Roman" w:hAnsi="Times New Roman" w:cs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247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624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27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502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18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861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68,6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13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688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362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68,4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13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814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499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68,8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34,2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34,2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130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34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433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67,3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010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203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63,9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010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203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63,9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150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34,0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150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34,0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45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970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180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67,8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22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555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15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307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67,9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23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415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15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873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67,8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483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919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65,1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76AED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289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145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50,2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289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145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50,2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194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775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66,2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126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489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068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285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62,1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067C32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</w:t>
            </w:r>
            <w:r>
              <w:rPr>
                <w:rFonts w:ascii="Times New Roman" w:hAnsi="Times New Roman" w:cs="Times New Roman"/>
              </w:rPr>
              <w:t>ом числе</w:t>
            </w:r>
            <w:r w:rsidRPr="00276AED">
              <w:rPr>
                <w:rFonts w:ascii="Times New Roman" w:hAnsi="Times New Roman" w:cs="Times New Roman"/>
              </w:rPr>
              <w:t xml:space="preserve">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6420840380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354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68,5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6420840380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354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68,5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6420840380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354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68,5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77,8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77,8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184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086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130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172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70,7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 xml:space="preserve">Муниципальная программа "Социальная поддержка населения </w:t>
            </w:r>
            <w:r w:rsidRPr="00276AED">
              <w:rPr>
                <w:rFonts w:ascii="Times New Roman" w:hAnsi="Times New Roman" w:cs="Times New Roman"/>
              </w:rPr>
              <w:lastRenderedPageBreak/>
              <w:t>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142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813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142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813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315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477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63,8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480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278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480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278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836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199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65,3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836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199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65,3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493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336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68,2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493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336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68,2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493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336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68,2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334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334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334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 xml:space="preserve">Муниципальная программа "Профилактика террористической и экстремистской деятельности в </w:t>
            </w:r>
            <w:r w:rsidRPr="00276AED">
              <w:rPr>
                <w:rFonts w:ascii="Times New Roman" w:hAnsi="Times New Roman" w:cs="Times New Roman"/>
              </w:rPr>
              <w:lastRenderedPageBreak/>
              <w:t>Александровском районе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049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355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33,8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Эксплуатация систем видеонаблюдения, техническое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211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153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72,5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41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41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170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126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74,1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170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126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74,1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75,0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75,0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75,0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Оборудование объектов дополнительным наружным освещением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Оборудование объектов системой контроля управления доступа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720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126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17,5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720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126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17,5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720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126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17,5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</w:t>
            </w:r>
            <w:r w:rsidRPr="00276AED">
              <w:rPr>
                <w:rFonts w:ascii="Times New Roman" w:hAnsi="Times New Roman" w:cs="Times New Roman"/>
              </w:rPr>
              <w:lastRenderedPageBreak/>
              <w:t>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850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954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76,7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850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954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76,7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896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063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56,1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194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13,4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194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13,4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702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037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702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B4244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037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727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663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91,2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167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167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103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560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560</w:t>
            </w:r>
            <w:r w:rsidR="00B424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560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560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Капитальный ремонт здания МКОУ "ООШ п. Октябрьский"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120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120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120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120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120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120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Замена унитазов в санитарных узлах здания МАОУ СОШ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770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544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70,6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452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280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61,9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64,3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16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16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192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130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67,7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120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120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72,2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72,2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167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73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43,7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167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73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43,7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167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73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43,7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319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82,8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154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73,7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55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154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154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154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154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Проведение ремонтных работ по устранению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596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96,3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463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445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96,1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322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322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276AED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81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63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77,8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81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63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77,8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81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63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77,8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Изготовление энергетического паспорта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133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129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97,0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96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95,8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45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91,8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45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91,8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276AED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174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301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123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879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71,1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173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863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123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467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71,0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22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786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14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888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65,3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629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418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53,9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629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418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53,9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560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485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57,4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560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485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57,4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284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783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75,7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284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783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75,7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310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198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63,9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310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198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63,9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145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193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105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678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72,8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36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408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23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698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65,1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36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408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23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698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65,1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928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422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45,5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928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422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45,5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107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856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81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557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75,6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107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856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81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557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75,6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979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639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65,3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246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42,3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246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42,3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733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535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73,0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733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535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73,0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</w:t>
            </w:r>
            <w:r w:rsidRPr="00276AED">
              <w:rPr>
                <w:rFonts w:ascii="Times New Roman" w:hAnsi="Times New Roman" w:cs="Times New Roman"/>
              </w:rPr>
              <w:lastRenderedPageBreak/>
              <w:t>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977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711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43,0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442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26,5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442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117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26,5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535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594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45,1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535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</w:t>
            </w:r>
            <w:r w:rsidR="005E3284">
              <w:rPr>
                <w:rFonts w:ascii="Times New Roman" w:hAnsi="Times New Roman" w:cs="Times New Roman"/>
              </w:rPr>
              <w:t> </w:t>
            </w:r>
            <w:r w:rsidRPr="00276AED">
              <w:rPr>
                <w:rFonts w:ascii="Times New Roman" w:hAnsi="Times New Roman" w:cs="Times New Roman"/>
              </w:rPr>
              <w:t>594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45,1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344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162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47,1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52,8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52,8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272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124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45,6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272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124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45,6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172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91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52,9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76AED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46,4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46,4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103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57,3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103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59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57,3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313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234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74,8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313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234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74,8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313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234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74,8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438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412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94,1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438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412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94,1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276AE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26</w:t>
            </w:r>
            <w:r w:rsidR="005E32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AED" w:rsidRPr="00276AED" w:rsidRDefault="00276AE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AED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386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93,7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386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93,7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Проведение диагностического обследования дымовых труб котельных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6510700000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6510700000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6510700000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15,3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868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648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73,1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290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283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97,6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66,7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66,7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66,7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269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269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269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269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269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269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083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88,6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083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88,6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 xml:space="preserve">Поддержка кадрового обеспечения </w:t>
            </w:r>
            <w:r w:rsidRPr="005E3284">
              <w:rPr>
                <w:rFonts w:ascii="Times New Roman" w:hAnsi="Times New Roman" w:cs="Times New Roman"/>
              </w:rPr>
              <w:lastRenderedPageBreak/>
              <w:t>на территории Александровского района (привлечение и закрепление кадров на селе)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54,2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54,2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54,2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Текущий ремонт спортзала "Атлант"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Организация участия детей в межрегиональных и региональных мероприятий культурно-спортивной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12,5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12,5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12,5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Текущий ремонт помещения спортивно-патриотического клуба "Феникс"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175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175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175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175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175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175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72,9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 xml:space="preserve">Увеличение времени безопасного пребывания персонала на объектах </w:t>
            </w:r>
            <w:r w:rsidRPr="005E3284">
              <w:rPr>
                <w:rFonts w:ascii="Times New Roman" w:hAnsi="Times New Roman" w:cs="Times New Roman"/>
              </w:rPr>
              <w:lastRenderedPageBreak/>
              <w:t>бюджетной сферы при возникновении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57,4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23,1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23,1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23,1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66,7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66,7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66,7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127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86,4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83,5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41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67,2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5E3284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41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67,2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41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67,2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Изготовление энергетического паспорта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32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32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153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706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76,5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071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625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76,2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071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625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76,2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071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625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76,2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071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625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76,2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 xml:space="preserve">Обеспечение участия спортивных сборных команд района в официальных региональных спортивных, физкультурных мероприятиях, проводимых на </w:t>
            </w:r>
            <w:r w:rsidRPr="005E3284">
              <w:rPr>
                <w:rFonts w:ascii="Times New Roman" w:hAnsi="Times New Roman" w:cs="Times New Roman"/>
              </w:rPr>
              <w:lastRenderedPageBreak/>
              <w:t>территории Томской области (софинансирование)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37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37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17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17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17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17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17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17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18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959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13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379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70,6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18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954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13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373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70,6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296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801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82,0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296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801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82,0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296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801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82,0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6430108000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319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25,1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6430108000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319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25,1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6430108000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319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25,1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 xml:space="preserve">Стимулирующие выплаты в муниципальных организациях </w:t>
            </w:r>
            <w:r w:rsidRPr="005E3284">
              <w:rPr>
                <w:rFonts w:ascii="Times New Roman" w:hAnsi="Times New Roman" w:cs="Times New Roman"/>
              </w:rPr>
              <w:lastRenderedPageBreak/>
              <w:t>дополнительного образования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219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151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68,9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219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151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68,9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219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151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68,9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726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948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61,2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726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948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61,2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726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948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61,2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6430755371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394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394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6430755371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394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394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6430755371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394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394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857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454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89,6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812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409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89,4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812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409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89,4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714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633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88,7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160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160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554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554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234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234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319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319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312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185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90,3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247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120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48,6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247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120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48,6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065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065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172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172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893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893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958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958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958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958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958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958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814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75,9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814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75,9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814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75,9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E3284">
              <w:rPr>
                <w:rFonts w:ascii="Times New Roman" w:hAnsi="Times New Roman" w:cs="Times New Roman"/>
              </w:rPr>
              <w:lastRenderedPageBreak/>
              <w:t>"Развитие образования в Александровском районе на 2016- 2020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459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18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491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72,6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546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418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97,2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546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418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97,2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546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4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418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97,2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867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738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85,1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867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738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85,1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679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679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111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111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569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569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876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14</w:t>
            </w:r>
            <w:r w:rsidR="00C91B75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046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67,3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158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15,8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83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83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83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91B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 xml:space="preserve">Социальное обеспечение и иные </w:t>
            </w:r>
            <w:r w:rsidRPr="005E3284">
              <w:rPr>
                <w:rFonts w:ascii="Times New Roman" w:hAnsi="Times New Roman" w:cs="Times New Roman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25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718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14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021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67,7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943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959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66,6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943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959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66,6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943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959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66,6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133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74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55,6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133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74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55,6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133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74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55,6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17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228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973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69,5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14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548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223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70,3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14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548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223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70,3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499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596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63,9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  <w:r w:rsidRPr="005E3284">
              <w:rPr>
                <w:rFonts w:ascii="Times New Roman" w:hAnsi="Times New Roman" w:cs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499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596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63,9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155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145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93,5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96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86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89,6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59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59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26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34,6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26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34,6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15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15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15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204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204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204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Кубок Губернатора по робототехнике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180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120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6440600000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120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CA298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330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763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57,4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330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763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57,4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330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763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57,4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277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710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55,6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6220700000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277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710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55,6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5E3284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6220700000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277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710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55,6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6220700000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</w:t>
            </w:r>
            <w:r w:rsidR="00CA2986">
              <w:rPr>
                <w:rFonts w:ascii="Times New Roman" w:hAnsi="Times New Roman" w:cs="Times New Roman"/>
              </w:rPr>
              <w:t> </w:t>
            </w:r>
            <w:r w:rsidRPr="005E3284">
              <w:rPr>
                <w:rFonts w:ascii="Times New Roman" w:hAnsi="Times New Roman" w:cs="Times New Roman"/>
              </w:rPr>
              <w:t>277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710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55,6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Софинансирование на приобретение спортивного инвентаря и оборудования для спортивных школ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62405S0000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62405S0000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62405S0000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3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Субсидия местным бюджетам на приобретение спортивного инвентаря и оборудования для спортивных школ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624Р500002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624Р500002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E3284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624Р500002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50</w:t>
            </w:r>
            <w:r w:rsidR="00CA29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4" w:rsidRPr="005E3284" w:rsidRDefault="005E3284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3284">
              <w:rPr>
                <w:rFonts w:ascii="Times New Roman" w:hAnsi="Times New Roman" w:cs="Times New Roman"/>
              </w:rPr>
              <w:t>100,0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087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640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58,9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087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640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58,9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013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59,2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013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59,2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013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59,2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013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59,2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874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577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66,0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874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577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66,0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17,4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530709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17,4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0,0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0,0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52,7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52,7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52,7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52,7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52,7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52,7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Муниципальное учреждение "Контрольно ревизионная комиссия"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325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612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69,3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325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612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69,3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325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612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69,3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73,9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73,9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73,9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73,9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73,9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145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479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69,0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145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479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69,0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145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479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69,0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825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273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69,8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825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30709">
              <w:rPr>
                <w:rFonts w:ascii="Times New Roman" w:hAnsi="Times New Roman" w:cs="Times New Roman"/>
              </w:rPr>
              <w:t>273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69,8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0,0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0,0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314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206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65,6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314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206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65,6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0,0</w:t>
            </w:r>
          </w:p>
        </w:tc>
      </w:tr>
      <w:tr w:rsidR="00530709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09" w:rsidRPr="00530709" w:rsidRDefault="00530709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0709">
              <w:rPr>
                <w:rFonts w:ascii="Times New Roman" w:hAnsi="Times New Roman" w:cs="Times New Roman"/>
              </w:rPr>
              <w:t>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696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340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59,6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815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566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74,5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765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74,5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426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238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55,9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426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238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55,9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246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70,3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246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70,3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246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70,3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 xml:space="preserve">Компенсация расходов на оплату стоимости проезда и провоза багажа к месту использования отпуска и </w:t>
            </w:r>
            <w:r w:rsidRPr="00851475">
              <w:rPr>
                <w:rFonts w:ascii="Times New Roman" w:hAnsi="Times New Roman" w:cs="Times New Roman"/>
              </w:rPr>
              <w:lastRenderedPageBreak/>
              <w:t>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36,1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36,1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36,1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183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77,9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183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77,9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183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77,9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183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77,9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183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77,9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75,4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75,4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75,4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6630100004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963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924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79,1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6630100004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963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924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79,1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6630100005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46,3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6630100005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46,3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6630140670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087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161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6630140670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087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161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538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058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77,2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538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058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77,2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793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42,2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793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42,2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71,6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 xml:space="preserve">Капитальный ремонт кровли нежилого здания (замена покрытия кровли в здании клуба </w:t>
            </w:r>
            <w:r w:rsidR="00067C32" w:rsidRPr="00851475">
              <w:rPr>
                <w:rFonts w:ascii="Times New Roman" w:hAnsi="Times New Roman" w:cs="Times New Roman"/>
              </w:rPr>
              <w:t>с. Назино</w:t>
            </w:r>
            <w:r w:rsidRPr="008514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5712600000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437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18,3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5712600000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437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18,3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5712600000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437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18,3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589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566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77,6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516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253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77,5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477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113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68,4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836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017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68,8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836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017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68,8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452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322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71,2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452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322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71,2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48,0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48,0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80,3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Pr="00851475">
              <w:rPr>
                <w:rFonts w:ascii="Times New Roman" w:hAnsi="Times New Roman" w:cs="Times New Roman"/>
              </w:rPr>
              <w:lastRenderedPageBreak/>
              <w:t>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80,3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094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706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64,5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094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706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64,5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Финансовое обеспечение деятельности МБУ КСК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039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140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79,0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6610200031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6610200031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6610200032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685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297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43,4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6610200032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685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297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43,4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6610240650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394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842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79,7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6610240650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394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842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79,7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479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337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84,1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479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337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84,1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651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334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71,7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651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334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71,7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66102S0000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66102S0000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948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596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77,3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948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596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77,3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948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596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77,3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948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596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77,3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 xml:space="preserve">Мероприятия, направленные на </w:t>
            </w:r>
            <w:r w:rsidRPr="00851475">
              <w:rPr>
                <w:rFonts w:ascii="Times New Roman" w:hAnsi="Times New Roman" w:cs="Times New Roman"/>
              </w:rPr>
              <w:lastRenderedPageBreak/>
              <w:t>предоставление услуг в сфере музейного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072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882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82,3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lastRenderedPageBreak/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072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882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82,3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072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882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82,3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072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882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82,3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921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78,7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921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78,7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921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78,7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921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78,7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067C32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Мероприятия,</w:t>
            </w:r>
            <w:r w:rsidR="00851475" w:rsidRPr="00851475">
              <w:rPr>
                <w:rFonts w:ascii="Times New Roman" w:hAnsi="Times New Roman" w:cs="Times New Roman"/>
              </w:rPr>
              <w:t xml:space="preserve">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43,5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 xml:space="preserve">Цикл мероприятий, направленных на улучшение внешнего вида поселения </w:t>
            </w:r>
            <w:r w:rsidR="00067C32" w:rsidRPr="00851475">
              <w:rPr>
                <w:rFonts w:ascii="Times New Roman" w:hAnsi="Times New Roman" w:cs="Times New Roman"/>
              </w:rPr>
              <w:t>(</w:t>
            </w:r>
            <w:r w:rsidRPr="00851475">
              <w:rPr>
                <w:rFonts w:ascii="Times New Roman" w:hAnsi="Times New Roman" w:cs="Times New Roman"/>
              </w:rPr>
              <w:t>"Зелёный листок", экологический десант)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6670289167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6670289167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6670289167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36,4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851475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36,4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36,4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067C32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Мероприятия,</w:t>
            </w:r>
            <w:r w:rsidR="00851475" w:rsidRPr="00851475">
              <w:rPr>
                <w:rFonts w:ascii="Times New Roman" w:hAnsi="Times New Roman" w:cs="Times New Roman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92,7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6680290167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6680290167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6680290167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6680490167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6680490167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6680490167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851475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89,0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89,0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89,0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343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717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26,0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058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145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73,7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66,7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66,7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66,7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66,7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</w:t>
            </w:r>
            <w:r w:rsidRPr="00851475">
              <w:rPr>
                <w:rFonts w:ascii="Times New Roman" w:hAnsi="Times New Roman" w:cs="Times New Roman"/>
              </w:rPr>
              <w:lastRenderedPageBreak/>
              <w:t>2021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100,0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60,0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389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64,8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389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64,8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389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64,8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389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64,8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389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64,8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674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960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73,3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386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756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73,6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386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756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73,6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851475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386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756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73,6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386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51475">
              <w:rPr>
                <w:rFonts w:ascii="Times New Roman" w:hAnsi="Times New Roman" w:cs="Times New Roman"/>
              </w:rPr>
              <w:t>756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73,6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81,3</w:t>
            </w:r>
          </w:p>
        </w:tc>
      </w:tr>
      <w:tr w:rsidR="00851475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5" w:rsidRPr="00851475" w:rsidRDefault="00851475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1475">
              <w:rPr>
                <w:rFonts w:ascii="Times New Roman" w:hAnsi="Times New Roman" w:cs="Times New Roman"/>
              </w:rPr>
              <w:t>45,0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45,0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45,0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176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64,2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22,2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22,2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22,2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53,2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53,2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53,2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047B9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71,4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71,4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71,4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456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489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73,6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6640000000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456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489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73,6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908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137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73,5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68,7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68,7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48,2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48,2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18,5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18,5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664Р500003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971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558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79,0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664Р500003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971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558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79,0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6640300000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548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353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73,7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437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287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74,1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437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287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74,1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59,5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59,5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248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248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248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248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205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492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5,7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394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5,3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62101S0000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62101S0000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62101S0000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</w:t>
            </w:r>
            <w:r w:rsidR="00EE424E">
              <w:rPr>
                <w:rFonts w:ascii="Times New Roman" w:hAnsi="Times New Roman" w:cs="Times New Roman"/>
              </w:rPr>
              <w:t xml:space="preserve"> </w:t>
            </w:r>
            <w:r w:rsidRPr="00047B96">
              <w:rPr>
                <w:rFonts w:ascii="Times New Roman" w:hAnsi="Times New Roman" w:cs="Times New Roman"/>
              </w:rPr>
              <w:t>по месту жительства и учебы в муниципальных образованиях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621P500001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621P500001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621P500001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lastRenderedPageBreak/>
              <w:t>Популяризация физической культуры и занятием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777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064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4,1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777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064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18,4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777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064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18,4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777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064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18,4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624P540370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624P540370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624P540370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 </w:t>
            </w:r>
            <w:r w:rsidRPr="00047B9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047B96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6" w:rsidRPr="00047B96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B96">
              <w:rPr>
                <w:rFonts w:ascii="Times New Roman" w:hAnsi="Times New Roman" w:cs="Times New Roman"/>
              </w:rPr>
              <w:t>100,0</w:t>
            </w:r>
          </w:p>
        </w:tc>
      </w:tr>
      <w:tr w:rsidR="008E2B4D" w:rsidRPr="00CE1944" w:rsidTr="001975A9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4D" w:rsidRPr="00251F1D" w:rsidRDefault="008E2B4D" w:rsidP="001975A9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4D" w:rsidRPr="00251F1D" w:rsidRDefault="008E2B4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4D" w:rsidRPr="00251F1D" w:rsidRDefault="008E2B4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4D" w:rsidRPr="00251F1D" w:rsidRDefault="008E2B4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4D" w:rsidRPr="00251F1D" w:rsidRDefault="008E2B4D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4D" w:rsidRPr="00251F1D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744 733,0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4D" w:rsidRPr="00251F1D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518 444,0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B4D" w:rsidRPr="00251F1D" w:rsidRDefault="00047B96" w:rsidP="001975A9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</w:tr>
    </w:tbl>
    <w:p w:rsidR="001F4EE3" w:rsidRDefault="001F4E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E1C85" w:rsidRPr="00A47965" w:rsidRDefault="009511A8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4</w:t>
      </w:r>
      <w:r w:rsidR="00C009C0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37E9B" w:rsidRPr="00A47965" w:rsidRDefault="00B37E9B" w:rsidP="00A47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7965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="00C009C0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7965">
        <w:rPr>
          <w:rFonts w:ascii="Times New Roman" w:eastAsia="Times New Roman" w:hAnsi="Times New Roman" w:cs="Times New Roman"/>
          <w:sz w:val="20"/>
          <w:szCs w:val="20"/>
        </w:rPr>
        <w:t>Александровского района</w:t>
      </w:r>
    </w:p>
    <w:p w:rsidR="002447C9" w:rsidRPr="00A47965" w:rsidRDefault="009511A8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>Томской области</w:t>
      </w:r>
      <w:r w:rsidR="00C009C0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4EE3" w:rsidRPr="00A47965">
        <w:rPr>
          <w:rFonts w:ascii="Times New Roman" w:eastAsia="Times New Roman" w:hAnsi="Times New Roman" w:cs="Times New Roman"/>
          <w:sz w:val="20"/>
          <w:szCs w:val="20"/>
        </w:rPr>
        <w:t>о</w:t>
      </w:r>
      <w:r w:rsidR="00B37E9B" w:rsidRPr="00A47965">
        <w:rPr>
          <w:rFonts w:ascii="Times New Roman" w:eastAsia="Times New Roman" w:hAnsi="Times New Roman" w:cs="Times New Roman"/>
          <w:sz w:val="20"/>
          <w:szCs w:val="20"/>
        </w:rPr>
        <w:t>т</w:t>
      </w:r>
      <w:r w:rsidR="00C009C0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4EE3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>21</w:t>
      </w:r>
      <w:r w:rsidR="00B37E9B" w:rsidRPr="00A479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C009C0" w:rsidRPr="00A47965">
        <w:rPr>
          <w:rFonts w:ascii="Times New Roman" w:eastAsia="Times New Roman" w:hAnsi="Times New Roman" w:cs="Times New Roman"/>
          <w:sz w:val="20"/>
          <w:szCs w:val="20"/>
        </w:rPr>
        <w:t>10</w:t>
      </w:r>
      <w:r w:rsidR="00721F7D" w:rsidRPr="00A479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7E9B" w:rsidRPr="00A47965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313CBD" w:rsidRPr="00A47965">
        <w:rPr>
          <w:rFonts w:ascii="Times New Roman" w:eastAsia="Times New Roman" w:hAnsi="Times New Roman" w:cs="Times New Roman"/>
          <w:sz w:val="20"/>
          <w:szCs w:val="20"/>
        </w:rPr>
        <w:t>9</w:t>
      </w:r>
      <w:r w:rsidR="00B37E9B" w:rsidRPr="00A47965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>1074</w:t>
      </w:r>
    </w:p>
    <w:p w:rsidR="00B37E9B" w:rsidRPr="00B37E9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Отчет по источникам внутреннего финансирования</w:t>
      </w: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дефицита бюджета муниципального образования «Александровский район»</w:t>
      </w:r>
    </w:p>
    <w:p w:rsidR="005E5102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009C0">
        <w:rPr>
          <w:rFonts w:ascii="Times New Roman" w:eastAsia="Times New Roman" w:hAnsi="Times New Roman" w:cs="Times New Roman"/>
          <w:sz w:val="24"/>
          <w:szCs w:val="24"/>
        </w:rPr>
        <w:t>9</w:t>
      </w:r>
      <w:r w:rsidR="0035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9C0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13CB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390"/>
        <w:gridCol w:w="1275"/>
        <w:gridCol w:w="993"/>
      </w:tblGrid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DA48E5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5E5102" w:rsidRPr="00B37E9B">
              <w:rPr>
                <w:rFonts w:ascii="Times New Roman" w:eastAsia="Times New Roman" w:hAnsi="Times New Roman" w:cs="Times New Roman"/>
              </w:rPr>
              <w:t xml:space="preserve">лан  </w:t>
            </w:r>
          </w:p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0346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46" w:rsidRPr="00B37E9B" w:rsidRDefault="003F0346" w:rsidP="00BF20E8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</w:t>
            </w:r>
          </w:p>
          <w:p w:rsidR="003F0346" w:rsidRPr="00B37E9B" w:rsidRDefault="003F0346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3A492C" w:rsidP="003A49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A48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096485">
              <w:rPr>
                <w:rFonts w:ascii="Times New Roman" w:eastAsia="Times New Roman" w:hAnsi="Times New Roman" w:cs="Times New Roman"/>
              </w:rPr>
              <w:t>00</w:t>
            </w:r>
            <w:r w:rsidR="003F0346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3A492C" w:rsidP="003A49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</w:t>
            </w:r>
            <w:r w:rsidR="00E8219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078</w:t>
            </w:r>
            <w:r w:rsidR="00E821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C97178" w:rsidP="00EF59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F597E">
              <w:rPr>
                <w:rFonts w:ascii="Times New Roman" w:eastAsia="Times New Roman" w:hAnsi="Times New Roman" w:cs="Times New Roman"/>
              </w:rPr>
              <w:t>83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F597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 привлекаемые от кредитных организаций: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313CB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A492C">
              <w:rPr>
                <w:rFonts w:ascii="Times New Roman" w:eastAsia="Times New Roman" w:hAnsi="Times New Roman" w:cs="Times New Roman"/>
              </w:rPr>
              <w:t>2</w:t>
            </w:r>
            <w:r w:rsidR="00DA48E5">
              <w:rPr>
                <w:rFonts w:ascii="Times New Roman" w:eastAsia="Times New Roman" w:hAnsi="Times New Roman" w:cs="Times New Roman"/>
              </w:rPr>
              <w:t> </w:t>
            </w:r>
            <w:r w:rsidR="003A492C">
              <w:rPr>
                <w:rFonts w:ascii="Times New Roman" w:eastAsia="Times New Roman" w:hAnsi="Times New Roman" w:cs="Times New Roman"/>
              </w:rPr>
              <w:t>9</w:t>
            </w:r>
            <w:r w:rsidR="00DA48E5">
              <w:rPr>
                <w:rFonts w:ascii="Times New Roman" w:eastAsia="Times New Roman" w:hAnsi="Times New Roman" w:cs="Times New Roman"/>
              </w:rPr>
              <w:t>30,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0</w:t>
            </w:r>
          </w:p>
          <w:p w:rsidR="005E5102" w:rsidRPr="00B37E9B" w:rsidRDefault="00313CB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A492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3A492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30,0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DA48E5" w:rsidP="003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  <w:r w:rsidRPr="00B37E9B">
              <w:rPr>
                <w:rFonts w:ascii="Times New Roman" w:eastAsia="Times New Roman" w:hAnsi="Times New Roman" w:cs="Times New Roman"/>
              </w:rPr>
              <w:tab/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E5102" w:rsidRPr="00B37E9B" w:rsidRDefault="002E204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- 6 830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1F4EE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096485" w:rsidP="002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E2045">
              <w:rPr>
                <w:rFonts w:ascii="Times New Roman" w:eastAsia="Times New Roman" w:hAnsi="Times New Roman" w:cs="Times New Roman"/>
              </w:rPr>
              <w:t>6</w:t>
            </w:r>
            <w:r w:rsidR="00DA48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DA48E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E82194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3A492C">
              <w:rPr>
                <w:rFonts w:ascii="Times New Roman" w:eastAsia="Times New Roman" w:hAnsi="Times New Roman" w:cs="Times New Roman"/>
              </w:rPr>
              <w:t>5</w:t>
            </w:r>
            <w:r w:rsidR="009511A8">
              <w:rPr>
                <w:rFonts w:ascii="Times New Roman" w:eastAsia="Times New Roman" w:hAnsi="Times New Roman" w:cs="Times New Roman"/>
              </w:rPr>
              <w:t xml:space="preserve"> </w:t>
            </w:r>
            <w:r w:rsidR="003A492C">
              <w:rPr>
                <w:rFonts w:ascii="Times New Roman" w:eastAsia="Times New Roman" w:hAnsi="Times New Roman" w:cs="Times New Roman"/>
              </w:rPr>
              <w:t>078</w:t>
            </w:r>
            <w:r w:rsidR="001F4EE3">
              <w:rPr>
                <w:rFonts w:ascii="Times New Roman" w:eastAsia="Times New Roman" w:hAnsi="Times New Roman" w:cs="Times New Roman"/>
              </w:rPr>
              <w:t>,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0</w:t>
            </w:r>
          </w:p>
          <w:p w:rsidR="005E5102" w:rsidRPr="00B37E9B" w:rsidRDefault="001F4EE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096485" w:rsidP="003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A492C">
              <w:rPr>
                <w:rFonts w:ascii="Times New Roman" w:eastAsia="Times New Roman" w:hAnsi="Times New Roman" w:cs="Times New Roman"/>
              </w:rPr>
              <w:t>5</w:t>
            </w:r>
            <w:r w:rsidR="00E82194">
              <w:rPr>
                <w:rFonts w:ascii="Times New Roman" w:eastAsia="Times New Roman" w:hAnsi="Times New Roman" w:cs="Times New Roman"/>
              </w:rPr>
              <w:t xml:space="preserve"> </w:t>
            </w:r>
            <w:r w:rsidR="003A492C">
              <w:rPr>
                <w:rFonts w:ascii="Times New Roman" w:eastAsia="Times New Roman" w:hAnsi="Times New Roman" w:cs="Times New Roman"/>
              </w:rPr>
              <w:t>078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3A492C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74,3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3A492C" w:rsidP="00E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74,3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3A492C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8 922,0</w:t>
            </w:r>
          </w:p>
          <w:p w:rsidR="005E5102" w:rsidRPr="00B37E9B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511A8">
              <w:rPr>
                <w:rFonts w:ascii="Times New Roman" w:eastAsia="Times New Roman" w:hAnsi="Times New Roman" w:cs="Times New Roman"/>
              </w:rPr>
              <w:t xml:space="preserve"> 7</w:t>
            </w:r>
            <w:r w:rsidR="003A492C">
              <w:rPr>
                <w:rFonts w:ascii="Times New Roman" w:eastAsia="Times New Roman" w:hAnsi="Times New Roman" w:cs="Times New Roman"/>
              </w:rPr>
              <w:t>42</w:t>
            </w:r>
            <w:r w:rsidR="009511A8">
              <w:rPr>
                <w:rFonts w:ascii="Times New Roman" w:eastAsia="Times New Roman" w:hAnsi="Times New Roman" w:cs="Times New Roman"/>
              </w:rPr>
              <w:t xml:space="preserve"> </w:t>
            </w:r>
            <w:r w:rsidR="003A492C">
              <w:rPr>
                <w:rFonts w:ascii="Times New Roman" w:eastAsia="Times New Roman" w:hAnsi="Times New Roman" w:cs="Times New Roman"/>
              </w:rPr>
              <w:t>641</w:t>
            </w:r>
            <w:r w:rsidR="00E82194">
              <w:rPr>
                <w:rFonts w:ascii="Times New Roman" w:eastAsia="Times New Roman" w:hAnsi="Times New Roman" w:cs="Times New Roman"/>
              </w:rPr>
              <w:t>,</w:t>
            </w:r>
            <w:r w:rsidR="003A492C">
              <w:rPr>
                <w:rFonts w:ascii="Times New Roman" w:eastAsia="Times New Roman" w:hAnsi="Times New Roman" w:cs="Times New Roman"/>
              </w:rPr>
              <w:t>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3A492C" w:rsidP="0095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751 563,0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AD" w:rsidRPr="00964E1E" w:rsidRDefault="003A492C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3 317,0</w:t>
            </w:r>
          </w:p>
          <w:p w:rsidR="005E5102" w:rsidRPr="00964E1E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511A8">
              <w:rPr>
                <w:rFonts w:ascii="Times New Roman" w:eastAsia="Times New Roman" w:hAnsi="Times New Roman" w:cs="Times New Roman"/>
              </w:rPr>
              <w:t xml:space="preserve"> </w:t>
            </w:r>
            <w:r w:rsidR="003A492C">
              <w:rPr>
                <w:rFonts w:ascii="Times New Roman" w:eastAsia="Times New Roman" w:hAnsi="Times New Roman" w:cs="Times New Roman"/>
              </w:rPr>
              <w:t>520</w:t>
            </w:r>
            <w:r w:rsidR="008E2B4D">
              <w:rPr>
                <w:rFonts w:ascii="Times New Roman" w:eastAsia="Times New Roman" w:hAnsi="Times New Roman" w:cs="Times New Roman"/>
              </w:rPr>
              <w:t> </w:t>
            </w:r>
            <w:r w:rsidR="003A492C">
              <w:rPr>
                <w:rFonts w:ascii="Times New Roman" w:eastAsia="Times New Roman" w:hAnsi="Times New Roman" w:cs="Times New Roman"/>
              </w:rPr>
              <w:t>205</w:t>
            </w:r>
            <w:r w:rsidR="008E2B4D">
              <w:rPr>
                <w:rFonts w:ascii="Times New Roman" w:eastAsia="Times New Roman" w:hAnsi="Times New Roman" w:cs="Times New Roman"/>
              </w:rPr>
              <w:t>,</w:t>
            </w:r>
            <w:r w:rsidR="003A492C">
              <w:rPr>
                <w:rFonts w:ascii="Times New Roman" w:eastAsia="Times New Roman" w:hAnsi="Times New Roman" w:cs="Times New Roman"/>
              </w:rPr>
              <w:t>0</w:t>
            </w:r>
          </w:p>
          <w:p w:rsidR="005E5102" w:rsidRPr="00964E1E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3A492C" w:rsidP="003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523 522,0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75" w:rsidRDefault="003A492C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37,2</w:t>
            </w:r>
          </w:p>
          <w:p w:rsidR="005E5102" w:rsidRPr="00964E1E" w:rsidRDefault="00EF597E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  <w:p w:rsidR="005E5102" w:rsidRPr="00964E1E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EF597E" w:rsidP="00C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69,6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3A492C" w:rsidP="0095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15 022,0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EF597E" w:rsidP="003A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A492C">
              <w:rPr>
                <w:rFonts w:ascii="Times New Roman" w:eastAsia="Times New Roman" w:hAnsi="Times New Roman" w:cs="Times New Roman"/>
              </w:rPr>
              <w:t>1 761,0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EF597E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-11,7</w:t>
            </w:r>
          </w:p>
        </w:tc>
      </w:tr>
    </w:tbl>
    <w:p w:rsid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F7D" w:rsidRDefault="00721F7D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E1C85" w:rsidRPr="00A47965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C5003" w:rsidRPr="00A47965">
        <w:rPr>
          <w:rFonts w:ascii="Times New Roman" w:eastAsia="Times New Roman" w:hAnsi="Times New Roman" w:cs="Times New Roman"/>
          <w:sz w:val="20"/>
          <w:szCs w:val="20"/>
        </w:rPr>
        <w:t>5</w:t>
      </w:r>
      <w:r w:rsidR="00127484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37E9B" w:rsidRPr="00A47965" w:rsidRDefault="00B37E9B" w:rsidP="00A47965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7965">
        <w:rPr>
          <w:rFonts w:ascii="Times New Roman" w:eastAsia="Times New Roman" w:hAnsi="Times New Roman" w:cs="Times New Roman"/>
          <w:sz w:val="20"/>
          <w:szCs w:val="20"/>
        </w:rPr>
        <w:t>Администрации Александровского района</w:t>
      </w:r>
    </w:p>
    <w:p w:rsidR="00B37E9B" w:rsidRPr="00A47965" w:rsidRDefault="00DC5003" w:rsidP="00127484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>Томской области</w:t>
      </w:r>
      <w:r w:rsidR="00127484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93247" w:rsidRPr="00A47965">
        <w:rPr>
          <w:rFonts w:ascii="Times New Roman" w:eastAsia="Times New Roman" w:hAnsi="Times New Roman" w:cs="Times New Roman"/>
          <w:sz w:val="20"/>
          <w:szCs w:val="20"/>
        </w:rPr>
        <w:t>о</w:t>
      </w:r>
      <w:r w:rsidR="00B37E9B" w:rsidRPr="00A47965">
        <w:rPr>
          <w:rFonts w:ascii="Times New Roman" w:eastAsia="Times New Roman" w:hAnsi="Times New Roman" w:cs="Times New Roman"/>
          <w:sz w:val="20"/>
          <w:szCs w:val="20"/>
        </w:rPr>
        <w:t>т</w:t>
      </w:r>
      <w:r w:rsidR="00593247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>21</w:t>
      </w:r>
      <w:r w:rsidR="00B37E9B" w:rsidRPr="00A479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7484" w:rsidRPr="00A47965">
        <w:rPr>
          <w:rFonts w:ascii="Times New Roman" w:eastAsia="Times New Roman" w:hAnsi="Times New Roman" w:cs="Times New Roman"/>
          <w:sz w:val="20"/>
          <w:szCs w:val="20"/>
        </w:rPr>
        <w:t>10</w:t>
      </w:r>
      <w:r w:rsidR="00B37E9B" w:rsidRPr="00A47965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D02FF" w:rsidRPr="00A47965">
        <w:rPr>
          <w:rFonts w:ascii="Times New Roman" w:eastAsia="Times New Roman" w:hAnsi="Times New Roman" w:cs="Times New Roman"/>
          <w:sz w:val="20"/>
          <w:szCs w:val="20"/>
        </w:rPr>
        <w:t>9</w:t>
      </w:r>
      <w:r w:rsidR="00B37E9B" w:rsidRPr="00A47965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>1074</w:t>
      </w:r>
      <w:r w:rsidR="00936058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47C9" w:rsidRPr="00B37E9B" w:rsidRDefault="002447C9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12748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5E5102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за </w:t>
      </w:r>
      <w:r w:rsidR="00127484">
        <w:rPr>
          <w:rFonts w:ascii="Times New Roman" w:eastAsia="Times New Roman" w:hAnsi="Times New Roman" w:cs="Times New Roman"/>
          <w:sz w:val="24"/>
          <w:szCs w:val="24"/>
        </w:rPr>
        <w:t>9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484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68286C"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D02FF">
        <w:rPr>
          <w:rFonts w:ascii="Times New Roman" w:eastAsia="Times New Roman" w:hAnsi="Times New Roman" w:cs="Times New Roman"/>
          <w:sz w:val="24"/>
          <w:szCs w:val="24"/>
        </w:rPr>
        <w:t>9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111BE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352"/>
        <w:gridCol w:w="1410"/>
        <w:gridCol w:w="1287"/>
        <w:gridCol w:w="1352"/>
      </w:tblGrid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</w:t>
            </w:r>
          </w:p>
          <w:p w:rsidR="005E5102" w:rsidRPr="00B37E9B" w:rsidRDefault="005E5102" w:rsidP="00ED0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01.01.201</w:t>
            </w:r>
            <w:r w:rsidR="00ED02FF">
              <w:rPr>
                <w:rFonts w:ascii="Times New Roman" w:eastAsia="Times New Roman" w:hAnsi="Times New Roman" w:cs="Times New Roman"/>
              </w:rPr>
              <w:t>9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ED0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Привлечено в 201</w:t>
            </w:r>
            <w:r w:rsidR="00ED02FF">
              <w:rPr>
                <w:rFonts w:ascii="Times New Roman" w:eastAsia="Times New Roman" w:hAnsi="Times New Roman" w:cs="Times New Roman"/>
              </w:rPr>
              <w:t>9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ED0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Погашено в 201</w:t>
            </w:r>
            <w:r w:rsidR="00ED02FF">
              <w:rPr>
                <w:rFonts w:ascii="Times New Roman" w:eastAsia="Times New Roman" w:hAnsi="Times New Roman" w:cs="Times New Roman"/>
              </w:rPr>
              <w:t>9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1274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 xml:space="preserve">На </w:t>
            </w:r>
            <w:r w:rsidR="0068286C">
              <w:rPr>
                <w:rFonts w:ascii="Times New Roman" w:eastAsia="Times New Roman" w:hAnsi="Times New Roman" w:cs="Times New Roman"/>
              </w:rPr>
              <w:t>01.</w:t>
            </w:r>
            <w:r w:rsidR="00127484">
              <w:rPr>
                <w:rFonts w:ascii="Times New Roman" w:eastAsia="Times New Roman" w:hAnsi="Times New Roman" w:cs="Times New Roman"/>
              </w:rPr>
              <w:t>1</w:t>
            </w:r>
            <w:r w:rsidR="00ED02FF">
              <w:rPr>
                <w:rFonts w:ascii="Times New Roman" w:eastAsia="Times New Roman" w:hAnsi="Times New Roman" w:cs="Times New Roman"/>
              </w:rPr>
              <w:t>0</w:t>
            </w:r>
            <w:r w:rsidRPr="00B37E9B">
              <w:rPr>
                <w:rFonts w:ascii="Times New Roman" w:eastAsia="Times New Roman" w:hAnsi="Times New Roman" w:cs="Times New Roman"/>
              </w:rPr>
              <w:t>.201</w:t>
            </w:r>
            <w:r w:rsidR="00ED02FF">
              <w:rPr>
                <w:rFonts w:ascii="Times New Roman" w:eastAsia="Times New Roman" w:hAnsi="Times New Roman" w:cs="Times New Roman"/>
              </w:rPr>
              <w:t>9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593247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ED02FF" w:rsidP="00ED0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B39F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670</w:t>
            </w:r>
            <w:r w:rsidR="0059324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593247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F2A12" w:rsidP="005F2A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1 328</w:t>
            </w:r>
            <w:r w:rsidR="0049263E">
              <w:rPr>
                <w:rFonts w:ascii="Times New Roman" w:eastAsia="Times New Roman" w:hAnsi="Times New Roman" w:cs="Times New Roman"/>
              </w:rPr>
              <w:t>,0</w:t>
            </w:r>
            <w:r w:rsidR="00DC50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DC5003" w:rsidP="005F2A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5F2A12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5F2A12">
              <w:rPr>
                <w:rFonts w:ascii="Times New Roman" w:eastAsia="Times New Roman" w:hAnsi="Times New Roman" w:cs="Times New Roman"/>
              </w:rPr>
              <w:t>2</w:t>
            </w:r>
            <w:r w:rsidR="00593247">
              <w:rPr>
                <w:rFonts w:ascii="Times New Roman" w:eastAsia="Times New Roman" w:hAnsi="Times New Roman" w:cs="Times New Roman"/>
              </w:rPr>
              <w:t>,</w:t>
            </w:r>
            <w:r w:rsidR="00593247" w:rsidRPr="00B37E9B"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ED02FF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7 000</w:t>
            </w:r>
            <w:r w:rsidR="0059324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ED02FF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10A49">
              <w:rPr>
                <w:rFonts w:ascii="Times New Roman" w:eastAsia="Times New Roman" w:hAnsi="Times New Roman" w:cs="Times New Roman"/>
              </w:rPr>
              <w:t>,</w:t>
            </w:r>
            <w:r w:rsidR="005932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F2A12" w:rsidP="005F2A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9263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DC5003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F2A12" w:rsidP="005F2A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9263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49263E">
              <w:rPr>
                <w:rFonts w:ascii="Times New Roman" w:eastAsia="Times New Roman" w:hAnsi="Times New Roman" w:cs="Times New Roman"/>
              </w:rPr>
              <w:t>50</w:t>
            </w:r>
            <w:r w:rsidR="00593247">
              <w:rPr>
                <w:rFonts w:ascii="Times New Roman" w:eastAsia="Times New Roman" w:hAnsi="Times New Roman" w:cs="Times New Roman"/>
              </w:rPr>
              <w:t>,</w:t>
            </w:r>
            <w:r w:rsidR="00593247" w:rsidRPr="00B37E9B"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FA4FD3" w:rsidP="00FA4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B39F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67</w:t>
            </w:r>
            <w:r w:rsidR="007B39F5"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ED02FF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10A49">
              <w:rPr>
                <w:rFonts w:ascii="Times New Roman" w:eastAsia="Times New Roman" w:hAnsi="Times New Roman" w:cs="Times New Roman"/>
              </w:rPr>
              <w:t>,</w:t>
            </w:r>
            <w:r w:rsidR="005932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5F2A12" w:rsidP="00ED0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5 078</w:t>
            </w:r>
            <w:r w:rsidR="0059324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F2A12" w:rsidP="005F2A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C50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592</w:t>
            </w:r>
            <w:r w:rsidR="00593247">
              <w:rPr>
                <w:rFonts w:ascii="Times New Roman" w:eastAsia="Times New Roman" w:hAnsi="Times New Roman" w:cs="Times New Roman"/>
              </w:rPr>
              <w:t>,</w:t>
            </w:r>
            <w:r w:rsidR="00593247" w:rsidRPr="00B37E9B"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9B5106" w:rsidRDefault="009B5106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106" w:rsidRDefault="009B5106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E1C85" w:rsidRPr="00A47965" w:rsidRDefault="000D2A93" w:rsidP="006F64A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8001E6" w:rsidRPr="00A47965" w:rsidRDefault="000D2A93" w:rsidP="00A4796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>6</w:t>
      </w:r>
      <w:r w:rsidR="006F64AB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01E6" w:rsidRPr="00A47965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01E6" w:rsidRPr="00A47965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="006F64AB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01E6" w:rsidRPr="00A47965">
        <w:rPr>
          <w:rFonts w:ascii="Times New Roman" w:eastAsia="Times New Roman" w:hAnsi="Times New Roman" w:cs="Times New Roman"/>
          <w:sz w:val="20"/>
          <w:szCs w:val="20"/>
        </w:rPr>
        <w:t>Александровского района</w:t>
      </w:r>
    </w:p>
    <w:p w:rsidR="008001E6" w:rsidRPr="00A47965" w:rsidRDefault="00F151E1" w:rsidP="006F64AB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>Томской области</w:t>
      </w:r>
      <w:r w:rsidR="006F64AB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01E6" w:rsidRPr="00A47965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>21</w:t>
      </w:r>
      <w:r w:rsidR="008001E6" w:rsidRPr="00A479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64AB" w:rsidRPr="00A47965">
        <w:rPr>
          <w:rFonts w:ascii="Times New Roman" w:eastAsia="Times New Roman" w:hAnsi="Times New Roman" w:cs="Times New Roman"/>
          <w:sz w:val="20"/>
          <w:szCs w:val="20"/>
        </w:rPr>
        <w:t>1</w:t>
      </w:r>
      <w:r w:rsidR="00C77CAC" w:rsidRPr="00A47965">
        <w:rPr>
          <w:rFonts w:ascii="Times New Roman" w:eastAsia="Times New Roman" w:hAnsi="Times New Roman" w:cs="Times New Roman"/>
          <w:sz w:val="20"/>
          <w:szCs w:val="20"/>
        </w:rPr>
        <w:t>0</w:t>
      </w:r>
      <w:r w:rsidR="00502AA0" w:rsidRPr="00A479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8001E6" w:rsidRPr="00A47965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77CAC" w:rsidRPr="00A4796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001E6" w:rsidRPr="00A47965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>1074</w:t>
      </w:r>
    </w:p>
    <w:p w:rsidR="003E1C85" w:rsidRDefault="003E1C85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7CAC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Отч</w:t>
      </w:r>
      <w:r w:rsidR="006F64AB">
        <w:rPr>
          <w:rFonts w:ascii="Times New Roman" w:hAnsi="Times New Roman" w:cs="Times New Roman"/>
          <w:sz w:val="24"/>
          <w:szCs w:val="24"/>
        </w:rPr>
        <w:t>ё</w:t>
      </w:r>
      <w:r w:rsidRPr="004C572F">
        <w:rPr>
          <w:rFonts w:ascii="Times New Roman" w:hAnsi="Times New Roman" w:cs="Times New Roman"/>
          <w:sz w:val="24"/>
          <w:szCs w:val="24"/>
        </w:rPr>
        <w:t xml:space="preserve">т о финансировании </w:t>
      </w:r>
      <w:r w:rsidR="003E59FF">
        <w:rPr>
          <w:rFonts w:ascii="Times New Roman" w:hAnsi="Times New Roman" w:cs="Times New Roman"/>
          <w:sz w:val="24"/>
          <w:szCs w:val="24"/>
        </w:rPr>
        <w:t xml:space="preserve">по целевым статьям </w:t>
      </w:r>
    </w:p>
    <w:p w:rsidR="003E1C85" w:rsidRDefault="003E59FF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001E6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001E6"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 Александровского района Томской области и непрограммным направлениям деятельности)</w:t>
      </w:r>
      <w:r w:rsidR="003E1C85">
        <w:rPr>
          <w:rFonts w:ascii="Times New Roman" w:hAnsi="Times New Roman" w:cs="Times New Roman"/>
          <w:sz w:val="24"/>
          <w:szCs w:val="24"/>
        </w:rPr>
        <w:t xml:space="preserve"> </w:t>
      </w:r>
      <w:r w:rsidR="008001E6" w:rsidRPr="004C572F">
        <w:rPr>
          <w:rFonts w:ascii="Times New Roman" w:hAnsi="Times New Roman" w:cs="Times New Roman"/>
          <w:sz w:val="24"/>
          <w:szCs w:val="24"/>
        </w:rPr>
        <w:t xml:space="preserve">за </w:t>
      </w:r>
      <w:r w:rsidR="006F64AB">
        <w:rPr>
          <w:rFonts w:ascii="Times New Roman" w:hAnsi="Times New Roman" w:cs="Times New Roman"/>
          <w:sz w:val="24"/>
          <w:szCs w:val="24"/>
        </w:rPr>
        <w:t>9</w:t>
      </w:r>
      <w:r w:rsidR="00862FFC">
        <w:rPr>
          <w:rFonts w:ascii="Times New Roman" w:hAnsi="Times New Roman" w:cs="Times New Roman"/>
          <w:sz w:val="24"/>
          <w:szCs w:val="24"/>
        </w:rPr>
        <w:t xml:space="preserve"> </w:t>
      </w:r>
      <w:r w:rsidR="006F64AB">
        <w:rPr>
          <w:rFonts w:ascii="Times New Roman" w:hAnsi="Times New Roman" w:cs="Times New Roman"/>
          <w:sz w:val="24"/>
          <w:szCs w:val="24"/>
        </w:rPr>
        <w:t>месяцев</w:t>
      </w:r>
      <w:r w:rsidR="008001E6" w:rsidRPr="004C572F">
        <w:rPr>
          <w:rFonts w:ascii="Times New Roman" w:hAnsi="Times New Roman" w:cs="Times New Roman"/>
          <w:sz w:val="24"/>
          <w:szCs w:val="24"/>
        </w:rPr>
        <w:t xml:space="preserve"> </w:t>
      </w:r>
      <w:r w:rsidR="008001E6">
        <w:rPr>
          <w:rFonts w:ascii="Times New Roman" w:hAnsi="Times New Roman" w:cs="Times New Roman"/>
          <w:sz w:val="24"/>
          <w:szCs w:val="24"/>
        </w:rPr>
        <w:t>201</w:t>
      </w:r>
      <w:r w:rsidR="00C77CAC">
        <w:rPr>
          <w:rFonts w:ascii="Times New Roman" w:hAnsi="Times New Roman" w:cs="Times New Roman"/>
          <w:sz w:val="24"/>
          <w:szCs w:val="24"/>
        </w:rPr>
        <w:t>9</w:t>
      </w:r>
      <w:r w:rsidR="008001E6" w:rsidRPr="004C572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621D9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«Александровский район»</w:t>
      </w:r>
    </w:p>
    <w:p w:rsidR="003E1C85" w:rsidRDefault="003E1C85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91" w:type="dxa"/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134"/>
        <w:gridCol w:w="1191"/>
        <w:gridCol w:w="737"/>
      </w:tblGrid>
      <w:tr w:rsidR="000621D9" w:rsidRPr="000621D9" w:rsidTr="003E1C85">
        <w:trPr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D9" w:rsidRPr="000621D9" w:rsidRDefault="000621D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2" w:rsidRDefault="000621D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</w:t>
            </w:r>
          </w:p>
          <w:p w:rsidR="000621D9" w:rsidRPr="000621D9" w:rsidRDefault="003E1C8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06" w:rsidRPr="004C7B82" w:rsidRDefault="000661E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Годо</w:t>
            </w:r>
            <w:r w:rsidR="000621D9" w:rsidRPr="004C7B82"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="000621D9" w:rsidRPr="004C7B82">
              <w:rPr>
                <w:rFonts w:ascii="Times New Roman" w:hAnsi="Times New Roman" w:cs="Times New Roman"/>
                <w:bCs/>
              </w:rPr>
              <w:t>й план</w:t>
            </w:r>
          </w:p>
          <w:p w:rsidR="000621D9" w:rsidRPr="004C7B82" w:rsidRDefault="000621D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C7B82">
              <w:rPr>
                <w:rFonts w:ascii="Times New Roman" w:hAnsi="Times New Roman" w:cs="Times New Roman"/>
                <w:bCs/>
              </w:rPr>
              <w:t xml:space="preserve">(тыс. </w:t>
            </w:r>
            <w:r w:rsidR="003E1C85" w:rsidRPr="004C7B82">
              <w:rPr>
                <w:rFonts w:ascii="Times New Roman" w:hAnsi="Times New Roman" w:cs="Times New Roman"/>
                <w:bCs/>
              </w:rPr>
              <w:t>Руб</w:t>
            </w:r>
            <w:r w:rsidRPr="004C7B82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D9" w:rsidRPr="004C7B82" w:rsidRDefault="000621D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C7B82">
              <w:rPr>
                <w:rFonts w:ascii="Times New Roman" w:hAnsi="Times New Roman" w:cs="Times New Roman"/>
                <w:bCs/>
              </w:rPr>
              <w:t xml:space="preserve">Исполнено (тыс. </w:t>
            </w:r>
            <w:r w:rsidR="003E1C85" w:rsidRPr="004C7B82">
              <w:rPr>
                <w:rFonts w:ascii="Times New Roman" w:hAnsi="Times New Roman" w:cs="Times New Roman"/>
                <w:bCs/>
              </w:rPr>
              <w:t>Руб</w:t>
            </w:r>
            <w:r w:rsidRPr="004C7B82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  <w:hideMark/>
          </w:tcPr>
          <w:p w:rsidR="000621D9" w:rsidRPr="000621D9" w:rsidRDefault="000621D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25 152,0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14 750,0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21 959,0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12 442,0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1 477,0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  <w:tcBorders>
              <w:top w:val="single" w:sz="4" w:space="0" w:color="auto"/>
            </w:tcBorders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  <w:tcBorders>
              <w:top w:val="single" w:sz="4" w:space="0" w:color="auto"/>
            </w:tcBorders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2 075,0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10 236,0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6 690,0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1 193,0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3 719,0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2 328,0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Организация и осуществление деятельности по опеке </w:t>
            </w:r>
            <w:r w:rsidRPr="000B2465">
              <w:rPr>
                <w:rFonts w:ascii="Times New Roman" w:hAnsi="Times New Roman" w:cs="Times New Roman"/>
              </w:rPr>
              <w:lastRenderedPageBreak/>
              <w:t>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5111140700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1 367,0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5130000000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1 676,0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</w:tr>
      <w:tr w:rsidR="00D64AA3" w:rsidRPr="00ED4F45" w:rsidTr="003E1C85">
        <w:trPr>
          <w:trHeight w:val="20"/>
        </w:trPr>
        <w:tc>
          <w:tcPr>
            <w:tcW w:w="5211" w:type="dxa"/>
          </w:tcPr>
          <w:p w:rsidR="00D64AA3" w:rsidRPr="000B2465" w:rsidRDefault="00D64AA3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</w:t>
            </w:r>
            <w:r w:rsidRPr="000B2465">
              <w:rPr>
                <w:rFonts w:ascii="Times New Roman" w:hAnsi="Times New Roman" w:cs="Times New Roman"/>
              </w:rPr>
              <w:lastRenderedPageBreak/>
              <w:t>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18" w:type="dxa"/>
            <w:vAlign w:val="center"/>
          </w:tcPr>
          <w:p w:rsidR="00D64AA3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51</w:t>
            </w:r>
            <w:r>
              <w:rPr>
                <w:rFonts w:ascii="Times New Roman" w:hAnsi="Times New Roman" w:cs="Times New Roman"/>
              </w:rPr>
              <w:t>4</w:t>
            </w:r>
            <w:r w:rsidRPr="000B24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0B2465">
              <w:rPr>
                <w:rFonts w:ascii="Times New Roman" w:hAnsi="Times New Roman" w:cs="Times New Roman"/>
              </w:rPr>
              <w:t>40710</w:t>
            </w:r>
          </w:p>
        </w:tc>
        <w:tc>
          <w:tcPr>
            <w:tcW w:w="1134" w:type="dxa"/>
            <w:vAlign w:val="center"/>
          </w:tcPr>
          <w:p w:rsidR="00D64AA3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vAlign w:val="center"/>
          </w:tcPr>
          <w:p w:rsidR="00D64AA3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7" w:type="dxa"/>
            <w:noWrap/>
            <w:vAlign w:val="center"/>
          </w:tcPr>
          <w:p w:rsidR="00D64AA3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50 023,0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43 762,0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1134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48 358,0</w:t>
            </w:r>
          </w:p>
        </w:tc>
        <w:tc>
          <w:tcPr>
            <w:tcW w:w="1191" w:type="dxa"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42 321,0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D64AA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9 739,0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6 111,0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3 397,0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Капитальный ремонт и (или) ремонт автомобильных дорог общего пользования местного значения в рамках </w:t>
            </w:r>
            <w:r w:rsidR="003E1C85">
              <w:rPr>
                <w:rFonts w:ascii="Times New Roman" w:hAnsi="Times New Roman" w:cs="Times New Roman"/>
              </w:rPr>
              <w:t>государственной программы</w:t>
            </w:r>
            <w:r w:rsidRPr="000B2465">
              <w:rPr>
                <w:rFonts w:ascii="Times New Roman" w:hAnsi="Times New Roman" w:cs="Times New Roman"/>
              </w:rPr>
              <w:t xml:space="preserve"> "Развитие транспортной системы в Томской области"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5210640910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9 211,0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8 211,0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21 543,0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21 543,0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5211600000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Выполнение работ по развитию сетей сотовой связи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5211600099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5211640960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софинансирования расходов по обеспечению жителей отдаленных населенных пунктов Т</w:t>
            </w:r>
            <w:r w:rsidR="003E1C85">
              <w:rPr>
                <w:rFonts w:ascii="Times New Roman" w:hAnsi="Times New Roman" w:cs="Times New Roman"/>
              </w:rPr>
              <w:t xml:space="preserve">омской области </w:t>
            </w:r>
            <w:r w:rsidRPr="000B2465">
              <w:rPr>
                <w:rFonts w:ascii="Times New Roman" w:hAnsi="Times New Roman" w:cs="Times New Roman"/>
              </w:rPr>
              <w:t>услугами связи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52116S0000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5220000000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1 077,0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Улучшение жилищных условий граждан, </w:t>
            </w:r>
            <w:r w:rsidRPr="000B2465">
              <w:rPr>
                <w:rFonts w:ascii="Times New Roman" w:hAnsi="Times New Roman" w:cs="Times New Roman"/>
              </w:rPr>
              <w:lastRenderedPageBreak/>
              <w:t>проживающих в сельской местности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5230000000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Сбор и утилизация бытовых и промышленных отходов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Межбюджетные трансферты на содержание зимника б. </w:t>
            </w:r>
            <w:r w:rsidR="003E1C85" w:rsidRPr="000B2465">
              <w:rPr>
                <w:rFonts w:ascii="Times New Roman" w:hAnsi="Times New Roman" w:cs="Times New Roman"/>
              </w:rPr>
              <w:t>Н</w:t>
            </w:r>
            <w:r w:rsidRPr="000B2465">
              <w:rPr>
                <w:rFonts w:ascii="Times New Roman" w:hAnsi="Times New Roman" w:cs="Times New Roman"/>
              </w:rPr>
              <w:t xml:space="preserve">. </w:t>
            </w:r>
            <w:r w:rsidR="003E1C85" w:rsidRPr="000B2465">
              <w:rPr>
                <w:rFonts w:ascii="Times New Roman" w:hAnsi="Times New Roman" w:cs="Times New Roman"/>
              </w:rPr>
              <w:t>П</w:t>
            </w:r>
            <w:r w:rsidRPr="000B2465">
              <w:rPr>
                <w:rFonts w:ascii="Times New Roman" w:hAnsi="Times New Roman" w:cs="Times New Roman"/>
              </w:rPr>
              <w:t>. Медведево - п. Северный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5310140060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5320000000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53201L0000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4 332,0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2 889,0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Расходы на содержание дежурной диспетчерской службы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2 434,0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Оборудование объектов дополнительным наружным освещением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5506000000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Оборудование объектов системой контроля управления доступа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5507000000</w:t>
            </w:r>
          </w:p>
        </w:tc>
        <w:tc>
          <w:tcPr>
            <w:tcW w:w="1134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1191" w:type="dxa"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55D7C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1134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59 807,0</w:t>
            </w:r>
          </w:p>
        </w:tc>
        <w:tc>
          <w:tcPr>
            <w:tcW w:w="1191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43 915,0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1134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191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Обеспечение условий для автоматизации бюджетного </w:t>
            </w:r>
            <w:r w:rsidRPr="000B2465">
              <w:rPr>
                <w:rFonts w:ascii="Times New Roman" w:hAnsi="Times New Roman" w:cs="Times New Roman"/>
              </w:rPr>
              <w:lastRenderedPageBreak/>
              <w:t>процесса в муниципальном образовании "Александровский район"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5610100000</w:t>
            </w:r>
          </w:p>
        </w:tc>
        <w:tc>
          <w:tcPr>
            <w:tcW w:w="1134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191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1134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1134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48 456,0</w:t>
            </w:r>
          </w:p>
        </w:tc>
        <w:tc>
          <w:tcPr>
            <w:tcW w:w="1191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36 248,0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1134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21 779,0</w:t>
            </w:r>
          </w:p>
        </w:tc>
        <w:tc>
          <w:tcPr>
            <w:tcW w:w="1191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16 334,0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1134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9 348,0</w:t>
            </w:r>
          </w:p>
        </w:tc>
        <w:tc>
          <w:tcPr>
            <w:tcW w:w="1191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7 011,0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1134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1 639,0</w:t>
            </w:r>
          </w:p>
        </w:tc>
        <w:tc>
          <w:tcPr>
            <w:tcW w:w="1191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5620400000</w:t>
            </w:r>
          </w:p>
        </w:tc>
        <w:tc>
          <w:tcPr>
            <w:tcW w:w="1134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15 690,0</w:t>
            </w:r>
          </w:p>
        </w:tc>
        <w:tc>
          <w:tcPr>
            <w:tcW w:w="1191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11 754,0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1134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1191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1134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1191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1134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10 143,0</w:t>
            </w:r>
          </w:p>
        </w:tc>
        <w:tc>
          <w:tcPr>
            <w:tcW w:w="1191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6 926,0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</w:tr>
      <w:tr w:rsidR="00CB14DA" w:rsidRPr="00ED4F45" w:rsidTr="003E1C85">
        <w:trPr>
          <w:trHeight w:val="20"/>
        </w:trPr>
        <w:tc>
          <w:tcPr>
            <w:tcW w:w="5211" w:type="dxa"/>
          </w:tcPr>
          <w:p w:rsidR="00CB14DA" w:rsidRPr="000B2465" w:rsidRDefault="00CB14DA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418" w:type="dxa"/>
            <w:vAlign w:val="center"/>
          </w:tcPr>
          <w:p w:rsidR="00CB14DA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5641000000</w:t>
            </w:r>
          </w:p>
        </w:tc>
        <w:tc>
          <w:tcPr>
            <w:tcW w:w="1134" w:type="dxa"/>
            <w:vAlign w:val="center"/>
          </w:tcPr>
          <w:p w:rsidR="00CB14DA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10 143,0</w:t>
            </w:r>
          </w:p>
        </w:tc>
        <w:tc>
          <w:tcPr>
            <w:tcW w:w="1191" w:type="dxa"/>
            <w:vAlign w:val="center"/>
          </w:tcPr>
          <w:p w:rsidR="00CB14DA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6 926,0</w:t>
            </w:r>
          </w:p>
        </w:tc>
        <w:tc>
          <w:tcPr>
            <w:tcW w:w="737" w:type="dxa"/>
            <w:noWrap/>
            <w:vAlign w:val="center"/>
          </w:tcPr>
          <w:p w:rsidR="00CB14DA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1134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8 644,0</w:t>
            </w:r>
          </w:p>
        </w:tc>
        <w:tc>
          <w:tcPr>
            <w:tcW w:w="1191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5 863,0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1134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476,0</w:t>
            </w:r>
          </w:p>
        </w:tc>
        <w:tc>
          <w:tcPr>
            <w:tcW w:w="1191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1134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1191" w:type="dxa"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CB14D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28 468,0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27 465,0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17 590,0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3 180,0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2 027,0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6 131,0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5 465,0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Содержание помещения для размещения отделения почтовой связи в районе рыбокомбината с. </w:t>
            </w:r>
            <w:r w:rsidRPr="000B2465">
              <w:rPr>
                <w:rFonts w:ascii="Times New Roman" w:hAnsi="Times New Roman" w:cs="Times New Roman"/>
              </w:rPr>
              <w:lastRenderedPageBreak/>
              <w:t>Александровское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5710300000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2 772,0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1 877,0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1 619,0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Замена входных дверей МКДОУ "Детский сад "Теремок" с. Лукашкин Яр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5711200000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Текущий ремонт здания лыжной базы, спортзал "Атлант"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5711300000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57114S0000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67D07" w:rsidRPr="00ED4F45" w:rsidTr="003E1C85">
        <w:trPr>
          <w:trHeight w:val="20"/>
        </w:trPr>
        <w:tc>
          <w:tcPr>
            <w:tcW w:w="5211" w:type="dxa"/>
          </w:tcPr>
          <w:p w:rsidR="00A67D07" w:rsidRPr="00A67D07" w:rsidRDefault="00A67D07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67D07">
              <w:rPr>
                <w:rFonts w:ascii="Times New Roman" w:hAnsi="Times New Roman" w:cs="Times New Roman"/>
              </w:rPr>
              <w:t>Организация участия детей в межрегиональных и региональных мероприятий культурно-спортивной направленности</w:t>
            </w:r>
          </w:p>
        </w:tc>
        <w:tc>
          <w:tcPr>
            <w:tcW w:w="1418" w:type="dxa"/>
            <w:vAlign w:val="center"/>
          </w:tcPr>
          <w:p w:rsidR="00A67D07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5711600000</w:t>
            </w:r>
          </w:p>
        </w:tc>
        <w:tc>
          <w:tcPr>
            <w:tcW w:w="1134" w:type="dxa"/>
            <w:vAlign w:val="center"/>
          </w:tcPr>
          <w:p w:rsidR="00A67D07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91" w:type="dxa"/>
            <w:vAlign w:val="center"/>
          </w:tcPr>
          <w:p w:rsidR="00A67D07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7" w:type="dxa"/>
            <w:noWrap/>
            <w:vAlign w:val="center"/>
          </w:tcPr>
          <w:p w:rsidR="00A67D07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Ремонт площадки перед входом нежилого здания по адресу: с. Александровское, ул.</w:t>
            </w:r>
            <w:r w:rsidR="007D2381">
              <w:rPr>
                <w:rFonts w:ascii="Times New Roman" w:hAnsi="Times New Roman" w:cs="Times New Roman"/>
              </w:rPr>
              <w:t xml:space="preserve"> </w:t>
            </w:r>
            <w:r w:rsidRPr="000B2465">
              <w:rPr>
                <w:rFonts w:ascii="Times New Roman" w:hAnsi="Times New Roman" w:cs="Times New Roman"/>
              </w:rPr>
              <w:t>Ленина, 12 (покрытие из тротуарной плитки)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5711700000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Капитальный ремонт здания МКОУ "ООШ п. Октябрьский"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1 120,0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Текущий ремонт помещения спортивно-патриотического клуба "Феникс"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5712000000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Замена унитазов в санитарных узлах здания МАОУ СОШ № 1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5712100000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5712400000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2 577,0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2 577,0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Капитальный ремонт кровли нежилого здания (замена покрытия кровли в здании клуба с.</w:t>
            </w:r>
            <w:r w:rsidR="007D2381">
              <w:rPr>
                <w:rFonts w:ascii="Times New Roman" w:hAnsi="Times New Roman" w:cs="Times New Roman"/>
              </w:rPr>
              <w:t xml:space="preserve"> </w:t>
            </w:r>
            <w:r w:rsidRPr="000B2465">
              <w:rPr>
                <w:rFonts w:ascii="Times New Roman" w:hAnsi="Times New Roman" w:cs="Times New Roman"/>
              </w:rPr>
              <w:t>Назино)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5712600000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5712900000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Благоустройство сел района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5713100000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5713200000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1 172,0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Формирование комфортной городской среды Томской области - поддержка государственных программ субъектов РФ и муниципальных программ формирование современной городской среды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571F255550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4 186,0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Создание условий для повышения инвестиционной </w:t>
            </w:r>
            <w:r w:rsidRPr="000B2465">
              <w:rPr>
                <w:rFonts w:ascii="Times New Roman" w:hAnsi="Times New Roman" w:cs="Times New Roman"/>
              </w:rPr>
              <w:lastRenderedPageBreak/>
              <w:t>привлекательности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5720000000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Мероприятия по землеустройству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Приобретение и обслуживание программы "АЦК-Госзаказ"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Землеустроительные работы по полигону ТБО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5720900000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Проект освоения лесов на полигон ТБО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5721000000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Осуществление государственных полномочий по поддержке детей</w:t>
            </w:r>
            <w:r w:rsidR="00A67D07">
              <w:rPr>
                <w:rFonts w:ascii="Times New Roman" w:hAnsi="Times New Roman" w:cs="Times New Roman"/>
              </w:rPr>
              <w:t xml:space="preserve"> </w:t>
            </w:r>
            <w:r w:rsidRPr="000B2465">
              <w:rPr>
                <w:rFonts w:ascii="Times New Roman" w:hAnsi="Times New Roman" w:cs="Times New Roman"/>
              </w:rPr>
              <w:t>- сирот и детей, оставшихся без попечения родителей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5730000000</w:t>
            </w:r>
          </w:p>
        </w:tc>
        <w:tc>
          <w:tcPr>
            <w:tcW w:w="1134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91" w:type="dxa"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A67D07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Разработка проектно-сметной документации "Замена системы электроснабжения здания по адресу: ул.</w:t>
            </w:r>
            <w:r w:rsidR="007D2381">
              <w:rPr>
                <w:rFonts w:ascii="Times New Roman" w:hAnsi="Times New Roman" w:cs="Times New Roman"/>
              </w:rPr>
              <w:t xml:space="preserve"> </w:t>
            </w:r>
            <w:r w:rsidRPr="000B2465">
              <w:rPr>
                <w:rFonts w:ascii="Times New Roman" w:hAnsi="Times New Roman" w:cs="Times New Roman"/>
              </w:rPr>
              <w:t>Ленина,8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5810600000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1 247,0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Содержание пожарных машин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ремонтных работ по устранению нарушений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5820700000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"Доступная среда на 2017-2021 годы"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5900000000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5910000000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Устройство пандуса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5910100000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1 562,0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1 212,0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Техническое обслуживание узлов учета энергоресурсов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Изготовление энергетического паспорта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Ремонт </w:t>
            </w:r>
            <w:r w:rsidR="00067C32" w:rsidRPr="000B2465">
              <w:rPr>
                <w:rFonts w:ascii="Times New Roman" w:hAnsi="Times New Roman" w:cs="Times New Roman"/>
              </w:rPr>
              <w:t>тепло узлов</w:t>
            </w:r>
            <w:r w:rsidRPr="000B2465">
              <w:rPr>
                <w:rFonts w:ascii="Times New Roman" w:hAnsi="Times New Roman" w:cs="Times New Roman"/>
              </w:rPr>
              <w:t xml:space="preserve"> 3-х ввода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6010600000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6 094,0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4 810,0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6110000000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1 611,0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4 462,0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3 833,0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1 312,0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6140000000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36 343,0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8 903,0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6210000000</w:t>
            </w:r>
          </w:p>
        </w:tc>
        <w:tc>
          <w:tcPr>
            <w:tcW w:w="1134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91" w:type="dxa"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E424E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621</w:t>
            </w:r>
            <w:r w:rsidR="0014341A">
              <w:rPr>
                <w:rFonts w:ascii="Times New Roman" w:hAnsi="Times New Roman" w:cs="Times New Roman"/>
              </w:rPr>
              <w:t>Р500001</w:t>
            </w:r>
          </w:p>
        </w:tc>
        <w:tc>
          <w:tcPr>
            <w:tcW w:w="1134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1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 (софинансирование)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62101S0000</w:t>
            </w:r>
          </w:p>
        </w:tc>
        <w:tc>
          <w:tcPr>
            <w:tcW w:w="1134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Кадровое обеспечение сферы физической культуры и </w:t>
            </w:r>
            <w:r w:rsidRPr="000B2465">
              <w:rPr>
                <w:rFonts w:ascii="Times New Roman" w:hAnsi="Times New Roman" w:cs="Times New Roman"/>
              </w:rPr>
              <w:lastRenderedPageBreak/>
              <w:t>спорта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6220000000</w:t>
            </w:r>
          </w:p>
        </w:tc>
        <w:tc>
          <w:tcPr>
            <w:tcW w:w="1134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9 734,0</w:t>
            </w:r>
          </w:p>
        </w:tc>
        <w:tc>
          <w:tcPr>
            <w:tcW w:w="1191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7 091,0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1134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6 071,0</w:t>
            </w:r>
          </w:p>
        </w:tc>
        <w:tc>
          <w:tcPr>
            <w:tcW w:w="1191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4 625,0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1134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2 386,0</w:t>
            </w:r>
          </w:p>
        </w:tc>
        <w:tc>
          <w:tcPr>
            <w:tcW w:w="1191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6220700000</w:t>
            </w:r>
          </w:p>
        </w:tc>
        <w:tc>
          <w:tcPr>
            <w:tcW w:w="1134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1 277,0</w:t>
            </w:r>
          </w:p>
        </w:tc>
        <w:tc>
          <w:tcPr>
            <w:tcW w:w="1191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1134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191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1134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1134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91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1134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91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1134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26 42,0</w:t>
            </w:r>
          </w:p>
        </w:tc>
        <w:tc>
          <w:tcPr>
            <w:tcW w:w="1191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1 267,0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1134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91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1134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91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1134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91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14341A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Софинансирование </w:t>
            </w:r>
            <w:r w:rsidR="000B2465" w:rsidRPr="000B2465">
              <w:rPr>
                <w:rFonts w:ascii="Times New Roman" w:hAnsi="Times New Roman" w:cs="Times New Roman"/>
              </w:rPr>
              <w:t xml:space="preserve"> на приобретение спортивного инвентаря и оборудования для спортивных школ</w:t>
            </w:r>
          </w:p>
        </w:tc>
        <w:tc>
          <w:tcPr>
            <w:tcW w:w="1418" w:type="dxa"/>
            <w:vAlign w:val="center"/>
          </w:tcPr>
          <w:p w:rsidR="000B2465" w:rsidRPr="0014341A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62405</w:t>
            </w:r>
            <w:r w:rsidR="0014341A">
              <w:rPr>
                <w:rFonts w:ascii="Times New Roman" w:hAnsi="Times New Roman" w:cs="Times New Roman"/>
                <w:lang w:val="en-US"/>
              </w:rPr>
              <w:t>S0000</w:t>
            </w:r>
          </w:p>
        </w:tc>
        <w:tc>
          <w:tcPr>
            <w:tcW w:w="1134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1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1134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1134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624</w:t>
            </w:r>
            <w:r w:rsidR="0014341A">
              <w:rPr>
                <w:rFonts w:ascii="Times New Roman" w:hAnsi="Times New Roman" w:cs="Times New Roman"/>
              </w:rPr>
              <w:t>Р5</w:t>
            </w:r>
            <w:r w:rsidRPr="000B2465">
              <w:rPr>
                <w:rFonts w:ascii="Times New Roman" w:hAnsi="Times New Roman" w:cs="Times New Roman"/>
              </w:rPr>
              <w:t>40370</w:t>
            </w:r>
          </w:p>
        </w:tc>
        <w:tc>
          <w:tcPr>
            <w:tcW w:w="1134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1191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7205" w:rsidRPr="00ED4F45" w:rsidTr="003E1C85">
        <w:trPr>
          <w:trHeight w:val="20"/>
        </w:trPr>
        <w:tc>
          <w:tcPr>
            <w:tcW w:w="5211" w:type="dxa"/>
          </w:tcPr>
          <w:p w:rsidR="00267205" w:rsidRPr="000B2465" w:rsidRDefault="0026720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местным бюджетам на приобретение спортивного инвентаря и оборудования для спортивных школ</w:t>
            </w:r>
          </w:p>
        </w:tc>
        <w:tc>
          <w:tcPr>
            <w:tcW w:w="1418" w:type="dxa"/>
            <w:vAlign w:val="center"/>
          </w:tcPr>
          <w:p w:rsidR="0026720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624Р500002</w:t>
            </w:r>
          </w:p>
        </w:tc>
        <w:tc>
          <w:tcPr>
            <w:tcW w:w="1134" w:type="dxa"/>
            <w:vAlign w:val="center"/>
          </w:tcPr>
          <w:p w:rsidR="0026720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vAlign w:val="center"/>
          </w:tcPr>
          <w:p w:rsidR="0026720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7" w:type="dxa"/>
            <w:noWrap/>
            <w:vAlign w:val="center"/>
          </w:tcPr>
          <w:p w:rsidR="0026720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62410S0000</w:t>
            </w:r>
          </w:p>
        </w:tc>
        <w:tc>
          <w:tcPr>
            <w:tcW w:w="1134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5 777,0</w:t>
            </w:r>
          </w:p>
        </w:tc>
        <w:tc>
          <w:tcPr>
            <w:tcW w:w="1191" w:type="dxa"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14341A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37 427,0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37 000,0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6301000000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7205" w:rsidRPr="00ED4F45" w:rsidTr="003E1C85">
        <w:trPr>
          <w:trHeight w:val="20"/>
        </w:trPr>
        <w:tc>
          <w:tcPr>
            <w:tcW w:w="5211" w:type="dxa"/>
          </w:tcPr>
          <w:p w:rsidR="00267205" w:rsidRPr="000B2465" w:rsidRDefault="0026720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</w:t>
            </w:r>
            <w:r w:rsidRPr="000B2465">
              <w:rPr>
                <w:rFonts w:ascii="Times New Roman" w:hAnsi="Times New Roman" w:cs="Times New Roman"/>
              </w:rPr>
              <w:lastRenderedPageBreak/>
              <w:t>Лукашкин Яр</w:t>
            </w:r>
          </w:p>
        </w:tc>
        <w:tc>
          <w:tcPr>
            <w:tcW w:w="1418" w:type="dxa"/>
            <w:vAlign w:val="center"/>
          </w:tcPr>
          <w:p w:rsidR="0026720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6301000000</w:t>
            </w:r>
          </w:p>
        </w:tc>
        <w:tc>
          <w:tcPr>
            <w:tcW w:w="1134" w:type="dxa"/>
            <w:vAlign w:val="center"/>
          </w:tcPr>
          <w:p w:rsidR="0026720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191" w:type="dxa"/>
            <w:vAlign w:val="center"/>
          </w:tcPr>
          <w:p w:rsidR="0026720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26720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7205" w:rsidRPr="00ED4F45" w:rsidTr="003E1C85">
        <w:trPr>
          <w:trHeight w:val="20"/>
        </w:trPr>
        <w:tc>
          <w:tcPr>
            <w:tcW w:w="5211" w:type="dxa"/>
          </w:tcPr>
          <w:p w:rsidR="00267205" w:rsidRPr="000B2465" w:rsidRDefault="0026720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26720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6301140020</w:t>
            </w:r>
          </w:p>
        </w:tc>
        <w:tc>
          <w:tcPr>
            <w:tcW w:w="1134" w:type="dxa"/>
            <w:vAlign w:val="center"/>
          </w:tcPr>
          <w:p w:rsidR="0026720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91" w:type="dxa"/>
            <w:vAlign w:val="center"/>
          </w:tcPr>
          <w:p w:rsidR="0026720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26720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7205" w:rsidRPr="00ED4F45" w:rsidTr="003E1C85">
        <w:trPr>
          <w:trHeight w:val="20"/>
        </w:trPr>
        <w:tc>
          <w:tcPr>
            <w:tcW w:w="5211" w:type="dxa"/>
          </w:tcPr>
          <w:p w:rsidR="00267205" w:rsidRDefault="0026720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267205" w:rsidRPr="0026720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63011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  <w:vAlign w:val="center"/>
          </w:tcPr>
          <w:p w:rsidR="0026720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91" w:type="dxa"/>
            <w:vAlign w:val="center"/>
          </w:tcPr>
          <w:p w:rsidR="0026720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26720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Субсидия на финансовое обеспечение затрат, связанных с созданием новых рыбоперерабатывающих производств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6302000000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37 000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37 000,0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Субсидия на создание новых рыбоконсервных производственных мощностей (областные средства)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6302040880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Субсидия на создание новых рыбоконсервных производственных мощностей (софинансирование)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63020S0000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347 561,0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242 572,0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176 322,0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124 044,0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22 786,0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14 888,0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145 193,0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105 678,0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</w:t>
            </w:r>
            <w:r w:rsidRPr="000B2465">
              <w:rPr>
                <w:rFonts w:ascii="Times New Roman" w:hAnsi="Times New Roman" w:cs="Times New Roman"/>
              </w:rPr>
              <w:lastRenderedPageBreak/>
              <w:t>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6411040470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4 633,0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641Е151690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130 799,0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90 463,0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33 405,0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22 202,0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41 264,0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30 555,0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51 130,0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34 433,0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4 483,0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</w:t>
            </w:r>
            <w:r w:rsidR="003E1C85">
              <w:rPr>
                <w:rFonts w:ascii="Times New Roman" w:hAnsi="Times New Roman" w:cs="Times New Roman"/>
              </w:rPr>
              <w:t>ом числе</w:t>
            </w:r>
            <w:r w:rsidRPr="000B2465">
              <w:rPr>
                <w:rFonts w:ascii="Times New Roman" w:hAnsi="Times New Roman" w:cs="Times New Roman"/>
              </w:rPr>
              <w:t xml:space="preserve"> </w:t>
            </w:r>
            <w:r w:rsidR="003E1C85">
              <w:rPr>
                <w:rFonts w:ascii="Times New Roman" w:hAnsi="Times New Roman" w:cs="Times New Roman"/>
              </w:rPr>
              <w:t>в</w:t>
            </w:r>
            <w:r w:rsidR="003E1C85" w:rsidRPr="000B2465">
              <w:rPr>
                <w:rFonts w:ascii="Times New Roman" w:hAnsi="Times New Roman" w:cs="Times New Roman"/>
              </w:rPr>
              <w:t xml:space="preserve"> </w:t>
            </w:r>
            <w:r w:rsidRPr="000B2465">
              <w:rPr>
                <w:rFonts w:ascii="Times New Roman" w:hAnsi="Times New Roman" w:cs="Times New Roman"/>
              </w:rPr>
              <w:t>дошкольных образовательных организациях и о</w:t>
            </w:r>
            <w:r w:rsidR="00435DEC">
              <w:rPr>
                <w:rFonts w:ascii="Times New Roman" w:hAnsi="Times New Roman" w:cs="Times New Roman"/>
              </w:rPr>
              <w:t xml:space="preserve">бщеобразовательных организациях, </w:t>
            </w:r>
            <w:r w:rsidRPr="000B2465">
              <w:rPr>
                <w:rFonts w:ascii="Times New Roman" w:hAnsi="Times New Roman" w:cs="Times New Roman"/>
              </w:rPr>
              <w:t xml:space="preserve">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6420840380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19 189,0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13 556,0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1134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8 296,0</w:t>
            </w:r>
          </w:p>
        </w:tc>
        <w:tc>
          <w:tcPr>
            <w:tcW w:w="1191" w:type="dxa"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6 801,0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26720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</w:tr>
      <w:tr w:rsidR="00B24EE0" w:rsidRPr="00ED4F45" w:rsidTr="003E1C85">
        <w:trPr>
          <w:trHeight w:val="20"/>
        </w:trPr>
        <w:tc>
          <w:tcPr>
            <w:tcW w:w="5211" w:type="dxa"/>
          </w:tcPr>
          <w:p w:rsidR="00B24EE0" w:rsidRPr="000B2465" w:rsidRDefault="00B24EE0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Предоставление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vAlign w:val="center"/>
          </w:tcPr>
          <w:p w:rsidR="00B24EE0" w:rsidRPr="000B2465" w:rsidRDefault="00B24EE0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6430108000</w:t>
            </w:r>
          </w:p>
        </w:tc>
        <w:tc>
          <w:tcPr>
            <w:tcW w:w="1134" w:type="dxa"/>
            <w:vAlign w:val="center"/>
          </w:tcPr>
          <w:p w:rsidR="00B24EE0" w:rsidRDefault="00B24EE0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191" w:type="dxa"/>
            <w:vAlign w:val="center"/>
          </w:tcPr>
          <w:p w:rsidR="00B24EE0" w:rsidRDefault="00B24EE0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80,,0</w:t>
            </w:r>
          </w:p>
        </w:tc>
        <w:tc>
          <w:tcPr>
            <w:tcW w:w="737" w:type="dxa"/>
            <w:noWrap/>
            <w:vAlign w:val="center"/>
          </w:tcPr>
          <w:p w:rsidR="00B24EE0" w:rsidRDefault="00B24EE0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9 726,0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5 948,0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64307</w:t>
            </w:r>
            <w:r w:rsidR="00952C89">
              <w:rPr>
                <w:rFonts w:ascii="Times New Roman" w:hAnsi="Times New Roman" w:cs="Times New Roman"/>
              </w:rPr>
              <w:t>55371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6440000000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21 251,0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2 943,0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17 228,0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11 973,0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6440500000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Кубок Губернатора по робототехнике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6440600000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26 587,0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14 819,0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19 112,0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13 587,0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</w:tr>
      <w:tr w:rsidR="00952C89" w:rsidRPr="00ED4F45" w:rsidTr="003E1C85">
        <w:trPr>
          <w:trHeight w:val="20"/>
        </w:trPr>
        <w:tc>
          <w:tcPr>
            <w:tcW w:w="5211" w:type="dxa"/>
          </w:tcPr>
          <w:p w:rsidR="00952C89" w:rsidRPr="000B2465" w:rsidRDefault="00952C89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8" w:type="dxa"/>
            <w:vAlign w:val="center"/>
          </w:tcPr>
          <w:p w:rsidR="00952C89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6510400000</w:t>
            </w:r>
          </w:p>
        </w:tc>
        <w:tc>
          <w:tcPr>
            <w:tcW w:w="1134" w:type="dxa"/>
            <w:vAlign w:val="center"/>
          </w:tcPr>
          <w:p w:rsidR="00952C89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2 518,0</w:t>
            </w:r>
          </w:p>
        </w:tc>
        <w:tc>
          <w:tcPr>
            <w:tcW w:w="1191" w:type="dxa"/>
            <w:vAlign w:val="center"/>
          </w:tcPr>
          <w:p w:rsidR="00952C89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1 454,0</w:t>
            </w:r>
          </w:p>
        </w:tc>
        <w:tc>
          <w:tcPr>
            <w:tcW w:w="737" w:type="dxa"/>
            <w:noWrap/>
            <w:vAlign w:val="center"/>
          </w:tcPr>
          <w:p w:rsidR="00952C89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6510440910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1 768,0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1 068,0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Приобретение дизель-генераторной установки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6510600000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Ремонт объектов жилищн</w:t>
            </w:r>
            <w:r w:rsidR="00067C32" w:rsidRPr="000B2465">
              <w:rPr>
                <w:rFonts w:ascii="Times New Roman" w:hAnsi="Times New Roman" w:cs="Times New Roman"/>
              </w:rPr>
              <w:t>о -</w:t>
            </w:r>
            <w:r w:rsidRPr="000B2465">
              <w:rPr>
                <w:rFonts w:ascii="Times New Roman" w:hAnsi="Times New Roman" w:cs="Times New Roman"/>
              </w:rPr>
              <w:t xml:space="preserve"> коммунального хозяйства с. Александровское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6510600001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Проведение диагностического обследования дымовых труб котельных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6510700000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На пополнение оборотных средств, для завоза угля на отопительный сезон 2019-2020 год, организациям </w:t>
            </w:r>
            <w:r w:rsidRPr="000B2465">
              <w:rPr>
                <w:rFonts w:ascii="Times New Roman" w:hAnsi="Times New Roman" w:cs="Times New Roman"/>
              </w:rPr>
              <w:lastRenderedPageBreak/>
              <w:t>оказывающих услуги учреждениям бюджетной сферы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6510900000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3 955,0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3 955,0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Оплата задолженности за ГСМ коммунальных предприятий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6511000000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1 830,0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6511100000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Режимная наладка котлового оборудования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6511200000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Экспертиза ПД "Газоснабжение ул.</w:t>
            </w:r>
            <w:r w:rsidR="003E1C85">
              <w:rPr>
                <w:rFonts w:ascii="Times New Roman" w:hAnsi="Times New Roman" w:cs="Times New Roman"/>
              </w:rPr>
              <w:t xml:space="preserve"> </w:t>
            </w:r>
            <w:r w:rsidRPr="000B2465">
              <w:rPr>
                <w:rFonts w:ascii="Times New Roman" w:hAnsi="Times New Roman" w:cs="Times New Roman"/>
              </w:rPr>
              <w:t>Калинина - Засаймочная - Мира"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6511300000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Экспертиза инженерно-геологических и инженерно-экологических изысканий ул.</w:t>
            </w:r>
            <w:r w:rsidR="003E1C85">
              <w:rPr>
                <w:rFonts w:ascii="Times New Roman" w:hAnsi="Times New Roman" w:cs="Times New Roman"/>
              </w:rPr>
              <w:t xml:space="preserve"> </w:t>
            </w:r>
            <w:r w:rsidRPr="000B2465">
              <w:rPr>
                <w:rFonts w:ascii="Times New Roman" w:hAnsi="Times New Roman" w:cs="Times New Roman"/>
              </w:rPr>
              <w:t>Калинина - Засаймочная - Мира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6511400000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52C89" w:rsidRPr="00ED4F45" w:rsidTr="003E1C85">
        <w:trPr>
          <w:trHeight w:val="20"/>
        </w:trPr>
        <w:tc>
          <w:tcPr>
            <w:tcW w:w="5211" w:type="dxa"/>
          </w:tcPr>
          <w:p w:rsidR="00952C89" w:rsidRPr="000B2465" w:rsidRDefault="00952C89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финансовое обеспечение затрат,  необходимых для погашения просроченной задолженности за потребленные энергоресурсы, муниципальных унитарных предприятий, осуществляющих выработку тепловой электроэнергии на территории Александровского района</w:t>
            </w:r>
          </w:p>
        </w:tc>
        <w:tc>
          <w:tcPr>
            <w:tcW w:w="1418" w:type="dxa"/>
            <w:vAlign w:val="center"/>
          </w:tcPr>
          <w:p w:rsidR="00952C89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6511700000</w:t>
            </w:r>
          </w:p>
        </w:tc>
        <w:tc>
          <w:tcPr>
            <w:tcW w:w="1134" w:type="dxa"/>
            <w:vAlign w:val="center"/>
          </w:tcPr>
          <w:p w:rsidR="00952C89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91" w:type="dxa"/>
            <w:vAlign w:val="center"/>
          </w:tcPr>
          <w:p w:rsidR="00952C89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952C89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1134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1 102,0</w:t>
            </w:r>
          </w:p>
        </w:tc>
        <w:tc>
          <w:tcPr>
            <w:tcW w:w="1191" w:type="dxa"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  <w:tcBorders>
              <w:bottom w:val="single" w:sz="4" w:space="0" w:color="auto"/>
            </w:tcBorders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Экспертиза ПД "Водоснабжение ул.</w:t>
            </w:r>
            <w:r w:rsidR="003E1C85">
              <w:rPr>
                <w:rFonts w:ascii="Times New Roman" w:hAnsi="Times New Roman" w:cs="Times New Roman"/>
              </w:rPr>
              <w:t xml:space="preserve"> </w:t>
            </w:r>
            <w:r w:rsidRPr="000B2465">
              <w:rPr>
                <w:rFonts w:ascii="Times New Roman" w:hAnsi="Times New Roman" w:cs="Times New Roman"/>
              </w:rPr>
              <w:t>Калинина - Засаймочная - Мира"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6520300000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Водоотведение, сбор и утилизация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5 496,0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52C89" w:rsidRPr="00ED4F45" w:rsidTr="003E1C85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9" w:rsidRPr="000B2465" w:rsidRDefault="00952C89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ПСД полигона ТКО с. Александровское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89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6531300000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89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89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89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Разработка проектно-сметной документации полигона ТКО с.</w:t>
            </w:r>
            <w:r w:rsidR="003E1C85">
              <w:rPr>
                <w:rFonts w:ascii="Times New Roman" w:hAnsi="Times New Roman" w:cs="Times New Roman"/>
              </w:rPr>
              <w:t xml:space="preserve"> </w:t>
            </w:r>
            <w:r w:rsidRPr="000B2465">
              <w:rPr>
                <w:rFonts w:ascii="Times New Roman" w:hAnsi="Times New Roman" w:cs="Times New Roman"/>
              </w:rPr>
              <w:t>Александровское (областной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653134П000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3 147,0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Разработка проектно-сметной документации полигона ТКО с.</w:t>
            </w:r>
            <w:r w:rsidR="003E1C85">
              <w:rPr>
                <w:rFonts w:ascii="Times New Roman" w:hAnsi="Times New Roman" w:cs="Times New Roman"/>
              </w:rPr>
              <w:t xml:space="preserve"> </w:t>
            </w:r>
            <w:r w:rsidRPr="000B2465">
              <w:rPr>
                <w:rFonts w:ascii="Times New Roman" w:hAnsi="Times New Roman" w:cs="Times New Roman"/>
              </w:rPr>
              <w:t>Александровское (софинансирование)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65313S0000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465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52C89" w:rsidRPr="00ED4F45" w:rsidTr="003E1C85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9" w:rsidRPr="000B2465" w:rsidRDefault="00952C89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Площадки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89" w:rsidRPr="000B2465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6531500000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89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89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89" w:rsidRDefault="00952C8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  <w:tcBorders>
              <w:top w:val="single" w:sz="4" w:space="0" w:color="auto"/>
            </w:tcBorders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Субсидия на создание мест (площадок)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6531540100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Софинансирование на создание мест (площадок)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65315S0000</w:t>
            </w:r>
          </w:p>
        </w:tc>
        <w:tc>
          <w:tcPr>
            <w:tcW w:w="1134" w:type="dxa"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91" w:type="dxa"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6540000000</w:t>
            </w:r>
          </w:p>
        </w:tc>
        <w:tc>
          <w:tcPr>
            <w:tcW w:w="1134" w:type="dxa"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1191" w:type="dxa"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1134" w:type="dxa"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862,0</w:t>
            </w:r>
          </w:p>
        </w:tc>
        <w:tc>
          <w:tcPr>
            <w:tcW w:w="1191" w:type="dxa"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1134" w:type="dxa"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91" w:type="dxa"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1134" w:type="dxa"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80 268,0</w:t>
            </w:r>
          </w:p>
        </w:tc>
        <w:tc>
          <w:tcPr>
            <w:tcW w:w="1191" w:type="dxa"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60 166,0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6610000000</w:t>
            </w:r>
          </w:p>
        </w:tc>
        <w:tc>
          <w:tcPr>
            <w:tcW w:w="1134" w:type="dxa"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56 616,0</w:t>
            </w:r>
          </w:p>
        </w:tc>
        <w:tc>
          <w:tcPr>
            <w:tcW w:w="1191" w:type="dxa"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42 253,0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Финансовое обеспечение деятельности отдела </w:t>
            </w:r>
            <w:r w:rsidRPr="000B2465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6610100000</w:t>
            </w:r>
          </w:p>
        </w:tc>
        <w:tc>
          <w:tcPr>
            <w:tcW w:w="1134" w:type="dxa"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6 312,0</w:t>
            </w:r>
          </w:p>
        </w:tc>
        <w:tc>
          <w:tcPr>
            <w:tcW w:w="1191" w:type="dxa"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4 351,0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ED17F9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1134" w:type="dxa"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1 164,0</w:t>
            </w:r>
          </w:p>
        </w:tc>
        <w:tc>
          <w:tcPr>
            <w:tcW w:w="1191" w:type="dxa"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</w:tr>
      <w:tr w:rsidR="008061C8" w:rsidRPr="00ED4F45" w:rsidTr="003E1C85">
        <w:trPr>
          <w:trHeight w:val="20"/>
        </w:trPr>
        <w:tc>
          <w:tcPr>
            <w:tcW w:w="5211" w:type="dxa"/>
          </w:tcPr>
          <w:p w:rsidR="008061C8" w:rsidRPr="000B2465" w:rsidRDefault="008061C8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МБУ КСК</w:t>
            </w:r>
          </w:p>
        </w:tc>
        <w:tc>
          <w:tcPr>
            <w:tcW w:w="1418" w:type="dxa"/>
            <w:vAlign w:val="center"/>
          </w:tcPr>
          <w:p w:rsidR="008061C8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1134" w:type="dxa"/>
            <w:vAlign w:val="center"/>
          </w:tcPr>
          <w:p w:rsidR="008061C8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49 139,0</w:t>
            </w:r>
          </w:p>
        </w:tc>
        <w:tc>
          <w:tcPr>
            <w:tcW w:w="1191" w:type="dxa"/>
            <w:vAlign w:val="center"/>
          </w:tcPr>
          <w:p w:rsidR="008061C8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37 140,0</w:t>
            </w:r>
          </w:p>
        </w:tc>
        <w:tc>
          <w:tcPr>
            <w:tcW w:w="737" w:type="dxa"/>
            <w:noWrap/>
            <w:vAlign w:val="center"/>
          </w:tcPr>
          <w:p w:rsidR="008061C8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6610200031</w:t>
            </w:r>
          </w:p>
        </w:tc>
        <w:tc>
          <w:tcPr>
            <w:tcW w:w="1134" w:type="dxa"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91" w:type="dxa"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Финансовое обеспечение деятельности КСК (за счет средств районного бюджета)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6610200032</w:t>
            </w:r>
          </w:p>
        </w:tc>
        <w:tc>
          <w:tcPr>
            <w:tcW w:w="1134" w:type="dxa"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685,0</w:t>
            </w:r>
          </w:p>
        </w:tc>
        <w:tc>
          <w:tcPr>
            <w:tcW w:w="1191" w:type="dxa"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6610240650</w:t>
            </w:r>
          </w:p>
        </w:tc>
        <w:tc>
          <w:tcPr>
            <w:tcW w:w="1134" w:type="dxa"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27 394,0</w:t>
            </w:r>
          </w:p>
        </w:tc>
        <w:tc>
          <w:tcPr>
            <w:tcW w:w="1191" w:type="dxa"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21 842,0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1134" w:type="dxa"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13 479,0</w:t>
            </w:r>
          </w:p>
        </w:tc>
        <w:tc>
          <w:tcPr>
            <w:tcW w:w="1191" w:type="dxa"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11 337,0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1134" w:type="dxa"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4 651,0</w:t>
            </w:r>
          </w:p>
        </w:tc>
        <w:tc>
          <w:tcPr>
            <w:tcW w:w="1191" w:type="dxa"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На обеспечение и укрепление материально-технической базы муниципальных домов культуры в населенных пунктах с числом жителей до 50 тысяч жителей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66102L4670</w:t>
            </w:r>
          </w:p>
        </w:tc>
        <w:tc>
          <w:tcPr>
            <w:tcW w:w="1134" w:type="dxa"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2 100,0</w:t>
            </w:r>
          </w:p>
        </w:tc>
        <w:tc>
          <w:tcPr>
            <w:tcW w:w="1191" w:type="dxa"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061C8" w:rsidRPr="00ED4F45" w:rsidTr="003E1C85">
        <w:trPr>
          <w:trHeight w:val="20"/>
        </w:trPr>
        <w:tc>
          <w:tcPr>
            <w:tcW w:w="5211" w:type="dxa"/>
          </w:tcPr>
          <w:p w:rsidR="008061C8" w:rsidRPr="000B2465" w:rsidRDefault="008061C8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обеспечение и укрепление МТБ муниципальных домов культуры (софинансирование)</w:t>
            </w:r>
          </w:p>
        </w:tc>
        <w:tc>
          <w:tcPr>
            <w:tcW w:w="1418" w:type="dxa"/>
            <w:vAlign w:val="center"/>
          </w:tcPr>
          <w:p w:rsidR="008061C8" w:rsidRPr="008061C8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66102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  <w:vAlign w:val="center"/>
          </w:tcPr>
          <w:p w:rsidR="008061C8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91" w:type="dxa"/>
            <w:vAlign w:val="center"/>
          </w:tcPr>
          <w:p w:rsidR="008061C8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8061C8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6620000000</w:t>
            </w:r>
          </w:p>
        </w:tc>
        <w:tc>
          <w:tcPr>
            <w:tcW w:w="1134" w:type="dxa"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5 967,0</w:t>
            </w:r>
          </w:p>
        </w:tc>
        <w:tc>
          <w:tcPr>
            <w:tcW w:w="1191" w:type="dxa"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4 596,0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1134" w:type="dxa"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5 948,0</w:t>
            </w:r>
          </w:p>
        </w:tc>
        <w:tc>
          <w:tcPr>
            <w:tcW w:w="1191" w:type="dxa"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4 596,0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8061C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</w:tr>
      <w:tr w:rsidR="005B32B6" w:rsidRPr="00ED4F45" w:rsidTr="003E1C85">
        <w:trPr>
          <w:trHeight w:val="20"/>
        </w:trPr>
        <w:tc>
          <w:tcPr>
            <w:tcW w:w="5211" w:type="dxa"/>
          </w:tcPr>
          <w:p w:rsidR="005B32B6" w:rsidRPr="000B2465" w:rsidRDefault="005B32B6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418" w:type="dxa"/>
            <w:vAlign w:val="center"/>
          </w:tcPr>
          <w:p w:rsidR="005B32B6" w:rsidRPr="005B32B6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66202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5190</w:t>
            </w:r>
          </w:p>
        </w:tc>
        <w:tc>
          <w:tcPr>
            <w:tcW w:w="1134" w:type="dxa"/>
            <w:vAlign w:val="center"/>
          </w:tcPr>
          <w:p w:rsidR="005B32B6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91" w:type="dxa"/>
            <w:vAlign w:val="center"/>
          </w:tcPr>
          <w:p w:rsidR="005B32B6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5B32B6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6630000000</w:t>
            </w:r>
          </w:p>
        </w:tc>
        <w:tc>
          <w:tcPr>
            <w:tcW w:w="1134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8 104,0</w:t>
            </w:r>
          </w:p>
        </w:tc>
        <w:tc>
          <w:tcPr>
            <w:tcW w:w="1191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6 110,0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деятельности учреждений образования в сфере культуры (МЗ)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6630100004</w:t>
            </w:r>
          </w:p>
        </w:tc>
        <w:tc>
          <w:tcPr>
            <w:tcW w:w="1134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4 963,0</w:t>
            </w:r>
          </w:p>
        </w:tc>
        <w:tc>
          <w:tcPr>
            <w:tcW w:w="1191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деятельности учреждений образования в сфере культуры (иные цели)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6630100005</w:t>
            </w:r>
          </w:p>
        </w:tc>
        <w:tc>
          <w:tcPr>
            <w:tcW w:w="1134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91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6630140670</w:t>
            </w:r>
          </w:p>
        </w:tc>
        <w:tc>
          <w:tcPr>
            <w:tcW w:w="1134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91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6640000000</w:t>
            </w:r>
          </w:p>
        </w:tc>
        <w:tc>
          <w:tcPr>
            <w:tcW w:w="1134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7 456,0</w:t>
            </w:r>
          </w:p>
        </w:tc>
        <w:tc>
          <w:tcPr>
            <w:tcW w:w="1191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1134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2 908,0</w:t>
            </w:r>
          </w:p>
        </w:tc>
        <w:tc>
          <w:tcPr>
            <w:tcW w:w="1191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2 137,0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</w:tr>
      <w:tr w:rsidR="005B32B6" w:rsidRPr="00ED4F45" w:rsidTr="003E1C85">
        <w:trPr>
          <w:trHeight w:val="20"/>
        </w:trPr>
        <w:tc>
          <w:tcPr>
            <w:tcW w:w="5211" w:type="dxa"/>
          </w:tcPr>
          <w:p w:rsidR="005B32B6" w:rsidRPr="000B2465" w:rsidRDefault="005B32B6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  <w:r w:rsidR="00F27623">
              <w:rPr>
                <w:rFonts w:ascii="Times New Roman" w:hAnsi="Times New Roman" w:cs="Times New Roman"/>
              </w:rPr>
              <w:t xml:space="preserve"> (отдел культуры)</w:t>
            </w:r>
          </w:p>
        </w:tc>
        <w:tc>
          <w:tcPr>
            <w:tcW w:w="1418" w:type="dxa"/>
            <w:vAlign w:val="center"/>
          </w:tcPr>
          <w:p w:rsidR="005B32B6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1134" w:type="dxa"/>
            <w:vAlign w:val="center"/>
          </w:tcPr>
          <w:p w:rsidR="005B32B6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829,0</w:t>
            </w:r>
          </w:p>
        </w:tc>
        <w:tc>
          <w:tcPr>
            <w:tcW w:w="1191" w:type="dxa"/>
            <w:vAlign w:val="center"/>
          </w:tcPr>
          <w:p w:rsidR="005B32B6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737" w:type="dxa"/>
            <w:noWrap/>
            <w:vAlign w:val="center"/>
          </w:tcPr>
          <w:p w:rsidR="005B32B6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664</w:t>
            </w:r>
            <w:r w:rsidR="005B32B6">
              <w:rPr>
                <w:rFonts w:ascii="Times New Roman" w:hAnsi="Times New Roman" w:cs="Times New Roman"/>
              </w:rPr>
              <w:t>Р500003</w:t>
            </w:r>
          </w:p>
        </w:tc>
        <w:tc>
          <w:tcPr>
            <w:tcW w:w="1134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1 971,0</w:t>
            </w:r>
          </w:p>
        </w:tc>
        <w:tc>
          <w:tcPr>
            <w:tcW w:w="1191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1 558,0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 (софинансирование)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1134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91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</w:tr>
      <w:tr w:rsidR="005B32B6" w:rsidRPr="00ED4F45" w:rsidTr="003E1C85">
        <w:trPr>
          <w:trHeight w:val="20"/>
        </w:trPr>
        <w:tc>
          <w:tcPr>
            <w:tcW w:w="5211" w:type="dxa"/>
          </w:tcPr>
          <w:p w:rsidR="005B32B6" w:rsidRPr="000B2465" w:rsidRDefault="005B32B6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418" w:type="dxa"/>
            <w:vAlign w:val="center"/>
          </w:tcPr>
          <w:p w:rsidR="005B32B6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6640300000</w:t>
            </w:r>
          </w:p>
        </w:tc>
        <w:tc>
          <w:tcPr>
            <w:tcW w:w="1134" w:type="dxa"/>
            <w:vAlign w:val="center"/>
          </w:tcPr>
          <w:p w:rsidR="005B32B6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4 548,0</w:t>
            </w:r>
          </w:p>
        </w:tc>
        <w:tc>
          <w:tcPr>
            <w:tcW w:w="1191" w:type="dxa"/>
            <w:vAlign w:val="center"/>
          </w:tcPr>
          <w:p w:rsidR="005B32B6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3 353,0</w:t>
            </w:r>
          </w:p>
        </w:tc>
        <w:tc>
          <w:tcPr>
            <w:tcW w:w="737" w:type="dxa"/>
            <w:noWrap/>
            <w:vAlign w:val="center"/>
          </w:tcPr>
          <w:p w:rsidR="005B32B6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1134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4 437,0</w:t>
            </w:r>
          </w:p>
        </w:tc>
        <w:tc>
          <w:tcPr>
            <w:tcW w:w="1191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3 287,0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1134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191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6650000000</w:t>
            </w:r>
          </w:p>
        </w:tc>
        <w:tc>
          <w:tcPr>
            <w:tcW w:w="1134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1 072,0</w:t>
            </w:r>
          </w:p>
        </w:tc>
        <w:tc>
          <w:tcPr>
            <w:tcW w:w="1191" w:type="dxa"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5B32B6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</w:tr>
      <w:tr w:rsidR="00F27623" w:rsidRPr="00ED4F45" w:rsidTr="003E1C85">
        <w:trPr>
          <w:trHeight w:val="20"/>
        </w:trPr>
        <w:tc>
          <w:tcPr>
            <w:tcW w:w="5211" w:type="dxa"/>
          </w:tcPr>
          <w:p w:rsidR="00F27623" w:rsidRPr="000B2465" w:rsidRDefault="00F27623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418" w:type="dxa"/>
            <w:vAlign w:val="center"/>
          </w:tcPr>
          <w:p w:rsidR="00F27623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1134" w:type="dxa"/>
            <w:vAlign w:val="center"/>
          </w:tcPr>
          <w:p w:rsidR="00F27623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1 072,0</w:t>
            </w:r>
          </w:p>
        </w:tc>
        <w:tc>
          <w:tcPr>
            <w:tcW w:w="1191" w:type="dxa"/>
            <w:vAlign w:val="center"/>
          </w:tcPr>
          <w:p w:rsidR="00F27623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882,0</w:t>
            </w:r>
          </w:p>
        </w:tc>
        <w:tc>
          <w:tcPr>
            <w:tcW w:w="737" w:type="dxa"/>
            <w:noWrap/>
            <w:vAlign w:val="center"/>
          </w:tcPr>
          <w:p w:rsidR="00F27623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6660000000</w:t>
            </w:r>
          </w:p>
        </w:tc>
        <w:tc>
          <w:tcPr>
            <w:tcW w:w="1134" w:type="dxa"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921,0</w:t>
            </w:r>
          </w:p>
        </w:tc>
        <w:tc>
          <w:tcPr>
            <w:tcW w:w="1191" w:type="dxa"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1134" w:type="dxa"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921,0</w:t>
            </w:r>
          </w:p>
        </w:tc>
        <w:tc>
          <w:tcPr>
            <w:tcW w:w="1191" w:type="dxa"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67C32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Мероприятия,</w:t>
            </w:r>
            <w:r w:rsidR="000B2465" w:rsidRPr="000B2465">
              <w:rPr>
                <w:rFonts w:ascii="Times New Roman" w:hAnsi="Times New Roman" w:cs="Times New Roman"/>
              </w:rPr>
              <w:t xml:space="preserve">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6670000000</w:t>
            </w:r>
          </w:p>
        </w:tc>
        <w:tc>
          <w:tcPr>
            <w:tcW w:w="1134" w:type="dxa"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91" w:type="dxa"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Цикл мероприятий, направленных на улучшение внешнего вида поселения </w:t>
            </w:r>
            <w:r w:rsidR="00067C32" w:rsidRPr="000B2465">
              <w:rPr>
                <w:rFonts w:ascii="Times New Roman" w:hAnsi="Times New Roman" w:cs="Times New Roman"/>
              </w:rPr>
              <w:t>(</w:t>
            </w:r>
            <w:r w:rsidRPr="000B2465">
              <w:rPr>
                <w:rFonts w:ascii="Times New Roman" w:hAnsi="Times New Roman" w:cs="Times New Roman"/>
              </w:rPr>
              <w:t>"Зелёный листок", экологический десант)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1134" w:type="dxa"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91" w:type="dxa"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6670289167</w:t>
            </w:r>
          </w:p>
        </w:tc>
        <w:tc>
          <w:tcPr>
            <w:tcW w:w="1134" w:type="dxa"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91" w:type="dxa"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1134" w:type="dxa"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91" w:type="dxa"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67C32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Мероприятия,</w:t>
            </w:r>
            <w:r w:rsidR="000B2465" w:rsidRPr="000B2465">
              <w:rPr>
                <w:rFonts w:ascii="Times New Roman" w:hAnsi="Times New Roman" w:cs="Times New Roman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6680000000</w:t>
            </w:r>
          </w:p>
        </w:tc>
        <w:tc>
          <w:tcPr>
            <w:tcW w:w="1134" w:type="dxa"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191" w:type="dxa"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F27623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1134" w:type="dxa"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91" w:type="dxa"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6680290167</w:t>
            </w:r>
          </w:p>
        </w:tc>
        <w:tc>
          <w:tcPr>
            <w:tcW w:w="1134" w:type="dxa"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1" w:type="dxa"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1134" w:type="dxa"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91" w:type="dxa"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6680490167</w:t>
            </w:r>
          </w:p>
        </w:tc>
        <w:tc>
          <w:tcPr>
            <w:tcW w:w="1134" w:type="dxa"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91" w:type="dxa"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1134" w:type="dxa"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91" w:type="dxa"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 xml:space="preserve">Цикл мероприятий, направленных на патриотическое </w:t>
            </w:r>
            <w:r w:rsidRPr="000B2465">
              <w:rPr>
                <w:rFonts w:ascii="Times New Roman" w:hAnsi="Times New Roman" w:cs="Times New Roman"/>
              </w:rPr>
              <w:lastRenderedPageBreak/>
              <w:t>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6680690167</w:t>
            </w:r>
          </w:p>
        </w:tc>
        <w:tc>
          <w:tcPr>
            <w:tcW w:w="1134" w:type="dxa"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91" w:type="dxa"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lastRenderedPageBreak/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1134" w:type="dxa"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91" w:type="dxa"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B2465" w:rsidRPr="00ED4F45" w:rsidTr="003E1C85">
        <w:trPr>
          <w:trHeight w:val="20"/>
        </w:trPr>
        <w:tc>
          <w:tcPr>
            <w:tcW w:w="5211" w:type="dxa"/>
          </w:tcPr>
          <w:p w:rsidR="000B2465" w:rsidRPr="000B2465" w:rsidRDefault="000B246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418" w:type="dxa"/>
            <w:vAlign w:val="center"/>
          </w:tcPr>
          <w:p w:rsidR="000B2465" w:rsidRPr="000B2465" w:rsidRDefault="000B2465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1134" w:type="dxa"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B2465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0B2465" w:rsidRDefault="000D0148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Создание условий для управления многоквартирными домами</w:t>
            </w:r>
          </w:p>
        </w:tc>
        <w:tc>
          <w:tcPr>
            <w:tcW w:w="1418" w:type="dxa"/>
            <w:vAlign w:val="center"/>
          </w:tcPr>
          <w:p w:rsidR="000D0148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465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1134" w:type="dxa"/>
            <w:vAlign w:val="center"/>
          </w:tcPr>
          <w:p w:rsidR="000D0148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  <w:vAlign w:val="center"/>
          </w:tcPr>
          <w:p w:rsidR="000D0148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D0148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0B2465" w:rsidRDefault="003E1C85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муниципальным программам</w:t>
            </w:r>
          </w:p>
        </w:tc>
        <w:tc>
          <w:tcPr>
            <w:tcW w:w="1418" w:type="dxa"/>
            <w:vAlign w:val="center"/>
          </w:tcPr>
          <w:p w:rsidR="000D0148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0148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707 286,0</w:t>
            </w:r>
          </w:p>
        </w:tc>
        <w:tc>
          <w:tcPr>
            <w:tcW w:w="1191" w:type="dxa"/>
            <w:vAlign w:val="center"/>
          </w:tcPr>
          <w:p w:rsidR="000D0148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495 647,0</w:t>
            </w:r>
          </w:p>
        </w:tc>
        <w:tc>
          <w:tcPr>
            <w:tcW w:w="737" w:type="dxa"/>
            <w:noWrap/>
            <w:vAlign w:val="center"/>
          </w:tcPr>
          <w:p w:rsidR="000D0148" w:rsidRPr="000B2465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435DEC" w:rsidRDefault="000D0148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1418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134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37 477,0</w:t>
            </w:r>
          </w:p>
        </w:tc>
        <w:tc>
          <w:tcPr>
            <w:tcW w:w="1191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22 797,0</w:t>
            </w:r>
          </w:p>
        </w:tc>
        <w:tc>
          <w:tcPr>
            <w:tcW w:w="737" w:type="dxa"/>
            <w:noWrap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435DEC" w:rsidRDefault="000D0148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1134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91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435DEC" w:rsidRDefault="000D0148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18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1134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33 189,0</w:t>
            </w:r>
          </w:p>
        </w:tc>
        <w:tc>
          <w:tcPr>
            <w:tcW w:w="1191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21 622,0</w:t>
            </w:r>
          </w:p>
        </w:tc>
        <w:tc>
          <w:tcPr>
            <w:tcW w:w="737" w:type="dxa"/>
            <w:noWrap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435DEC" w:rsidRDefault="000D0148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418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1134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2 635,0</w:t>
            </w:r>
          </w:p>
        </w:tc>
        <w:tc>
          <w:tcPr>
            <w:tcW w:w="1191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1 858,0</w:t>
            </w:r>
          </w:p>
        </w:tc>
        <w:tc>
          <w:tcPr>
            <w:tcW w:w="737" w:type="dxa"/>
            <w:noWrap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435DEC" w:rsidRDefault="000D0148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18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1134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2 873,0</w:t>
            </w:r>
          </w:p>
        </w:tc>
        <w:tc>
          <w:tcPr>
            <w:tcW w:w="1191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1 903,0</w:t>
            </w:r>
          </w:p>
        </w:tc>
        <w:tc>
          <w:tcPr>
            <w:tcW w:w="737" w:type="dxa"/>
            <w:noWrap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435DEC" w:rsidRDefault="000D0148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418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1134" w:type="dxa"/>
            <w:vAlign w:val="center"/>
          </w:tcPr>
          <w:p w:rsidR="000D0148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26 775,0</w:t>
            </w:r>
          </w:p>
        </w:tc>
        <w:tc>
          <w:tcPr>
            <w:tcW w:w="1191" w:type="dxa"/>
            <w:vAlign w:val="center"/>
          </w:tcPr>
          <w:p w:rsidR="000D0148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17 358,0</w:t>
            </w:r>
          </w:p>
        </w:tc>
        <w:tc>
          <w:tcPr>
            <w:tcW w:w="737" w:type="dxa"/>
            <w:noWrap/>
            <w:vAlign w:val="center"/>
          </w:tcPr>
          <w:p w:rsidR="000D0148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435DEC" w:rsidRDefault="000D0148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1134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15 083,0</w:t>
            </w:r>
          </w:p>
        </w:tc>
        <w:tc>
          <w:tcPr>
            <w:tcW w:w="1191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9 925,0</w:t>
            </w:r>
          </w:p>
        </w:tc>
        <w:tc>
          <w:tcPr>
            <w:tcW w:w="737" w:type="dxa"/>
            <w:noWrap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435DEC" w:rsidRDefault="000D0148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1134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6 967,0</w:t>
            </w:r>
          </w:p>
        </w:tc>
        <w:tc>
          <w:tcPr>
            <w:tcW w:w="1191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4 691,0</w:t>
            </w:r>
          </w:p>
        </w:tc>
        <w:tc>
          <w:tcPr>
            <w:tcW w:w="737" w:type="dxa"/>
            <w:noWrap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435DEC" w:rsidRDefault="000D0148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1418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1134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4 725,0</w:t>
            </w:r>
          </w:p>
        </w:tc>
        <w:tc>
          <w:tcPr>
            <w:tcW w:w="1191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2 742,0</w:t>
            </w:r>
          </w:p>
        </w:tc>
        <w:tc>
          <w:tcPr>
            <w:tcW w:w="737" w:type="dxa"/>
            <w:noWrap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435DEC" w:rsidRDefault="000D0148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18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1134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91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37" w:type="dxa"/>
            <w:noWrap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435DEC" w:rsidRDefault="000D0148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18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1134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91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435DEC" w:rsidRDefault="000D0148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18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1134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91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7" w:type="dxa"/>
            <w:noWrap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435DEC" w:rsidRDefault="000D0148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8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1134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506,0</w:t>
            </w:r>
          </w:p>
        </w:tc>
        <w:tc>
          <w:tcPr>
            <w:tcW w:w="1191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293,0</w:t>
            </w:r>
          </w:p>
        </w:tc>
        <w:tc>
          <w:tcPr>
            <w:tcW w:w="737" w:type="dxa"/>
            <w:noWrap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435DEC" w:rsidRDefault="000D0148" w:rsidP="003E1C8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 xml:space="preserve">Осуществление отдельных государственных </w:t>
            </w:r>
            <w:r w:rsidRPr="00435DEC">
              <w:rPr>
                <w:rFonts w:ascii="Times New Roman" w:hAnsi="Times New Roman" w:cs="Times New Roman"/>
              </w:rPr>
              <w:lastRenderedPageBreak/>
              <w:t>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8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lastRenderedPageBreak/>
              <w:t>9900140640</w:t>
            </w:r>
          </w:p>
        </w:tc>
        <w:tc>
          <w:tcPr>
            <w:tcW w:w="1134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191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737" w:type="dxa"/>
            <w:noWrap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435DEC" w:rsidRDefault="000D0148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8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1134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91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37" w:type="dxa"/>
            <w:noWrap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435DEC" w:rsidRDefault="000D0148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18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34" w:type="dxa"/>
            <w:vAlign w:val="center"/>
          </w:tcPr>
          <w:p w:rsidR="000D0148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2 300,0</w:t>
            </w:r>
          </w:p>
        </w:tc>
        <w:tc>
          <w:tcPr>
            <w:tcW w:w="1191" w:type="dxa"/>
            <w:vAlign w:val="center"/>
          </w:tcPr>
          <w:p w:rsidR="000D0148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D0148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435DEC" w:rsidRDefault="000D0148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1418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9901200000</w:t>
            </w:r>
          </w:p>
        </w:tc>
        <w:tc>
          <w:tcPr>
            <w:tcW w:w="1134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191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435DEC" w:rsidRDefault="000D0148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18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1134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1 325,0</w:t>
            </w:r>
          </w:p>
        </w:tc>
        <w:tc>
          <w:tcPr>
            <w:tcW w:w="1191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737" w:type="dxa"/>
            <w:noWrap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435DEC" w:rsidRDefault="000D0148" w:rsidP="00C9717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8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35DEC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1134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91" w:type="dxa"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37" w:type="dxa"/>
            <w:noWrap/>
            <w:vAlign w:val="center"/>
          </w:tcPr>
          <w:p w:rsidR="000D0148" w:rsidRPr="00435DEC" w:rsidRDefault="000D0148" w:rsidP="003E1C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0D0148" w:rsidRPr="00ED4F45" w:rsidTr="003E1C85">
        <w:trPr>
          <w:trHeight w:val="20"/>
        </w:trPr>
        <w:tc>
          <w:tcPr>
            <w:tcW w:w="5211" w:type="dxa"/>
          </w:tcPr>
          <w:p w:rsidR="000D0148" w:rsidRPr="00BA39EA" w:rsidRDefault="000D0148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A39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vAlign w:val="center"/>
          </w:tcPr>
          <w:p w:rsidR="000D0148" w:rsidRPr="00BA39EA" w:rsidRDefault="000D0148" w:rsidP="003E1C85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0148" w:rsidRPr="00BA39EA" w:rsidRDefault="000D0148" w:rsidP="003E1C85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744 733,0</w:t>
            </w:r>
          </w:p>
        </w:tc>
        <w:tc>
          <w:tcPr>
            <w:tcW w:w="1191" w:type="dxa"/>
            <w:vAlign w:val="center"/>
          </w:tcPr>
          <w:p w:rsidR="000D0148" w:rsidRPr="00BA39EA" w:rsidRDefault="000D0148" w:rsidP="003E1C85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518 444,0</w:t>
            </w:r>
          </w:p>
        </w:tc>
        <w:tc>
          <w:tcPr>
            <w:tcW w:w="737" w:type="dxa"/>
            <w:noWrap/>
            <w:vAlign w:val="center"/>
          </w:tcPr>
          <w:p w:rsidR="000D0148" w:rsidRPr="00BA39EA" w:rsidRDefault="000D0148" w:rsidP="003E1C85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</w:tr>
    </w:tbl>
    <w:p w:rsidR="007D2381" w:rsidRPr="00A47965" w:rsidRDefault="00792B07" w:rsidP="00424F55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  <w:r w:rsidR="00424F55" w:rsidRPr="00A4796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424F55" w:rsidRPr="00A47965" w:rsidRDefault="00424F55" w:rsidP="00A47965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7965">
        <w:rPr>
          <w:rFonts w:ascii="Times New Roman" w:eastAsia="Times New Roman" w:hAnsi="Times New Roman" w:cs="Times New Roman"/>
          <w:sz w:val="20"/>
          <w:szCs w:val="20"/>
        </w:rPr>
        <w:t>Администрации Александровского района</w:t>
      </w:r>
    </w:p>
    <w:p w:rsidR="00424F55" w:rsidRPr="00A47965" w:rsidRDefault="00424F55" w:rsidP="00424F55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>Томской области</w:t>
      </w:r>
      <w:r w:rsidR="00EC753F" w:rsidRPr="00A4796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47965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EC753F" w:rsidRPr="00A4796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A479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753F" w:rsidRPr="00A47965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A47965">
        <w:rPr>
          <w:rFonts w:ascii="Times New Roman" w:eastAsia="Times New Roman" w:hAnsi="Times New Roman" w:cs="Times New Roman"/>
          <w:sz w:val="20"/>
          <w:szCs w:val="20"/>
        </w:rPr>
        <w:t>.2019 №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>1074</w:t>
      </w:r>
      <w:r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24F55" w:rsidRPr="00A47965" w:rsidRDefault="00424F55" w:rsidP="00424F5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4F55" w:rsidRDefault="00424F55" w:rsidP="00424F5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EC753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по исполнению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лана капитального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муниципальной собственности Александровского района и объектов недвижимого имущества, приобретаемого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собственность Александровского района, финансируемых за счет средств областного бюджета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424F55" w:rsidRPr="00154741" w:rsidRDefault="00424F55" w:rsidP="00424F5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D25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5C1">
        <w:rPr>
          <w:rFonts w:ascii="Times New Roman" w:eastAsia="Times New Roman" w:hAnsi="Times New Roman" w:cs="Times New Roman"/>
          <w:sz w:val="24"/>
          <w:szCs w:val="24"/>
        </w:rPr>
        <w:t>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24F55" w:rsidRPr="00154741" w:rsidRDefault="00424F55" w:rsidP="00424F5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1160"/>
        <w:gridCol w:w="1365"/>
        <w:gridCol w:w="1168"/>
        <w:gridCol w:w="1253"/>
        <w:gridCol w:w="711"/>
      </w:tblGrid>
      <w:tr w:rsidR="00C97178" w:rsidRPr="00154741" w:rsidTr="00C97178">
        <w:trPr>
          <w:trHeight w:val="420"/>
          <w:tblHeader/>
        </w:trPr>
        <w:tc>
          <w:tcPr>
            <w:tcW w:w="3572" w:type="dxa"/>
            <w:vAlign w:val="center"/>
          </w:tcPr>
          <w:p w:rsidR="00424F55" w:rsidRPr="005E1EBE" w:rsidRDefault="00424F55" w:rsidP="00C971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60" w:type="dxa"/>
          </w:tcPr>
          <w:p w:rsidR="00424F55" w:rsidRDefault="00424F55" w:rsidP="00424F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Раздел,</w:t>
            </w:r>
          </w:p>
          <w:p w:rsidR="00424F55" w:rsidRPr="005E1EBE" w:rsidRDefault="00424F55" w:rsidP="00424F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подраздел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24F55" w:rsidRPr="005E1EBE" w:rsidRDefault="00424F55" w:rsidP="00424F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424F55" w:rsidRPr="00B37E9B" w:rsidRDefault="00424F55" w:rsidP="00424F55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Годовой план</w:t>
            </w:r>
          </w:p>
          <w:p w:rsidR="00424F55" w:rsidRPr="00B37E9B" w:rsidRDefault="00424F55" w:rsidP="00424F55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424F55" w:rsidRPr="00B37E9B" w:rsidRDefault="00424F55" w:rsidP="00424F55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24F55" w:rsidRPr="005E1EBE" w:rsidRDefault="00424F55" w:rsidP="00424F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0" w:type="dxa"/>
          </w:tcPr>
          <w:p w:rsidR="00424F55" w:rsidRPr="005A2642" w:rsidRDefault="00424F55" w:rsidP="00424F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731424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46 650,4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30 555,4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</w:t>
            </w:r>
            <w:r w:rsidRPr="005A2642">
              <w:rPr>
                <w:rFonts w:ascii="Times New Roman" w:hAnsi="Times New Roman" w:cs="Times New Roman"/>
              </w:rPr>
              <w:t>оммунальное хозяйство</w:t>
            </w:r>
          </w:p>
        </w:tc>
        <w:tc>
          <w:tcPr>
            <w:tcW w:w="1160" w:type="dxa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5 386,4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60" w:type="dxa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1 330,4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Экспертиза ПД "Газоснабжение ул.</w:t>
            </w:r>
            <w:r w:rsidR="00C97178">
              <w:rPr>
                <w:rFonts w:ascii="Times New Roman" w:hAnsi="Times New Roman" w:cs="Times New Roman"/>
              </w:rPr>
              <w:t xml:space="preserve"> </w:t>
            </w:r>
            <w:r w:rsidRPr="005A2642">
              <w:rPr>
                <w:rFonts w:ascii="Times New Roman" w:hAnsi="Times New Roman" w:cs="Times New Roman"/>
              </w:rPr>
              <w:t>Калинина - Засаймочная - Мира"</w:t>
            </w:r>
          </w:p>
        </w:tc>
        <w:tc>
          <w:tcPr>
            <w:tcW w:w="1160" w:type="dxa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6511300000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Экспертиза инженерно-геологических и инженерно-экологических изысканий ул.</w:t>
            </w:r>
            <w:r w:rsidR="00C97178">
              <w:rPr>
                <w:rFonts w:ascii="Times New Roman" w:hAnsi="Times New Roman" w:cs="Times New Roman"/>
              </w:rPr>
              <w:t xml:space="preserve"> </w:t>
            </w:r>
            <w:r w:rsidRPr="005A2642">
              <w:rPr>
                <w:rFonts w:ascii="Times New Roman" w:hAnsi="Times New Roman" w:cs="Times New Roman"/>
              </w:rPr>
              <w:t>Калинина - Засаймочная - Мира</w:t>
            </w:r>
          </w:p>
        </w:tc>
        <w:tc>
          <w:tcPr>
            <w:tcW w:w="1160" w:type="dxa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6511400000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Экспертиза ПД "Водоснабжение ул.</w:t>
            </w:r>
            <w:r w:rsidR="00C97178">
              <w:rPr>
                <w:rFonts w:ascii="Times New Roman" w:hAnsi="Times New Roman" w:cs="Times New Roman"/>
              </w:rPr>
              <w:t xml:space="preserve"> </w:t>
            </w:r>
            <w:r w:rsidRPr="005A2642">
              <w:rPr>
                <w:rFonts w:ascii="Times New Roman" w:hAnsi="Times New Roman" w:cs="Times New Roman"/>
              </w:rPr>
              <w:t>Калинина - Засаймочная - Мира"</w:t>
            </w:r>
          </w:p>
        </w:tc>
        <w:tc>
          <w:tcPr>
            <w:tcW w:w="1160" w:type="dxa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6520300000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60" w:type="dxa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4 055,9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Разработка проектно-сметной документации полигона ТКО с.</w:t>
            </w:r>
            <w:r w:rsidR="00C97178">
              <w:rPr>
                <w:rFonts w:ascii="Times New Roman" w:hAnsi="Times New Roman" w:cs="Times New Roman"/>
              </w:rPr>
              <w:t xml:space="preserve"> </w:t>
            </w:r>
            <w:r w:rsidRPr="005A2642">
              <w:rPr>
                <w:rFonts w:ascii="Times New Roman" w:hAnsi="Times New Roman" w:cs="Times New Roman"/>
              </w:rPr>
              <w:t>Александровское (областной бюджет)</w:t>
            </w:r>
          </w:p>
        </w:tc>
        <w:tc>
          <w:tcPr>
            <w:tcW w:w="1160" w:type="dxa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653134П000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3 147,0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Разработка проектно-сметной документации полигона ТКО с.</w:t>
            </w:r>
            <w:r w:rsidR="00C97178">
              <w:rPr>
                <w:rFonts w:ascii="Times New Roman" w:hAnsi="Times New Roman" w:cs="Times New Roman"/>
              </w:rPr>
              <w:t xml:space="preserve"> </w:t>
            </w:r>
            <w:r w:rsidRPr="005A2642">
              <w:rPr>
                <w:rFonts w:ascii="Times New Roman" w:hAnsi="Times New Roman" w:cs="Times New Roman"/>
              </w:rPr>
              <w:t>Александровское (софинансирование)</w:t>
            </w:r>
          </w:p>
        </w:tc>
        <w:tc>
          <w:tcPr>
            <w:tcW w:w="1160" w:type="dxa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65313S0000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908,9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424F55" w:rsidRPr="005A2642" w:rsidRDefault="00424F55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60" w:type="dxa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24F55" w:rsidRPr="005A2642" w:rsidRDefault="00424F55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41 264,0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4F55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64B0">
              <w:rPr>
                <w:rFonts w:ascii="Times New Roman" w:hAnsi="Times New Roman" w:cs="Times New Roman"/>
              </w:rPr>
              <w:t>30 555,4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24F55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3070C9" w:rsidRPr="005A2642" w:rsidRDefault="003070C9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60" w:type="dxa"/>
            <w:vAlign w:val="center"/>
          </w:tcPr>
          <w:p w:rsidR="003070C9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0C9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3070C9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41 264,0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070C9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64B0">
              <w:rPr>
                <w:rFonts w:ascii="Times New Roman" w:hAnsi="Times New Roman" w:cs="Times New Roman"/>
              </w:rPr>
              <w:t>30 555,4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070C9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C97178" w:rsidRPr="00154741" w:rsidTr="00C97178">
        <w:trPr>
          <w:trHeight w:val="20"/>
        </w:trPr>
        <w:tc>
          <w:tcPr>
            <w:tcW w:w="3572" w:type="dxa"/>
          </w:tcPr>
          <w:p w:rsidR="003070C9" w:rsidRPr="005A2642" w:rsidRDefault="003070C9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160" w:type="dxa"/>
            <w:vAlign w:val="center"/>
          </w:tcPr>
          <w:p w:rsidR="003070C9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0C9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070C9" w:rsidRPr="005A2642" w:rsidRDefault="003070C9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41 264,0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070C9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64B0">
              <w:rPr>
                <w:rFonts w:ascii="Times New Roman" w:hAnsi="Times New Roman" w:cs="Times New Roman"/>
              </w:rPr>
              <w:t>30 555,4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070C9" w:rsidRPr="005A2642" w:rsidRDefault="000C64B0" w:rsidP="00C97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</w:tbl>
    <w:p w:rsidR="00731424" w:rsidRDefault="00731424"/>
    <w:p w:rsidR="00731424" w:rsidRDefault="00731424" w:rsidP="00731424">
      <w:r>
        <w:br w:type="page"/>
      </w:r>
    </w:p>
    <w:p w:rsidR="00A47965" w:rsidRDefault="00154741" w:rsidP="001127D7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9F4185" w:rsidRPr="00A47965">
        <w:rPr>
          <w:rFonts w:ascii="Times New Roman" w:eastAsia="Times New Roman" w:hAnsi="Times New Roman" w:cs="Times New Roman"/>
          <w:sz w:val="20"/>
          <w:szCs w:val="20"/>
        </w:rPr>
        <w:t>8</w:t>
      </w:r>
      <w:r w:rsidR="00CA4382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4741" w:rsidRPr="00A47965" w:rsidRDefault="00154741" w:rsidP="00A47965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 Александровского района</w:t>
      </w:r>
    </w:p>
    <w:p w:rsidR="00154741" w:rsidRPr="00A47965" w:rsidRDefault="001127D7" w:rsidP="001127D7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>Томской области</w:t>
      </w:r>
      <w:r w:rsidR="00CA4382" w:rsidRPr="00A4796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7367B" w:rsidRPr="00A47965">
        <w:rPr>
          <w:rFonts w:ascii="Times New Roman" w:eastAsia="Times New Roman" w:hAnsi="Times New Roman" w:cs="Times New Roman"/>
          <w:sz w:val="20"/>
          <w:szCs w:val="20"/>
        </w:rPr>
        <w:t>о</w:t>
      </w:r>
      <w:r w:rsidR="00154741" w:rsidRPr="00A47965">
        <w:rPr>
          <w:rFonts w:ascii="Times New Roman" w:eastAsia="Times New Roman" w:hAnsi="Times New Roman" w:cs="Times New Roman"/>
          <w:sz w:val="20"/>
          <w:szCs w:val="20"/>
        </w:rPr>
        <w:t>т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 xml:space="preserve"> 21</w:t>
      </w:r>
      <w:r w:rsidR="00154741" w:rsidRPr="00A479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CA4382" w:rsidRPr="00A47965">
        <w:rPr>
          <w:rFonts w:ascii="Times New Roman" w:eastAsia="Times New Roman" w:hAnsi="Times New Roman" w:cs="Times New Roman"/>
          <w:sz w:val="20"/>
          <w:szCs w:val="20"/>
        </w:rPr>
        <w:t>10</w:t>
      </w:r>
      <w:r w:rsidR="00010D80" w:rsidRPr="00A479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54741" w:rsidRPr="00A47965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B55BE9" w:rsidRPr="00A47965">
        <w:rPr>
          <w:rFonts w:ascii="Times New Roman" w:eastAsia="Times New Roman" w:hAnsi="Times New Roman" w:cs="Times New Roman"/>
          <w:sz w:val="20"/>
          <w:szCs w:val="20"/>
        </w:rPr>
        <w:t>9</w:t>
      </w:r>
      <w:r w:rsidR="00AC5339" w:rsidRPr="00A47965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>1074</w:t>
      </w:r>
      <w:r w:rsidR="00AC5339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47B0" w:rsidRDefault="007B47B0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1E6" w:rsidRDefault="008001E6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CA438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по исполнению </w:t>
      </w:r>
      <w:r w:rsidR="00792B0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лана капитального</w:t>
      </w:r>
      <w:r w:rsidR="009F4185">
        <w:rPr>
          <w:rFonts w:ascii="Times New Roman" w:eastAsia="Times New Roman" w:hAnsi="Times New Roman" w:cs="Times New Roman"/>
          <w:sz w:val="24"/>
          <w:szCs w:val="24"/>
        </w:rPr>
        <w:t xml:space="preserve"> ремонта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792B07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185">
        <w:rPr>
          <w:rFonts w:ascii="Times New Roman" w:eastAsia="Times New Roman" w:hAnsi="Times New Roman" w:cs="Times New Roman"/>
          <w:sz w:val="24"/>
          <w:szCs w:val="24"/>
        </w:rPr>
        <w:t xml:space="preserve">бюджетной сферы,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финансируемых </w:t>
      </w:r>
      <w:r w:rsidR="009F4185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9F41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9F418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001E6" w:rsidRPr="00154741" w:rsidRDefault="002E4FBC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A4382">
        <w:rPr>
          <w:rFonts w:ascii="Times New Roman" w:eastAsia="Times New Roman" w:hAnsi="Times New Roman" w:cs="Times New Roman"/>
          <w:sz w:val="24"/>
          <w:szCs w:val="24"/>
        </w:rPr>
        <w:t>9</w:t>
      </w:r>
      <w:r w:rsidR="008001E6"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382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800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1E6"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55BE9">
        <w:rPr>
          <w:rFonts w:ascii="Times New Roman" w:eastAsia="Times New Roman" w:hAnsi="Times New Roman" w:cs="Times New Roman"/>
          <w:sz w:val="24"/>
          <w:szCs w:val="24"/>
        </w:rPr>
        <w:t>9</w:t>
      </w:r>
      <w:r w:rsidR="008001E6"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001E6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001E6" w:rsidRPr="00154741" w:rsidRDefault="008001E6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1170"/>
        <w:gridCol w:w="1304"/>
        <w:gridCol w:w="1203"/>
        <w:gridCol w:w="1263"/>
        <w:gridCol w:w="746"/>
      </w:tblGrid>
      <w:tr w:rsidR="008001E6" w:rsidRPr="00154741" w:rsidTr="00C97178">
        <w:trPr>
          <w:trHeight w:val="420"/>
          <w:tblHeader/>
        </w:trPr>
        <w:tc>
          <w:tcPr>
            <w:tcW w:w="3572" w:type="dxa"/>
            <w:vAlign w:val="center"/>
          </w:tcPr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70" w:type="dxa"/>
          </w:tcPr>
          <w:p w:rsidR="008001E6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Раздел,</w:t>
            </w:r>
          </w:p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подраздел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001E6" w:rsidRPr="005E1EBE" w:rsidRDefault="008001E6" w:rsidP="00C971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001E6" w:rsidRPr="00B37E9B" w:rsidRDefault="001127D7" w:rsidP="00BF20E8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Годовой</w:t>
            </w:r>
            <w:r w:rsidR="008001E6">
              <w:rPr>
                <w:rFonts w:ascii="Times New Roman" w:eastAsia="Times New Roman" w:hAnsi="Times New Roman" w:cs="Times New Roman"/>
              </w:rPr>
              <w:t xml:space="preserve"> план</w:t>
            </w:r>
          </w:p>
          <w:p w:rsidR="008001E6" w:rsidRPr="00B37E9B" w:rsidRDefault="008001E6" w:rsidP="00BF20E8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8001E6" w:rsidRPr="00B37E9B" w:rsidRDefault="008001E6" w:rsidP="00BF20E8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5A2642" w:rsidRPr="00154741" w:rsidTr="00C97178">
        <w:trPr>
          <w:trHeight w:val="20"/>
        </w:trPr>
        <w:tc>
          <w:tcPr>
            <w:tcW w:w="3572" w:type="dxa"/>
          </w:tcPr>
          <w:p w:rsidR="005A2642" w:rsidRPr="005A2642" w:rsidRDefault="005A2642" w:rsidP="005A2642">
            <w:pPr>
              <w:pStyle w:val="ab"/>
              <w:rPr>
                <w:rFonts w:ascii="Times New Roman" w:hAnsi="Times New Roman" w:cs="Times New Roman"/>
              </w:rPr>
            </w:pPr>
            <w:r w:rsidRPr="005A26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70" w:type="dxa"/>
          </w:tcPr>
          <w:p w:rsidR="005A2642" w:rsidRPr="005A2642" w:rsidRDefault="005A2642" w:rsidP="005A264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5A2642" w:rsidRPr="005A2642" w:rsidRDefault="005A2642" w:rsidP="00C97178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5A2642" w:rsidRPr="005A2642" w:rsidRDefault="009F4185" w:rsidP="005B39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C5F1C">
              <w:rPr>
                <w:rFonts w:ascii="Times New Roman" w:hAnsi="Times New Roman" w:cs="Times New Roman"/>
              </w:rPr>
              <w:t> 95</w:t>
            </w:r>
            <w:r w:rsidR="005B392C">
              <w:rPr>
                <w:rFonts w:ascii="Times New Roman" w:hAnsi="Times New Roman" w:cs="Times New Roman"/>
              </w:rPr>
              <w:t>2</w:t>
            </w:r>
            <w:r w:rsidR="000C5F1C">
              <w:rPr>
                <w:rFonts w:ascii="Times New Roman" w:hAnsi="Times New Roman" w:cs="Times New Roman"/>
              </w:rPr>
              <w:t>,</w:t>
            </w:r>
            <w:r w:rsidR="005B3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5A2642" w:rsidRPr="005A2642" w:rsidRDefault="002A55D0" w:rsidP="002A55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5 739</w:t>
            </w:r>
            <w:r w:rsidR="000C5F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5A2642" w:rsidRPr="005A2642" w:rsidRDefault="000C5F1C" w:rsidP="005A26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</w:tr>
      <w:tr w:rsidR="00414AAC" w:rsidRPr="00154741" w:rsidTr="00C97178">
        <w:trPr>
          <w:trHeight w:val="20"/>
        </w:trPr>
        <w:tc>
          <w:tcPr>
            <w:tcW w:w="3572" w:type="dxa"/>
            <w:vAlign w:val="center"/>
          </w:tcPr>
          <w:p w:rsidR="00414AAC" w:rsidRPr="00414AAC" w:rsidRDefault="00C97178" w:rsidP="00414AAC">
            <w:pPr>
              <w:pStyle w:val="ab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70" w:type="dxa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14AAC" w:rsidRPr="00414AAC" w:rsidRDefault="00414AAC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14AAC" w:rsidRPr="00414AAC" w:rsidRDefault="000C5F1C" w:rsidP="009F41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2 802,0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AAC" w:rsidRPr="00414AAC" w:rsidRDefault="002A55D0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2 658,9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AAC" w:rsidRPr="00414AAC" w:rsidRDefault="002A55D0" w:rsidP="002A55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0C5F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4AAC" w:rsidRPr="00154741" w:rsidTr="00C97178">
        <w:trPr>
          <w:trHeight w:val="20"/>
        </w:trPr>
        <w:tc>
          <w:tcPr>
            <w:tcW w:w="3572" w:type="dxa"/>
            <w:vAlign w:val="center"/>
          </w:tcPr>
          <w:p w:rsidR="00414AAC" w:rsidRPr="00414AAC" w:rsidRDefault="00414AAC" w:rsidP="00414AAC">
            <w:pPr>
              <w:pStyle w:val="ab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14AAC" w:rsidRPr="00414AAC" w:rsidRDefault="00414AAC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14AAC" w:rsidRPr="000C5F1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AAC" w:rsidRPr="000C5F1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AAC" w:rsidRPr="000C5F1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0,0</w:t>
            </w:r>
          </w:p>
        </w:tc>
      </w:tr>
      <w:tr w:rsidR="00414AAC" w:rsidRPr="00154741" w:rsidTr="00C97178">
        <w:trPr>
          <w:trHeight w:val="20"/>
        </w:trPr>
        <w:tc>
          <w:tcPr>
            <w:tcW w:w="3572" w:type="dxa"/>
          </w:tcPr>
          <w:p w:rsidR="00414AAC" w:rsidRPr="00414AAC" w:rsidRDefault="00414AAC" w:rsidP="00414AAC">
            <w:pPr>
              <w:pStyle w:val="ab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Устройство пандуса</w:t>
            </w:r>
          </w:p>
        </w:tc>
        <w:tc>
          <w:tcPr>
            <w:tcW w:w="1170" w:type="dxa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14AAC" w:rsidRPr="00414AAC" w:rsidRDefault="00414AAC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5910100000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14AAC" w:rsidRPr="000C5F1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AAC" w:rsidRPr="000C5F1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AAC" w:rsidRPr="000C5F1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0,0</w:t>
            </w:r>
          </w:p>
        </w:tc>
      </w:tr>
      <w:tr w:rsidR="00414AAC" w:rsidRPr="00154741" w:rsidTr="00C97178">
        <w:trPr>
          <w:trHeight w:val="20"/>
        </w:trPr>
        <w:tc>
          <w:tcPr>
            <w:tcW w:w="3572" w:type="dxa"/>
            <w:vAlign w:val="center"/>
          </w:tcPr>
          <w:p w:rsidR="00414AAC" w:rsidRPr="00414AAC" w:rsidRDefault="00414AAC" w:rsidP="00414AAC">
            <w:pPr>
              <w:pStyle w:val="ab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70" w:type="dxa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14AAC" w:rsidRPr="00414AAC" w:rsidRDefault="00414AAC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14AAC" w:rsidRPr="00414AAC" w:rsidRDefault="000C5F1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2 731,7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AAC" w:rsidRPr="00414AAC" w:rsidRDefault="002A55D0" w:rsidP="002A55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2 658</w:t>
            </w:r>
            <w:r w:rsidR="000C5F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AAC" w:rsidRPr="00414AAC" w:rsidRDefault="000C5F1C" w:rsidP="002A55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</w:t>
            </w:r>
            <w:r w:rsidR="002A55D0">
              <w:rPr>
                <w:rFonts w:ascii="Times New Roman" w:hAnsi="Times New Roman" w:cs="Times New Roman"/>
              </w:rPr>
              <w:t>3</w:t>
            </w:r>
          </w:p>
        </w:tc>
      </w:tr>
      <w:tr w:rsidR="00414AAC" w:rsidRPr="00154741" w:rsidTr="00C97178">
        <w:trPr>
          <w:trHeight w:val="20"/>
        </w:trPr>
        <w:tc>
          <w:tcPr>
            <w:tcW w:w="3572" w:type="dxa"/>
            <w:vAlign w:val="center"/>
          </w:tcPr>
          <w:p w:rsidR="00414AAC" w:rsidRPr="00414AAC" w:rsidRDefault="00414AAC" w:rsidP="00414AAC">
            <w:pPr>
              <w:pStyle w:val="ab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Ремонт площадки перед входом нежилого здания по адресу: с. Александровское, ул.</w:t>
            </w:r>
            <w:r w:rsidR="00C97178">
              <w:rPr>
                <w:rFonts w:ascii="Times New Roman" w:hAnsi="Times New Roman" w:cs="Times New Roman"/>
              </w:rPr>
              <w:t xml:space="preserve"> </w:t>
            </w:r>
            <w:r w:rsidRPr="00414AAC">
              <w:rPr>
                <w:rFonts w:ascii="Times New Roman" w:hAnsi="Times New Roman" w:cs="Times New Roman"/>
              </w:rPr>
              <w:t>Ленина, 12 (покрытие из тротуарной плитки)</w:t>
            </w:r>
          </w:p>
        </w:tc>
        <w:tc>
          <w:tcPr>
            <w:tcW w:w="1170" w:type="dxa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14AAC" w:rsidRPr="00414AAC" w:rsidRDefault="00414AAC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5711700000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14AAC" w:rsidRPr="000C5F1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AAC" w:rsidRPr="000C5F1C" w:rsidRDefault="00856BB6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AAC" w:rsidRPr="000C5F1C" w:rsidRDefault="00856BB6" w:rsidP="00856B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97,8</w:t>
            </w:r>
          </w:p>
        </w:tc>
      </w:tr>
      <w:tr w:rsidR="00414AAC" w:rsidRPr="00154741" w:rsidTr="00C97178">
        <w:trPr>
          <w:trHeight w:val="20"/>
        </w:trPr>
        <w:tc>
          <w:tcPr>
            <w:tcW w:w="3572" w:type="dxa"/>
            <w:vAlign w:val="center"/>
          </w:tcPr>
          <w:p w:rsidR="00414AAC" w:rsidRPr="00414AAC" w:rsidRDefault="00414AAC" w:rsidP="00414AAC">
            <w:pPr>
              <w:pStyle w:val="ab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170" w:type="dxa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14AAC" w:rsidRPr="00414AAC" w:rsidRDefault="00414AAC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5712400000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14AAC" w:rsidRPr="000C5F1C" w:rsidRDefault="00424F55" w:rsidP="00856B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2</w:t>
            </w:r>
            <w:r w:rsidR="00856BB6" w:rsidRPr="000C5F1C">
              <w:rPr>
                <w:rFonts w:ascii="Times New Roman" w:hAnsi="Times New Roman" w:cs="Times New Roman"/>
              </w:rPr>
              <w:t> 577,1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AAC" w:rsidRPr="000C5F1C" w:rsidRDefault="00414AAC" w:rsidP="00856B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2</w:t>
            </w:r>
            <w:r w:rsidR="00856BB6" w:rsidRPr="000C5F1C">
              <w:rPr>
                <w:rFonts w:ascii="Times New Roman" w:hAnsi="Times New Roman" w:cs="Times New Roman"/>
              </w:rPr>
              <w:t> 577,1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AAC" w:rsidRPr="000C5F1C" w:rsidRDefault="00424F55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100,0</w:t>
            </w:r>
          </w:p>
        </w:tc>
      </w:tr>
      <w:tr w:rsidR="00414AAC" w:rsidRPr="00154741" w:rsidTr="00C97178">
        <w:trPr>
          <w:trHeight w:val="20"/>
        </w:trPr>
        <w:tc>
          <w:tcPr>
            <w:tcW w:w="3572" w:type="dxa"/>
            <w:vAlign w:val="center"/>
          </w:tcPr>
          <w:p w:rsidR="00414AAC" w:rsidRPr="00414AAC" w:rsidRDefault="00414AAC" w:rsidP="00414AAC">
            <w:pPr>
              <w:pStyle w:val="ab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Устройство пандуса</w:t>
            </w:r>
          </w:p>
        </w:tc>
        <w:tc>
          <w:tcPr>
            <w:tcW w:w="1170" w:type="dxa"/>
            <w:vAlign w:val="center"/>
          </w:tcPr>
          <w:p w:rsidR="00414AAC" w:rsidRPr="00414AA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14AAC" w:rsidRPr="00414AAC" w:rsidRDefault="00414AAC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4AAC">
              <w:rPr>
                <w:rFonts w:ascii="Times New Roman" w:hAnsi="Times New Roman" w:cs="Times New Roman"/>
              </w:rPr>
              <w:t>5910100000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14AAC" w:rsidRPr="000C5F1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AAC" w:rsidRPr="000C5F1C" w:rsidRDefault="00414AAC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AAC" w:rsidRPr="000C5F1C" w:rsidRDefault="00CA5DDF" w:rsidP="00414A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0,0</w:t>
            </w:r>
          </w:p>
        </w:tc>
      </w:tr>
      <w:tr w:rsidR="00CA5DDF" w:rsidRPr="00154741" w:rsidTr="00C97178">
        <w:trPr>
          <w:trHeight w:val="20"/>
        </w:trPr>
        <w:tc>
          <w:tcPr>
            <w:tcW w:w="3572" w:type="dxa"/>
            <w:vAlign w:val="center"/>
          </w:tcPr>
          <w:p w:rsidR="00CA5DDF" w:rsidRPr="00424F55" w:rsidRDefault="00C97178" w:rsidP="00424F55">
            <w:pPr>
              <w:pStyle w:val="ab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70" w:type="dxa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DDF" w:rsidRPr="00424F55" w:rsidRDefault="00CA5DDF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A5DDF" w:rsidRPr="00424F55" w:rsidRDefault="009F4185" w:rsidP="000C5F1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0C5F1C">
              <w:rPr>
                <w:rFonts w:ascii="Times New Roman" w:hAnsi="Times New Roman" w:cs="Times New Roman"/>
              </w:rPr>
              <w:t>936</w:t>
            </w:r>
            <w:r>
              <w:rPr>
                <w:rFonts w:ascii="Times New Roman" w:hAnsi="Times New Roman" w:cs="Times New Roman"/>
              </w:rPr>
              <w:t>,</w:t>
            </w:r>
            <w:r w:rsidR="000C5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5DDF" w:rsidRPr="00424F55" w:rsidRDefault="009E43AD" w:rsidP="000C5F1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0C5F1C">
              <w:rPr>
                <w:rFonts w:ascii="Times New Roman" w:hAnsi="Times New Roman" w:cs="Times New Roman"/>
              </w:rPr>
              <w:t>936</w:t>
            </w:r>
            <w:r>
              <w:rPr>
                <w:rFonts w:ascii="Times New Roman" w:hAnsi="Times New Roman" w:cs="Times New Roman"/>
              </w:rPr>
              <w:t>,</w:t>
            </w:r>
            <w:r w:rsidR="000C5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A5DDF" w:rsidRPr="00424F55" w:rsidRDefault="000C5F1C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A5DDF" w:rsidRPr="00154741" w:rsidTr="00C97178">
        <w:trPr>
          <w:trHeight w:val="20"/>
        </w:trPr>
        <w:tc>
          <w:tcPr>
            <w:tcW w:w="3572" w:type="dxa"/>
            <w:vAlign w:val="center"/>
          </w:tcPr>
          <w:p w:rsidR="00CA5DDF" w:rsidRPr="00424F55" w:rsidRDefault="00CA5DDF" w:rsidP="00424F55">
            <w:pPr>
              <w:pStyle w:val="ab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70" w:type="dxa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DDF" w:rsidRPr="00424F55" w:rsidRDefault="00CA5DDF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A5DDF" w:rsidRPr="00424F55" w:rsidRDefault="000C5F1C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5DDF" w:rsidRPr="00424F55" w:rsidRDefault="000C5F1C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A5DDF" w:rsidRPr="00424F55" w:rsidRDefault="000C5F1C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A5DDF" w:rsidRPr="00154741" w:rsidTr="00C97178">
        <w:trPr>
          <w:trHeight w:val="20"/>
        </w:trPr>
        <w:tc>
          <w:tcPr>
            <w:tcW w:w="3572" w:type="dxa"/>
          </w:tcPr>
          <w:p w:rsidR="00CA5DDF" w:rsidRPr="00424F55" w:rsidRDefault="00CA5DDF" w:rsidP="00424F55">
            <w:pPr>
              <w:pStyle w:val="ab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Замена входных дверей МКДОУ "Детский сад "Теремок" с. Лукашкин Яр</w:t>
            </w:r>
          </w:p>
        </w:tc>
        <w:tc>
          <w:tcPr>
            <w:tcW w:w="1170" w:type="dxa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DDF" w:rsidRPr="00424F55" w:rsidRDefault="00CA5DDF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5711200000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A5DDF" w:rsidRPr="000C5F1C" w:rsidRDefault="00CA5DDF" w:rsidP="000C5F1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58,</w:t>
            </w:r>
            <w:r w:rsidR="000C5F1C" w:rsidRPr="000C5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5DDF" w:rsidRPr="000C5F1C" w:rsidRDefault="00856BB6" w:rsidP="000C5F1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58,</w:t>
            </w:r>
            <w:r w:rsidR="000C5F1C" w:rsidRPr="000C5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A5DDF" w:rsidRPr="000C5F1C" w:rsidRDefault="00856BB6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10</w:t>
            </w:r>
            <w:r w:rsidR="00424F55" w:rsidRPr="000C5F1C">
              <w:rPr>
                <w:rFonts w:ascii="Times New Roman" w:hAnsi="Times New Roman" w:cs="Times New Roman"/>
              </w:rPr>
              <w:t>0,0</w:t>
            </w:r>
          </w:p>
        </w:tc>
      </w:tr>
      <w:tr w:rsidR="00CA5DDF" w:rsidRPr="00154741" w:rsidTr="00C97178">
        <w:trPr>
          <w:trHeight w:val="20"/>
        </w:trPr>
        <w:tc>
          <w:tcPr>
            <w:tcW w:w="3572" w:type="dxa"/>
          </w:tcPr>
          <w:p w:rsidR="00CA5DDF" w:rsidRPr="00424F55" w:rsidRDefault="00CA5DDF" w:rsidP="00424F55">
            <w:pPr>
              <w:pStyle w:val="ab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170" w:type="dxa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DDF" w:rsidRPr="00424F55" w:rsidRDefault="00CA5DDF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A5DDF" w:rsidRPr="00424F55" w:rsidRDefault="00424F55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1 170,3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5DDF" w:rsidRPr="00424F55" w:rsidRDefault="00424F55" w:rsidP="000C5F1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</w:t>
            </w:r>
            <w:r w:rsidR="000C5F1C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</w:t>
            </w:r>
            <w:r w:rsidR="000C5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A5DDF" w:rsidRPr="00424F55" w:rsidRDefault="000C5F1C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A5DDF" w:rsidRPr="00154741" w:rsidTr="00C97178">
        <w:trPr>
          <w:trHeight w:val="20"/>
        </w:trPr>
        <w:tc>
          <w:tcPr>
            <w:tcW w:w="3572" w:type="dxa"/>
            <w:vAlign w:val="center"/>
          </w:tcPr>
          <w:p w:rsidR="00CA5DDF" w:rsidRPr="00424F55" w:rsidRDefault="00CA5DDF" w:rsidP="00424F55">
            <w:pPr>
              <w:pStyle w:val="ab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Замена унитазов в санитарных узлах здания МАОУ СОШ № 1</w:t>
            </w:r>
          </w:p>
        </w:tc>
        <w:tc>
          <w:tcPr>
            <w:tcW w:w="1170" w:type="dxa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DDF" w:rsidRPr="00424F55" w:rsidRDefault="00CA5DDF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5712100000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A5DDF" w:rsidRPr="000C5F1C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5DDF" w:rsidRPr="000C5F1C" w:rsidRDefault="00856BB6" w:rsidP="00856B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5</w:t>
            </w:r>
            <w:r w:rsidR="00CA5DDF" w:rsidRPr="000C5F1C">
              <w:rPr>
                <w:rFonts w:ascii="Times New Roman" w:hAnsi="Times New Roman" w:cs="Times New Roman"/>
              </w:rPr>
              <w:t>0,</w:t>
            </w:r>
            <w:r w:rsidRPr="000C5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A5DDF" w:rsidRPr="000C5F1C" w:rsidRDefault="00856BB6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10</w:t>
            </w:r>
            <w:r w:rsidR="00424F55" w:rsidRPr="000C5F1C">
              <w:rPr>
                <w:rFonts w:ascii="Times New Roman" w:hAnsi="Times New Roman" w:cs="Times New Roman"/>
              </w:rPr>
              <w:t>0,0</w:t>
            </w:r>
          </w:p>
        </w:tc>
      </w:tr>
      <w:tr w:rsidR="00CA5DDF" w:rsidRPr="00154741" w:rsidTr="00C97178">
        <w:trPr>
          <w:trHeight w:val="20"/>
        </w:trPr>
        <w:tc>
          <w:tcPr>
            <w:tcW w:w="3572" w:type="dxa"/>
            <w:vAlign w:val="center"/>
          </w:tcPr>
          <w:p w:rsidR="00CA5DDF" w:rsidRPr="00424F55" w:rsidRDefault="00CA5DDF" w:rsidP="00424F55">
            <w:pPr>
              <w:pStyle w:val="ab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170" w:type="dxa"/>
            <w:vAlign w:val="center"/>
          </w:tcPr>
          <w:p w:rsidR="00CA5DDF" w:rsidRPr="00424F55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DDF" w:rsidRPr="00424F55" w:rsidRDefault="00CA5DDF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4F55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A5DDF" w:rsidRPr="000C5F1C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1 120,0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5DDF" w:rsidRPr="000C5F1C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1 120,0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A5DDF" w:rsidRPr="000C5F1C" w:rsidRDefault="00CA5DDF" w:rsidP="00424F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100,0</w:t>
            </w:r>
          </w:p>
        </w:tc>
      </w:tr>
      <w:tr w:rsidR="00CA5DDF" w:rsidRPr="00154741" w:rsidTr="00C97178">
        <w:trPr>
          <w:trHeight w:val="20"/>
        </w:trPr>
        <w:tc>
          <w:tcPr>
            <w:tcW w:w="3572" w:type="dxa"/>
            <w:vAlign w:val="center"/>
          </w:tcPr>
          <w:p w:rsidR="00CA5DDF" w:rsidRPr="00424F55" w:rsidRDefault="00424F55" w:rsidP="00424F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70" w:type="dxa"/>
            <w:vAlign w:val="center"/>
          </w:tcPr>
          <w:p w:rsidR="00CA5DDF" w:rsidRPr="00424F55" w:rsidRDefault="009F4185" w:rsidP="009F41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DDF" w:rsidRPr="00424F55" w:rsidRDefault="00CA5DDF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A5DDF" w:rsidRPr="00424F55" w:rsidRDefault="000C5F1C" w:rsidP="009F41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5DDF" w:rsidRPr="00424F55" w:rsidRDefault="000C5F1C" w:rsidP="009F41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  <w:r w:rsidR="009E43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A5DDF" w:rsidRPr="00424F55" w:rsidRDefault="000C5F1C" w:rsidP="000C5F1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E43AD">
              <w:rPr>
                <w:rFonts w:ascii="Times New Roman" w:hAnsi="Times New Roman" w:cs="Times New Roman"/>
              </w:rPr>
              <w:t>,0</w:t>
            </w:r>
          </w:p>
        </w:tc>
      </w:tr>
      <w:tr w:rsidR="00CA5DDF" w:rsidRPr="00154741" w:rsidTr="00C97178">
        <w:trPr>
          <w:trHeight w:val="20"/>
        </w:trPr>
        <w:tc>
          <w:tcPr>
            <w:tcW w:w="3572" w:type="dxa"/>
            <w:vAlign w:val="center"/>
          </w:tcPr>
          <w:p w:rsidR="00CA5DDF" w:rsidRPr="00414AAC" w:rsidRDefault="009F4185" w:rsidP="00414AA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здания лыжной базы, спортзал «Атлант»</w:t>
            </w:r>
          </w:p>
        </w:tc>
        <w:tc>
          <w:tcPr>
            <w:tcW w:w="1170" w:type="dxa"/>
            <w:vAlign w:val="center"/>
          </w:tcPr>
          <w:p w:rsidR="00CA5DDF" w:rsidRPr="00414AAC" w:rsidRDefault="009F4185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DDF" w:rsidRPr="00414AAC" w:rsidRDefault="009F4185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5711300000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A5DDF" w:rsidRPr="000C5F1C" w:rsidRDefault="00856BB6" w:rsidP="000C5F1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53</w:t>
            </w:r>
            <w:r w:rsidR="000C5F1C" w:rsidRPr="000C5F1C">
              <w:rPr>
                <w:rFonts w:ascii="Times New Roman" w:hAnsi="Times New Roman" w:cs="Times New Roman"/>
              </w:rPr>
              <w:t>3</w:t>
            </w:r>
            <w:r w:rsidR="009F4185" w:rsidRPr="000C5F1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5DDF" w:rsidRPr="000C5F1C" w:rsidRDefault="00856BB6" w:rsidP="000C5F1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53</w:t>
            </w:r>
            <w:r w:rsidR="000C5F1C" w:rsidRPr="000C5F1C">
              <w:rPr>
                <w:rFonts w:ascii="Times New Roman" w:hAnsi="Times New Roman" w:cs="Times New Roman"/>
              </w:rPr>
              <w:t>3</w:t>
            </w:r>
            <w:r w:rsidR="009E43AD" w:rsidRPr="000C5F1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A5DDF" w:rsidRPr="000C5F1C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100,0</w:t>
            </w:r>
          </w:p>
        </w:tc>
      </w:tr>
      <w:tr w:rsidR="00CA5DDF" w:rsidRPr="00154741" w:rsidTr="00C97178">
        <w:trPr>
          <w:trHeight w:val="20"/>
        </w:trPr>
        <w:tc>
          <w:tcPr>
            <w:tcW w:w="3572" w:type="dxa"/>
            <w:vAlign w:val="center"/>
          </w:tcPr>
          <w:p w:rsidR="00CA5DDF" w:rsidRPr="00414AAC" w:rsidRDefault="00387339" w:rsidP="00414AA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помещения спортивно-патриотического клуба «Феникс»</w:t>
            </w:r>
          </w:p>
        </w:tc>
        <w:tc>
          <w:tcPr>
            <w:tcW w:w="1170" w:type="dxa"/>
            <w:vAlign w:val="center"/>
          </w:tcPr>
          <w:p w:rsidR="00CA5DDF" w:rsidRPr="00414AAC" w:rsidRDefault="00387339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DDF" w:rsidRPr="00414AAC" w:rsidRDefault="00387339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5712000000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A5DDF" w:rsidRPr="000C5F1C" w:rsidRDefault="00387339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5DDF" w:rsidRPr="000C5F1C" w:rsidRDefault="00856BB6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175</w:t>
            </w:r>
            <w:r w:rsidR="009E43AD" w:rsidRPr="000C5F1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A5DDF" w:rsidRPr="000C5F1C" w:rsidRDefault="00856BB6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10</w:t>
            </w:r>
            <w:r w:rsidR="009E43AD" w:rsidRPr="000C5F1C">
              <w:rPr>
                <w:rFonts w:ascii="Times New Roman" w:hAnsi="Times New Roman" w:cs="Times New Roman"/>
              </w:rPr>
              <w:t>0,0</w:t>
            </w:r>
          </w:p>
        </w:tc>
      </w:tr>
      <w:tr w:rsidR="005A2642" w:rsidRPr="00154741" w:rsidTr="00C97178">
        <w:trPr>
          <w:trHeight w:val="20"/>
        </w:trPr>
        <w:tc>
          <w:tcPr>
            <w:tcW w:w="3572" w:type="dxa"/>
          </w:tcPr>
          <w:p w:rsidR="005A2642" w:rsidRPr="005A2642" w:rsidRDefault="00387339" w:rsidP="005A264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170" w:type="dxa"/>
            <w:vAlign w:val="center"/>
          </w:tcPr>
          <w:p w:rsidR="005A2642" w:rsidRPr="005A2642" w:rsidRDefault="00387339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A2642" w:rsidRPr="005A2642" w:rsidRDefault="005A2642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5A2642" w:rsidRPr="000C5F1C" w:rsidRDefault="00856BB6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437</w:t>
            </w:r>
            <w:r w:rsidR="00387339" w:rsidRPr="000C5F1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A2642" w:rsidRPr="000C5F1C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2642" w:rsidRPr="000C5F1C" w:rsidRDefault="00856BB6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18,3</w:t>
            </w:r>
          </w:p>
        </w:tc>
      </w:tr>
      <w:tr w:rsidR="009E43AD" w:rsidRPr="00154741" w:rsidTr="00C97178">
        <w:trPr>
          <w:trHeight w:val="20"/>
        </w:trPr>
        <w:tc>
          <w:tcPr>
            <w:tcW w:w="3572" w:type="dxa"/>
          </w:tcPr>
          <w:p w:rsidR="009E43AD" w:rsidRPr="005A2642" w:rsidRDefault="009E43AD" w:rsidP="005A264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70" w:type="dxa"/>
            <w:vAlign w:val="center"/>
          </w:tcPr>
          <w:p w:rsidR="009E43AD" w:rsidRPr="005A2642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43AD" w:rsidRPr="005A2642" w:rsidRDefault="009E43AD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E43AD" w:rsidRPr="000C5F1C" w:rsidRDefault="00856BB6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437</w:t>
            </w:r>
            <w:r w:rsidR="009E43AD" w:rsidRPr="000C5F1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E43AD" w:rsidRPr="000C5F1C" w:rsidRDefault="009E43AD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E43AD" w:rsidRPr="000C5F1C" w:rsidRDefault="00856BB6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18,3</w:t>
            </w:r>
          </w:p>
        </w:tc>
      </w:tr>
      <w:tr w:rsidR="009E43AD" w:rsidRPr="00154741" w:rsidTr="00C97178">
        <w:trPr>
          <w:trHeight w:val="20"/>
        </w:trPr>
        <w:tc>
          <w:tcPr>
            <w:tcW w:w="3572" w:type="dxa"/>
          </w:tcPr>
          <w:p w:rsidR="009E43AD" w:rsidRPr="005A2642" w:rsidRDefault="009E43AD" w:rsidP="005A264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кровли нежилого здания клуб с. Назино</w:t>
            </w:r>
          </w:p>
        </w:tc>
        <w:tc>
          <w:tcPr>
            <w:tcW w:w="1170" w:type="dxa"/>
            <w:vAlign w:val="center"/>
          </w:tcPr>
          <w:p w:rsidR="009E43AD" w:rsidRPr="005A2642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43AD" w:rsidRPr="005A2642" w:rsidRDefault="009E43AD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E43AD" w:rsidRPr="000C5F1C" w:rsidRDefault="00856BB6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437</w:t>
            </w:r>
            <w:r w:rsidR="009E43AD" w:rsidRPr="000C5F1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E43AD" w:rsidRPr="000C5F1C" w:rsidRDefault="009E43AD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E43AD" w:rsidRPr="000C5F1C" w:rsidRDefault="00856BB6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18,3</w:t>
            </w:r>
          </w:p>
        </w:tc>
      </w:tr>
      <w:tr w:rsidR="005A2642" w:rsidRPr="00154741" w:rsidTr="00C97178">
        <w:trPr>
          <w:trHeight w:val="20"/>
        </w:trPr>
        <w:tc>
          <w:tcPr>
            <w:tcW w:w="3572" w:type="dxa"/>
          </w:tcPr>
          <w:p w:rsidR="005A2642" w:rsidRPr="005A2642" w:rsidRDefault="00387339" w:rsidP="0038733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70" w:type="dxa"/>
            <w:vAlign w:val="center"/>
          </w:tcPr>
          <w:p w:rsidR="005A2642" w:rsidRPr="005A2642" w:rsidRDefault="00387339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A2642" w:rsidRPr="005A2642" w:rsidRDefault="005A2642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5A2642" w:rsidRPr="000C5F1C" w:rsidRDefault="00387339" w:rsidP="005B39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25 776,</w:t>
            </w:r>
            <w:r w:rsidR="005B392C">
              <w:rPr>
                <w:rFonts w:ascii="Times New Roman" w:hAnsi="Times New Roman" w:cs="Times New Roman"/>
              </w:rPr>
              <w:t>6</w:t>
            </w:r>
            <w:r w:rsidRPr="000C5F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A2642" w:rsidRPr="000C5F1C" w:rsidRDefault="00856BB6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1 064,0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2642" w:rsidRPr="000C5F1C" w:rsidRDefault="00856BB6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4,1</w:t>
            </w:r>
          </w:p>
        </w:tc>
      </w:tr>
      <w:tr w:rsidR="009E43AD" w:rsidRPr="00154741" w:rsidTr="00C97178">
        <w:trPr>
          <w:trHeight w:val="20"/>
        </w:trPr>
        <w:tc>
          <w:tcPr>
            <w:tcW w:w="3572" w:type="dxa"/>
          </w:tcPr>
          <w:p w:rsidR="009E43AD" w:rsidRPr="005A2642" w:rsidRDefault="009E43AD" w:rsidP="005A264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Массовый спорт</w:t>
            </w:r>
          </w:p>
        </w:tc>
        <w:tc>
          <w:tcPr>
            <w:tcW w:w="1170" w:type="dxa"/>
            <w:vAlign w:val="center"/>
          </w:tcPr>
          <w:p w:rsidR="009E43AD" w:rsidRPr="005A2642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43AD" w:rsidRPr="005A2642" w:rsidRDefault="009E43AD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E43AD" w:rsidRPr="000C5F1C" w:rsidRDefault="009E43AD" w:rsidP="005B39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25 776,</w:t>
            </w:r>
            <w:r w:rsidR="005B392C">
              <w:rPr>
                <w:rFonts w:ascii="Times New Roman" w:hAnsi="Times New Roman" w:cs="Times New Roman"/>
              </w:rPr>
              <w:t>6</w:t>
            </w:r>
            <w:r w:rsidRPr="000C5F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E43AD" w:rsidRPr="000C5F1C" w:rsidRDefault="00856BB6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1 064,0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E43AD" w:rsidRPr="000C5F1C" w:rsidRDefault="00856BB6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4,1</w:t>
            </w:r>
          </w:p>
        </w:tc>
      </w:tr>
      <w:tr w:rsidR="009E43AD" w:rsidRPr="00154741" w:rsidTr="00C97178">
        <w:trPr>
          <w:trHeight w:val="20"/>
        </w:trPr>
        <w:tc>
          <w:tcPr>
            <w:tcW w:w="3572" w:type="dxa"/>
          </w:tcPr>
          <w:p w:rsidR="009E43AD" w:rsidRPr="005A2642" w:rsidRDefault="009E43AD" w:rsidP="005A264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1170" w:type="dxa"/>
            <w:vAlign w:val="center"/>
          </w:tcPr>
          <w:p w:rsidR="009E43AD" w:rsidRPr="005A2642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43AD" w:rsidRPr="005A2642" w:rsidRDefault="009E43AD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6241040370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E43AD" w:rsidRPr="000C5F1C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E43AD" w:rsidRPr="000C5F1C" w:rsidRDefault="009E43AD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E43AD" w:rsidRPr="000C5F1C" w:rsidRDefault="009E43AD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0,0</w:t>
            </w:r>
          </w:p>
        </w:tc>
      </w:tr>
      <w:tr w:rsidR="009E43AD" w:rsidRPr="00154741" w:rsidTr="00C97178">
        <w:trPr>
          <w:trHeight w:val="20"/>
        </w:trPr>
        <w:tc>
          <w:tcPr>
            <w:tcW w:w="3572" w:type="dxa"/>
          </w:tcPr>
          <w:p w:rsidR="009E43AD" w:rsidRPr="005A2642" w:rsidRDefault="009E43AD" w:rsidP="0038733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170" w:type="dxa"/>
            <w:vAlign w:val="center"/>
          </w:tcPr>
          <w:p w:rsidR="009E43AD" w:rsidRPr="005A2642" w:rsidRDefault="009E43AD" w:rsidP="00387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43AD" w:rsidRPr="00387339" w:rsidRDefault="009E43AD" w:rsidP="00C97178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62410</w:t>
            </w:r>
            <w:r>
              <w:rPr>
                <w:rFonts w:ascii="Times New Roman" w:hAnsi="Times New Roman" w:cs="Times New Roman"/>
                <w:lang w:val="en-US"/>
              </w:rPr>
              <w:t>S0000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E43AD" w:rsidRPr="000C5F1C" w:rsidRDefault="009E43AD" w:rsidP="005B39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  <w:lang w:val="en-US"/>
              </w:rPr>
              <w:t>5 776</w:t>
            </w:r>
            <w:r w:rsidRPr="000C5F1C">
              <w:rPr>
                <w:rFonts w:ascii="Times New Roman" w:hAnsi="Times New Roman" w:cs="Times New Roman"/>
              </w:rPr>
              <w:t>,</w:t>
            </w:r>
            <w:r w:rsidR="005B392C">
              <w:rPr>
                <w:rFonts w:ascii="Times New Roman" w:hAnsi="Times New Roman" w:cs="Times New Roman"/>
              </w:rPr>
              <w:t>6</w:t>
            </w:r>
            <w:r w:rsidRPr="000C5F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E43AD" w:rsidRPr="000C5F1C" w:rsidRDefault="00856BB6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1 064,0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E43AD" w:rsidRPr="000C5F1C" w:rsidRDefault="00856BB6" w:rsidP="008725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5F1C">
              <w:rPr>
                <w:rFonts w:ascii="Times New Roman" w:hAnsi="Times New Roman" w:cs="Times New Roman"/>
              </w:rPr>
              <w:t>18,4</w:t>
            </w:r>
          </w:p>
        </w:tc>
      </w:tr>
    </w:tbl>
    <w:p w:rsidR="00A33714" w:rsidRDefault="00A33714" w:rsidP="00A33714">
      <w:r>
        <w:br w:type="page"/>
      </w:r>
    </w:p>
    <w:p w:rsidR="007E403E" w:rsidRPr="00A47965" w:rsidRDefault="00CD1D7A" w:rsidP="00BF20E8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C87264" w:rsidRPr="00A47965">
        <w:rPr>
          <w:rFonts w:ascii="Times New Roman" w:eastAsia="Times New Roman" w:hAnsi="Times New Roman" w:cs="Times New Roman"/>
          <w:sz w:val="20"/>
          <w:szCs w:val="20"/>
        </w:rPr>
        <w:t xml:space="preserve">риложение </w:t>
      </w:r>
      <w:r w:rsidR="007E403E" w:rsidRPr="00A47965"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4965ED" w:rsidRPr="00A47965" w:rsidRDefault="00C87264" w:rsidP="00A47965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7965">
        <w:rPr>
          <w:rFonts w:ascii="Times New Roman" w:eastAsia="Times New Roman" w:hAnsi="Times New Roman" w:cs="Times New Roman"/>
          <w:sz w:val="20"/>
          <w:szCs w:val="20"/>
        </w:rPr>
        <w:t>Администрации Александровского района</w:t>
      </w:r>
      <w:r w:rsidR="004965ED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87264" w:rsidRPr="00A47965" w:rsidRDefault="008725F9" w:rsidP="00BF20E8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>Томской области</w:t>
      </w:r>
      <w:r w:rsidR="004965ED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5709" w:rsidRPr="00A47965">
        <w:rPr>
          <w:rFonts w:ascii="Times New Roman" w:eastAsia="Times New Roman" w:hAnsi="Times New Roman" w:cs="Times New Roman"/>
          <w:sz w:val="20"/>
          <w:szCs w:val="20"/>
        </w:rPr>
        <w:t>о</w:t>
      </w:r>
      <w:r w:rsidR="00C87264" w:rsidRPr="00A47965">
        <w:rPr>
          <w:rFonts w:ascii="Times New Roman" w:eastAsia="Times New Roman" w:hAnsi="Times New Roman" w:cs="Times New Roman"/>
          <w:sz w:val="20"/>
          <w:szCs w:val="20"/>
        </w:rPr>
        <w:t>т</w:t>
      </w:r>
      <w:r w:rsidR="004965ED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>21</w:t>
      </w:r>
      <w:r w:rsidR="00C87264" w:rsidRPr="00A479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65ED" w:rsidRPr="00A47965">
        <w:rPr>
          <w:rFonts w:ascii="Times New Roman" w:eastAsia="Times New Roman" w:hAnsi="Times New Roman" w:cs="Times New Roman"/>
          <w:sz w:val="20"/>
          <w:szCs w:val="20"/>
        </w:rPr>
        <w:t>10</w:t>
      </w:r>
      <w:r w:rsidR="00C87264" w:rsidRPr="00A47965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732F64" w:rsidRPr="00A47965">
        <w:rPr>
          <w:rFonts w:ascii="Times New Roman" w:eastAsia="Times New Roman" w:hAnsi="Times New Roman" w:cs="Times New Roman"/>
          <w:sz w:val="20"/>
          <w:szCs w:val="20"/>
        </w:rPr>
        <w:t>9</w:t>
      </w:r>
      <w:r w:rsidR="00C87264" w:rsidRPr="00A47965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>1074</w:t>
      </w:r>
      <w:r w:rsidR="00C87264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87264" w:rsidRPr="00A47965" w:rsidRDefault="00C87264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об использовании дорожного фонда</w:t>
      </w: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C87264" w:rsidRDefault="001219CB" w:rsidP="001219CB">
      <w:pPr>
        <w:tabs>
          <w:tab w:val="center" w:pos="4606"/>
          <w:tab w:val="right" w:pos="921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965ED">
        <w:rPr>
          <w:rFonts w:ascii="Times New Roman" w:eastAsia="Times New Roman" w:hAnsi="Times New Roman" w:cs="Times New Roman"/>
          <w:sz w:val="24"/>
          <w:szCs w:val="24"/>
        </w:rPr>
        <w:t>9</w:t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5ED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32F64">
        <w:rPr>
          <w:rFonts w:ascii="Times New Roman" w:eastAsia="Times New Roman" w:hAnsi="Times New Roman" w:cs="Times New Roman"/>
          <w:sz w:val="24"/>
          <w:szCs w:val="24"/>
        </w:rPr>
        <w:t>9</w:t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417"/>
        <w:gridCol w:w="1134"/>
      </w:tblGrid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134" w:type="dxa"/>
            <w:vAlign w:val="center"/>
          </w:tcPr>
          <w:p w:rsidR="00C87264" w:rsidRDefault="007E403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C87264" w:rsidRDefault="00732F64" w:rsidP="00E36E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434,3</w:t>
            </w:r>
          </w:p>
        </w:tc>
        <w:tc>
          <w:tcPr>
            <w:tcW w:w="1134" w:type="dxa"/>
            <w:vAlign w:val="center"/>
          </w:tcPr>
          <w:p w:rsidR="00C87264" w:rsidRDefault="007E403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134" w:type="dxa"/>
            <w:vAlign w:val="center"/>
          </w:tcPr>
          <w:p w:rsidR="00C87264" w:rsidRDefault="00B14989" w:rsidP="00BD61B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1247</w:t>
            </w:r>
            <w:r w:rsidR="00BD6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BD6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C87264" w:rsidRDefault="00BD61B3" w:rsidP="0049499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10709,5</w:t>
            </w:r>
          </w:p>
        </w:tc>
        <w:tc>
          <w:tcPr>
            <w:tcW w:w="1134" w:type="dxa"/>
            <w:vAlign w:val="center"/>
          </w:tcPr>
          <w:p w:rsidR="00C87264" w:rsidRDefault="00BD61B3" w:rsidP="00E21FE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85,8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C87264" w:rsidRDefault="00732F64" w:rsidP="00E21FE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21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B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C87264" w:rsidRDefault="00B1498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2488,5</w:t>
            </w:r>
          </w:p>
        </w:tc>
        <w:tc>
          <w:tcPr>
            <w:tcW w:w="1134" w:type="dxa"/>
            <w:vAlign w:val="center"/>
          </w:tcPr>
          <w:p w:rsidR="00C87264" w:rsidRDefault="00B1498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77,4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66F7B">
        <w:trPr>
          <w:trHeight w:val="701"/>
        </w:trPr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134" w:type="dxa"/>
            <w:vAlign w:val="center"/>
          </w:tcPr>
          <w:p w:rsidR="00C87264" w:rsidRDefault="008725F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732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  <w:r w:rsidR="00452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C87264" w:rsidRDefault="00B1498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8211,0</w:t>
            </w:r>
          </w:p>
        </w:tc>
        <w:tc>
          <w:tcPr>
            <w:tcW w:w="1134" w:type="dxa"/>
            <w:vAlign w:val="center"/>
          </w:tcPr>
          <w:p w:rsidR="00C87264" w:rsidRDefault="00B1498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89,1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49499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115FE" w:rsidTr="00B51B64">
        <w:tc>
          <w:tcPr>
            <w:tcW w:w="5637" w:type="dxa"/>
            <w:vAlign w:val="center"/>
          </w:tcPr>
          <w:p w:rsidR="001115FE" w:rsidRDefault="001115FE" w:rsidP="004B2647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1.5.Други</w:t>
            </w:r>
            <w:r w:rsidR="004B26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доходные источники</w:t>
            </w:r>
          </w:p>
        </w:tc>
        <w:tc>
          <w:tcPr>
            <w:tcW w:w="1134" w:type="dxa"/>
            <w:vAlign w:val="center"/>
          </w:tcPr>
          <w:p w:rsidR="001115FE" w:rsidRDefault="00BD61B3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1417" w:type="dxa"/>
            <w:vAlign w:val="center"/>
          </w:tcPr>
          <w:p w:rsidR="001115FE" w:rsidRDefault="00732F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1115FE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C5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134" w:type="dxa"/>
            <w:vAlign w:val="center"/>
          </w:tcPr>
          <w:p w:rsidR="00C87264" w:rsidRDefault="00BD61B3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12907,6</w:t>
            </w:r>
          </w:p>
        </w:tc>
        <w:tc>
          <w:tcPr>
            <w:tcW w:w="1417" w:type="dxa"/>
            <w:vAlign w:val="center"/>
          </w:tcPr>
          <w:p w:rsidR="00C87264" w:rsidRDefault="00343751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134" w:type="dxa"/>
            <w:vAlign w:val="center"/>
          </w:tcPr>
          <w:p w:rsidR="00C87264" w:rsidRDefault="00343751" w:rsidP="00E21FE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86,3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134" w:type="dxa"/>
            <w:vAlign w:val="center"/>
          </w:tcPr>
          <w:p w:rsidR="00C87264" w:rsidRDefault="00BD61B3" w:rsidP="00E21FE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3396,6</w:t>
            </w:r>
          </w:p>
        </w:tc>
        <w:tc>
          <w:tcPr>
            <w:tcW w:w="1417" w:type="dxa"/>
            <w:vAlign w:val="center"/>
          </w:tcPr>
          <w:p w:rsidR="00C87264" w:rsidRDefault="00343751" w:rsidP="00257A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2781,0</w:t>
            </w:r>
          </w:p>
        </w:tc>
        <w:tc>
          <w:tcPr>
            <w:tcW w:w="1134" w:type="dxa"/>
            <w:vAlign w:val="center"/>
          </w:tcPr>
          <w:p w:rsidR="00C87264" w:rsidRDefault="00343751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81,9</w:t>
            </w:r>
          </w:p>
        </w:tc>
      </w:tr>
      <w:tr w:rsidR="001115FE" w:rsidTr="00B51B64">
        <w:tc>
          <w:tcPr>
            <w:tcW w:w="5637" w:type="dxa"/>
            <w:vAlign w:val="center"/>
          </w:tcPr>
          <w:p w:rsidR="001115FE" w:rsidRDefault="001115FE" w:rsidP="00880984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Капитальный </w:t>
            </w:r>
            <w:r w:rsidR="00644C3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(или) ремонт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r w:rsidR="00644C35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 в рамках ГП «Развитие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системы в Томской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средства)</w:t>
            </w:r>
          </w:p>
        </w:tc>
        <w:tc>
          <w:tcPr>
            <w:tcW w:w="1134" w:type="dxa"/>
            <w:vAlign w:val="center"/>
          </w:tcPr>
          <w:p w:rsidR="001115FE" w:rsidRDefault="00E21FE2" w:rsidP="00257A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257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  <w:r w:rsidR="00880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1115FE" w:rsidRDefault="00343751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8211,0</w:t>
            </w:r>
          </w:p>
        </w:tc>
        <w:tc>
          <w:tcPr>
            <w:tcW w:w="1134" w:type="dxa"/>
            <w:vAlign w:val="center"/>
          </w:tcPr>
          <w:p w:rsidR="001115FE" w:rsidRDefault="00343751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89,1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880984" w:rsidP="00343751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3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.Межбюджетные трансферты на содержание зимника б.н.п.</w:t>
            </w:r>
            <w:r w:rsidR="004B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Медведево – п.</w:t>
            </w:r>
            <w:r w:rsidR="004B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134" w:type="dxa"/>
            <w:vAlign w:val="center"/>
          </w:tcPr>
          <w:p w:rsidR="00C87264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901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2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343751" w:rsidP="0049499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F2D97" w:rsidRDefault="008F2D97" w:rsidP="00BF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E403E" w:rsidRPr="00A47965" w:rsidRDefault="0061157E" w:rsidP="0061157E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A47965">
        <w:rPr>
          <w:rFonts w:ascii="Times New Roman" w:eastAsia="Times New Roman" w:hAnsi="Times New Roman" w:cs="Times New Roman"/>
          <w:sz w:val="20"/>
          <w:szCs w:val="20"/>
        </w:rPr>
        <w:t>риложение 1</w:t>
      </w:r>
      <w:r w:rsidR="007E403E" w:rsidRPr="00A47965"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61157E" w:rsidRPr="00A47965" w:rsidRDefault="0061157E" w:rsidP="00A47965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 Александровского района</w:t>
      </w:r>
    </w:p>
    <w:p w:rsidR="0061157E" w:rsidRPr="00A47965" w:rsidRDefault="00E21FE2" w:rsidP="004965ED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7965">
        <w:rPr>
          <w:rFonts w:ascii="Times New Roman" w:eastAsia="Times New Roman" w:hAnsi="Times New Roman" w:cs="Times New Roman"/>
          <w:sz w:val="20"/>
          <w:szCs w:val="20"/>
        </w:rPr>
        <w:t>Томской области</w:t>
      </w:r>
      <w:r w:rsidR="004965ED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157E" w:rsidRPr="00A47965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4965ED" w:rsidRPr="00A479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>21</w:t>
      </w:r>
      <w:r w:rsidR="0061157E" w:rsidRPr="00A479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65ED" w:rsidRPr="00A47965">
        <w:rPr>
          <w:rFonts w:ascii="Times New Roman" w:eastAsia="Times New Roman" w:hAnsi="Times New Roman" w:cs="Times New Roman"/>
          <w:sz w:val="20"/>
          <w:szCs w:val="20"/>
        </w:rPr>
        <w:t>1</w:t>
      </w:r>
      <w:r w:rsidR="0061157E" w:rsidRPr="00A47965">
        <w:rPr>
          <w:rFonts w:ascii="Times New Roman" w:eastAsia="Times New Roman" w:hAnsi="Times New Roman" w:cs="Times New Roman"/>
          <w:sz w:val="20"/>
          <w:szCs w:val="20"/>
        </w:rPr>
        <w:t>0</w:t>
      </w:r>
      <w:r w:rsidR="00D4341C" w:rsidRPr="00A479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1157E" w:rsidRPr="00A47965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38599A" w:rsidRPr="00A47965">
        <w:rPr>
          <w:rFonts w:ascii="Times New Roman" w:eastAsia="Times New Roman" w:hAnsi="Times New Roman" w:cs="Times New Roman"/>
          <w:sz w:val="20"/>
          <w:szCs w:val="20"/>
        </w:rPr>
        <w:t>9</w:t>
      </w:r>
      <w:r w:rsidR="0061157E" w:rsidRPr="00A47965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A47965">
        <w:rPr>
          <w:rFonts w:ascii="Times New Roman" w:eastAsia="Times New Roman" w:hAnsi="Times New Roman" w:cs="Times New Roman"/>
          <w:sz w:val="20"/>
          <w:szCs w:val="20"/>
        </w:rPr>
        <w:t>1074</w:t>
      </w:r>
    </w:p>
    <w:p w:rsidR="00A47965" w:rsidRDefault="00A47965" w:rsidP="001F2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6A9" w:rsidRPr="001F26A9" w:rsidRDefault="001F26A9" w:rsidP="001F2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6A9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</w:t>
      </w:r>
    </w:p>
    <w:p w:rsidR="001F26A9" w:rsidRPr="001F26A9" w:rsidRDefault="001F26A9" w:rsidP="001F26A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6A9">
        <w:rPr>
          <w:rFonts w:ascii="Times New Roman" w:eastAsia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</w:p>
    <w:p w:rsidR="001F26A9" w:rsidRPr="001F26A9" w:rsidRDefault="001F26A9" w:rsidP="001F26A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6A9">
        <w:rPr>
          <w:rFonts w:ascii="Times New Roman" w:eastAsia="Times New Roman" w:hAnsi="Times New Roman" w:cs="Times New Roman"/>
          <w:sz w:val="24"/>
          <w:szCs w:val="24"/>
        </w:rPr>
        <w:t xml:space="preserve"> «Александровский район» за </w:t>
      </w:r>
      <w:r w:rsidR="00D4341C">
        <w:rPr>
          <w:rFonts w:ascii="Times New Roman" w:eastAsia="Times New Roman" w:hAnsi="Times New Roman" w:cs="Times New Roman"/>
          <w:sz w:val="24"/>
          <w:szCs w:val="24"/>
        </w:rPr>
        <w:t xml:space="preserve">9 месяцев 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F26A9" w:rsidRPr="001F26A9" w:rsidRDefault="001F26A9" w:rsidP="001F26A9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6A9">
        <w:rPr>
          <w:rFonts w:ascii="Times New Roman" w:eastAsia="Times New Roman" w:hAnsi="Times New Roman" w:cs="Times New Roman"/>
          <w:b/>
          <w:sz w:val="24"/>
          <w:szCs w:val="24"/>
        </w:rPr>
        <w:t>1.Доходы бюджета</w:t>
      </w:r>
    </w:p>
    <w:p w:rsidR="001F26A9" w:rsidRPr="001F26A9" w:rsidRDefault="001F26A9" w:rsidP="001F26A9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 xml:space="preserve">Доходы бюджета </w:t>
      </w:r>
      <w:r w:rsidR="00DA0FCF">
        <w:rPr>
          <w:rFonts w:ascii="Times New Roman" w:eastAsia="Times New Roman" w:hAnsi="Times New Roman" w:cs="Times New Roman"/>
        </w:rPr>
        <w:t xml:space="preserve">муниципального образования «Александровский </w:t>
      </w:r>
      <w:r w:rsidRPr="001F26A9">
        <w:rPr>
          <w:rFonts w:ascii="Times New Roman" w:eastAsia="Times New Roman" w:hAnsi="Times New Roman" w:cs="Times New Roman"/>
        </w:rPr>
        <w:t>район</w:t>
      </w:r>
      <w:r w:rsidR="00DA0FCF">
        <w:rPr>
          <w:rFonts w:ascii="Times New Roman" w:eastAsia="Times New Roman" w:hAnsi="Times New Roman" w:cs="Times New Roman"/>
        </w:rPr>
        <w:t>»</w:t>
      </w:r>
      <w:r w:rsidRPr="001F26A9">
        <w:rPr>
          <w:rFonts w:ascii="Times New Roman" w:eastAsia="Times New Roman" w:hAnsi="Times New Roman" w:cs="Times New Roman"/>
        </w:rPr>
        <w:t xml:space="preserve"> за </w:t>
      </w:r>
      <w:r w:rsidR="00D4341C">
        <w:rPr>
          <w:rFonts w:ascii="Times New Roman" w:eastAsia="Times New Roman" w:hAnsi="Times New Roman" w:cs="Times New Roman"/>
        </w:rPr>
        <w:t>9 месяцев</w:t>
      </w:r>
      <w:r w:rsidR="007C5EDF">
        <w:rPr>
          <w:rFonts w:ascii="Times New Roman" w:eastAsia="Times New Roman" w:hAnsi="Times New Roman" w:cs="Times New Roman"/>
        </w:rPr>
        <w:t xml:space="preserve"> 2019 года составили 520205,0 </w:t>
      </w:r>
      <w:r w:rsidRPr="001F26A9">
        <w:rPr>
          <w:rFonts w:ascii="Times New Roman" w:eastAsia="Times New Roman" w:hAnsi="Times New Roman" w:cs="Times New Roman"/>
        </w:rPr>
        <w:t>т</w:t>
      </w:r>
      <w:r w:rsidR="007C5EDF">
        <w:rPr>
          <w:rFonts w:ascii="Times New Roman" w:eastAsia="Times New Roman" w:hAnsi="Times New Roman" w:cs="Times New Roman"/>
        </w:rPr>
        <w:t>ыс. рублей, что составляет 71,3</w:t>
      </w:r>
      <w:r w:rsidR="00666514">
        <w:rPr>
          <w:rFonts w:ascii="Times New Roman" w:eastAsia="Times New Roman" w:hAnsi="Times New Roman" w:cs="Times New Roman"/>
        </w:rPr>
        <w:t xml:space="preserve"> </w:t>
      </w:r>
      <w:r w:rsidRPr="001F26A9">
        <w:rPr>
          <w:rFonts w:ascii="Times New Roman" w:eastAsia="Times New Roman" w:hAnsi="Times New Roman" w:cs="Times New Roman"/>
        </w:rPr>
        <w:t xml:space="preserve">% от утвержденных годовых бюджетных назначений. </w:t>
      </w:r>
    </w:p>
    <w:p w:rsidR="001F26A9" w:rsidRPr="001F26A9" w:rsidRDefault="001F26A9" w:rsidP="001F26A9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>По сравнению с аналогичным периодом прошлого года</w:t>
      </w:r>
      <w:r w:rsidR="00F076D7">
        <w:rPr>
          <w:rFonts w:ascii="Times New Roman" w:eastAsia="Times New Roman" w:hAnsi="Times New Roman" w:cs="Times New Roman"/>
        </w:rPr>
        <w:t>,</w:t>
      </w:r>
      <w:r w:rsidRPr="001F26A9">
        <w:rPr>
          <w:rFonts w:ascii="Times New Roman" w:eastAsia="Times New Roman" w:hAnsi="Times New Roman" w:cs="Times New Roman"/>
        </w:rPr>
        <w:t xml:space="preserve"> объем поступления доходов </w:t>
      </w:r>
      <w:r w:rsidR="006032DF">
        <w:rPr>
          <w:rFonts w:ascii="Times New Roman" w:eastAsia="Times New Roman" w:hAnsi="Times New Roman" w:cs="Times New Roman"/>
        </w:rPr>
        <w:t>в бюджет района увеличи</w:t>
      </w:r>
      <w:r w:rsidR="00D02CFB">
        <w:rPr>
          <w:rFonts w:ascii="Times New Roman" w:eastAsia="Times New Roman" w:hAnsi="Times New Roman" w:cs="Times New Roman"/>
        </w:rPr>
        <w:t xml:space="preserve">лся на </w:t>
      </w:r>
      <w:r w:rsidR="00F076D7">
        <w:rPr>
          <w:rFonts w:ascii="Times New Roman" w:eastAsia="Times New Roman" w:hAnsi="Times New Roman" w:cs="Times New Roman"/>
        </w:rPr>
        <w:t>27020,0,5тыс. рублей, или на 105,5</w:t>
      </w:r>
      <w:r w:rsidRPr="001F26A9">
        <w:rPr>
          <w:rFonts w:ascii="Times New Roman" w:eastAsia="Times New Roman" w:hAnsi="Times New Roman" w:cs="Times New Roman"/>
        </w:rPr>
        <w:t xml:space="preserve"> % . Наблюдается увеличение поступления доходов в бюджет района по нало</w:t>
      </w:r>
      <w:r w:rsidR="001B2E46">
        <w:rPr>
          <w:rFonts w:ascii="Times New Roman" w:eastAsia="Times New Roman" w:hAnsi="Times New Roman" w:cs="Times New Roman"/>
        </w:rPr>
        <w:t>говым и неналоговым д</w:t>
      </w:r>
      <w:r w:rsidR="00F076D7">
        <w:rPr>
          <w:rFonts w:ascii="Times New Roman" w:eastAsia="Times New Roman" w:hAnsi="Times New Roman" w:cs="Times New Roman"/>
        </w:rPr>
        <w:t>оходам на 5355</w:t>
      </w:r>
      <w:r w:rsidR="00D02CFB">
        <w:rPr>
          <w:rFonts w:ascii="Times New Roman" w:eastAsia="Times New Roman" w:hAnsi="Times New Roman" w:cs="Times New Roman"/>
        </w:rPr>
        <w:t>,0</w:t>
      </w:r>
      <w:r w:rsidRPr="001F26A9">
        <w:rPr>
          <w:rFonts w:ascii="Times New Roman" w:eastAsia="Times New Roman" w:hAnsi="Times New Roman" w:cs="Times New Roman"/>
        </w:rPr>
        <w:t xml:space="preserve"> тыс. рублей </w:t>
      </w:r>
      <w:r w:rsidR="006032DF">
        <w:rPr>
          <w:rFonts w:ascii="Times New Roman" w:eastAsia="Times New Roman" w:hAnsi="Times New Roman" w:cs="Times New Roman"/>
        </w:rPr>
        <w:t xml:space="preserve">или на </w:t>
      </w:r>
      <w:r w:rsidR="00F076D7">
        <w:rPr>
          <w:rFonts w:ascii="Times New Roman" w:eastAsia="Times New Roman" w:hAnsi="Times New Roman" w:cs="Times New Roman"/>
        </w:rPr>
        <w:t>104,2</w:t>
      </w:r>
      <w:r w:rsidR="00330044">
        <w:rPr>
          <w:rFonts w:ascii="Times New Roman" w:eastAsia="Times New Roman" w:hAnsi="Times New Roman" w:cs="Times New Roman"/>
        </w:rPr>
        <w:t xml:space="preserve">%, </w:t>
      </w:r>
      <w:r w:rsidRPr="001F26A9">
        <w:rPr>
          <w:rFonts w:ascii="Times New Roman" w:eastAsia="Times New Roman" w:hAnsi="Times New Roman" w:cs="Times New Roman"/>
        </w:rPr>
        <w:t xml:space="preserve">по </w:t>
      </w:r>
      <w:r w:rsidR="006032DF">
        <w:rPr>
          <w:rFonts w:ascii="Times New Roman" w:eastAsia="Times New Roman" w:hAnsi="Times New Roman" w:cs="Times New Roman"/>
        </w:rPr>
        <w:t>безвозмездным платежам</w:t>
      </w:r>
      <w:r w:rsidR="001B2E46">
        <w:rPr>
          <w:rFonts w:ascii="Times New Roman" w:eastAsia="Times New Roman" w:hAnsi="Times New Roman" w:cs="Times New Roman"/>
        </w:rPr>
        <w:t xml:space="preserve"> </w:t>
      </w:r>
      <w:r w:rsidR="00330044">
        <w:rPr>
          <w:rFonts w:ascii="Times New Roman" w:eastAsia="Times New Roman" w:hAnsi="Times New Roman" w:cs="Times New Roman"/>
        </w:rPr>
        <w:t xml:space="preserve">поступления </w:t>
      </w:r>
      <w:r w:rsidR="006032DF">
        <w:rPr>
          <w:rFonts w:ascii="Times New Roman" w:eastAsia="Times New Roman" w:hAnsi="Times New Roman" w:cs="Times New Roman"/>
        </w:rPr>
        <w:t>увеличились</w:t>
      </w:r>
      <w:r w:rsidR="00D02CFB">
        <w:rPr>
          <w:rFonts w:ascii="Times New Roman" w:eastAsia="Times New Roman" w:hAnsi="Times New Roman" w:cs="Times New Roman"/>
        </w:rPr>
        <w:t xml:space="preserve"> </w:t>
      </w:r>
      <w:r w:rsidR="001B2E46">
        <w:rPr>
          <w:rFonts w:ascii="Times New Roman" w:eastAsia="Times New Roman" w:hAnsi="Times New Roman" w:cs="Times New Roman"/>
        </w:rPr>
        <w:t xml:space="preserve">на </w:t>
      </w:r>
      <w:r w:rsidR="00F076D7">
        <w:rPr>
          <w:rFonts w:ascii="Times New Roman" w:eastAsia="Times New Roman" w:hAnsi="Times New Roman" w:cs="Times New Roman"/>
        </w:rPr>
        <w:t>21755,0</w:t>
      </w:r>
      <w:r w:rsidR="00D02CFB">
        <w:rPr>
          <w:rFonts w:ascii="Times New Roman" w:eastAsia="Times New Roman" w:hAnsi="Times New Roman" w:cs="Times New Roman"/>
        </w:rPr>
        <w:t xml:space="preserve"> </w:t>
      </w:r>
      <w:r w:rsidR="00F076D7">
        <w:rPr>
          <w:rFonts w:ascii="Times New Roman" w:eastAsia="Times New Roman" w:hAnsi="Times New Roman" w:cs="Times New Roman"/>
        </w:rPr>
        <w:t>тыс. рублей или на 105</w:t>
      </w:r>
      <w:r w:rsidR="00330044">
        <w:rPr>
          <w:rFonts w:ascii="Times New Roman" w:eastAsia="Times New Roman" w:hAnsi="Times New Roman" w:cs="Times New Roman"/>
        </w:rPr>
        <w:t>,9%.</w:t>
      </w:r>
    </w:p>
    <w:p w:rsidR="001F26A9" w:rsidRPr="001F26A9" w:rsidRDefault="001F26A9" w:rsidP="001F26A9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F26A9">
        <w:rPr>
          <w:rFonts w:ascii="Times New Roman" w:eastAsia="Times New Roman" w:hAnsi="Times New Roman" w:cs="Times New Roman"/>
          <w:color w:val="000000" w:themeColor="text1"/>
        </w:rPr>
        <w:t>Стру</w:t>
      </w:r>
      <w:r w:rsidR="007C5EDF">
        <w:rPr>
          <w:rFonts w:ascii="Times New Roman" w:eastAsia="Times New Roman" w:hAnsi="Times New Roman" w:cs="Times New Roman"/>
          <w:color w:val="000000" w:themeColor="text1"/>
        </w:rPr>
        <w:t>ктура доходов бюджета района за 9 месяцев</w:t>
      </w:r>
      <w:r w:rsidR="001B2E4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02CFB">
        <w:rPr>
          <w:rFonts w:ascii="Times New Roman" w:eastAsia="Times New Roman" w:hAnsi="Times New Roman" w:cs="Times New Roman"/>
          <w:color w:val="000000" w:themeColor="text1"/>
        </w:rPr>
        <w:t>2019</w:t>
      </w:r>
      <w:r w:rsidRPr="001F26A9">
        <w:rPr>
          <w:rFonts w:ascii="Times New Roman" w:eastAsia="Times New Roman" w:hAnsi="Times New Roman" w:cs="Times New Roman"/>
          <w:color w:val="000000" w:themeColor="text1"/>
        </w:rPr>
        <w:t xml:space="preserve"> года характеризуется следующими показателями (таблица 1):</w:t>
      </w:r>
    </w:p>
    <w:p w:rsidR="001F26A9" w:rsidRPr="001F26A9" w:rsidRDefault="001F26A9" w:rsidP="001F26A9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1F26A9" w:rsidRPr="001F26A9" w:rsidRDefault="001F26A9" w:rsidP="001F26A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</w:rPr>
      </w:pPr>
      <w:r w:rsidRPr="001F26A9">
        <w:rPr>
          <w:rFonts w:ascii="Times New Roman" w:eastAsia="Times New Roman" w:hAnsi="Times New Roman" w:cs="Times New Roman"/>
          <w:b/>
          <w:bCs/>
          <w:i/>
        </w:rPr>
        <w:t>Таблица 1 Структура доходов бюджета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305"/>
        <w:gridCol w:w="1041"/>
        <w:gridCol w:w="1028"/>
        <w:gridCol w:w="709"/>
        <w:gridCol w:w="1017"/>
      </w:tblGrid>
      <w:tr w:rsidR="001F26A9" w:rsidRPr="001F26A9" w:rsidTr="00BC4F27">
        <w:trPr>
          <w:trHeight w:val="227"/>
          <w:tblHeader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82" w:rsidRDefault="001F26A9" w:rsidP="001F26A9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Исполнено </w:t>
            </w:r>
            <w:r w:rsidR="007C5EDF">
              <w:rPr>
                <w:rFonts w:ascii="Times New Roman" w:eastAsia="Times New Roman" w:hAnsi="Times New Roman" w:cs="Times New Roman"/>
                <w:iCs/>
                <w:lang w:eastAsia="x-none"/>
              </w:rPr>
              <w:t>9 месяцев</w:t>
            </w:r>
          </w:p>
          <w:p w:rsidR="001F26A9" w:rsidRPr="001F26A9" w:rsidRDefault="00666514" w:rsidP="001F26A9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2018</w:t>
            </w:r>
            <w:r w:rsidR="001F26A9" w:rsidRPr="001F26A9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г.</w:t>
            </w:r>
          </w:p>
          <w:p w:rsidR="001F26A9" w:rsidRPr="001F26A9" w:rsidRDefault="001F26A9" w:rsidP="001F26A9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 w:rsidRPr="001F26A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 w:rsidRPr="001F26A9"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666514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2019</w:t>
            </w:r>
            <w:r w:rsidR="001F26A9" w:rsidRPr="001F26A9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г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Темп роста к 201</w:t>
            </w:r>
            <w:r w:rsidR="00666514">
              <w:rPr>
                <w:rFonts w:ascii="Times New Roman" w:eastAsia="Times New Roman" w:hAnsi="Times New Roman" w:cs="Times New Roman"/>
                <w:iCs/>
                <w:lang w:eastAsia="x-none"/>
              </w:rPr>
              <w:t>8</w:t>
            </w:r>
            <w:r w:rsidRPr="001F26A9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г %</w:t>
            </w:r>
          </w:p>
        </w:tc>
      </w:tr>
      <w:tr w:rsidR="001F26A9" w:rsidRPr="001F26A9" w:rsidTr="00BC4F27">
        <w:trPr>
          <w:trHeight w:val="624"/>
          <w:tblHeader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План</w:t>
            </w:r>
          </w:p>
          <w:p w:rsidR="001F26A9" w:rsidRPr="001F26A9" w:rsidRDefault="001F26A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 w:rsidRPr="001F26A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 w:rsidRPr="001F26A9"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Исполнено </w:t>
            </w:r>
            <w:r w:rsidRPr="001F26A9"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 w:rsidRPr="001F26A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 w:rsidRPr="001F26A9"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% 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</w:p>
        </w:tc>
      </w:tr>
      <w:tr w:rsidR="001F26A9" w:rsidRPr="001F26A9" w:rsidTr="00BC4F2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Всего доходов, 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C5ED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493095,0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ED0A76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729711,0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ED0A76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520205,0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D6756F" w:rsidP="001F26A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D6756F" w:rsidP="001F26A9">
            <w:pPr>
              <w:keepNext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105,5</w:t>
            </w:r>
          </w:p>
        </w:tc>
      </w:tr>
      <w:tr w:rsidR="001F26A9" w:rsidRPr="001F26A9" w:rsidTr="00BC4F2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932227">
            <w:pPr>
              <w:numPr>
                <w:ilvl w:val="0"/>
                <w:numId w:val="4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Налоговые и неналоговые доходы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C5EDF" w:rsidP="00F12DC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127298,0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ED0A76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185603,0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ED0A76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132653,0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D6756F" w:rsidP="001F26A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D6756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104,2</w:t>
            </w:r>
          </w:p>
        </w:tc>
      </w:tr>
      <w:tr w:rsidR="001F26A9" w:rsidRPr="001F26A9" w:rsidTr="00BC4F27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932227">
            <w:pPr>
              <w:numPr>
                <w:ilvl w:val="0"/>
                <w:numId w:val="4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Безвозмездные поступления, 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C5ED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365797,0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1D125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544108,0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1D125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D6756F" w:rsidP="001F26A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D6756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105,9</w:t>
            </w:r>
          </w:p>
        </w:tc>
      </w:tr>
      <w:tr w:rsidR="001F26A9" w:rsidRPr="001F26A9" w:rsidTr="00BC4F27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C5ED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347000,0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1D125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538330,0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1D125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387583,0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D6756F" w:rsidP="001F26A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D6756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111,7</w:t>
            </w:r>
          </w:p>
        </w:tc>
      </w:tr>
      <w:tr w:rsidR="001F26A9" w:rsidRPr="001F26A9" w:rsidTr="00BC4F27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Прочие безвозмездные поступления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C5ED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19598,0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1D125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8359,0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1D125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D6756F" w:rsidP="001F26A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D6756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F26A9" w:rsidRPr="001F26A9" w:rsidTr="00BC4F27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C5EDF" w:rsidP="008C128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1D125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1D125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D6756F" w:rsidP="001F26A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D6756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382,8</w:t>
            </w:r>
          </w:p>
        </w:tc>
      </w:tr>
      <w:tr w:rsidR="001F26A9" w:rsidRPr="001F26A9" w:rsidTr="00BC4F27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Возврат остатков субсидий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D6756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C5EDF">
              <w:rPr>
                <w:rFonts w:ascii="Times New Roman" w:eastAsia="Times New Roman" w:hAnsi="Times New Roman" w:cs="Times New Roman"/>
              </w:rPr>
              <w:t>1331,0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1D125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-4610,0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1D125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D6756F" w:rsidP="001F26A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D6756F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346,4</w:t>
            </w:r>
          </w:p>
        </w:tc>
      </w:tr>
    </w:tbl>
    <w:p w:rsidR="001F26A9" w:rsidRPr="001F26A9" w:rsidRDefault="001F26A9" w:rsidP="001F26A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6A9" w:rsidRPr="001F26A9" w:rsidRDefault="001F26A9" w:rsidP="001F26A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 xml:space="preserve">Объем поступления налоговых и неналоговых доходов за </w:t>
      </w:r>
      <w:r w:rsidR="00F076D7">
        <w:rPr>
          <w:rFonts w:ascii="Times New Roman" w:eastAsia="Times New Roman" w:hAnsi="Times New Roman" w:cs="Times New Roman"/>
          <w:color w:val="000000" w:themeColor="text1"/>
        </w:rPr>
        <w:t>9 месяцев</w:t>
      </w:r>
      <w:r w:rsidR="000A6AD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034F9">
        <w:rPr>
          <w:rFonts w:ascii="Times New Roman" w:eastAsia="Times New Roman" w:hAnsi="Times New Roman" w:cs="Times New Roman"/>
        </w:rPr>
        <w:t>2019</w:t>
      </w:r>
      <w:r w:rsidR="00F076D7">
        <w:rPr>
          <w:rFonts w:ascii="Times New Roman" w:eastAsia="Times New Roman" w:hAnsi="Times New Roman" w:cs="Times New Roman"/>
        </w:rPr>
        <w:t xml:space="preserve"> года составил 132653,0</w:t>
      </w:r>
      <w:r w:rsidRPr="001F26A9">
        <w:rPr>
          <w:rFonts w:ascii="Times New Roman" w:eastAsia="Times New Roman" w:hAnsi="Times New Roman" w:cs="Times New Roman"/>
        </w:rPr>
        <w:t xml:space="preserve"> т</w:t>
      </w:r>
      <w:r w:rsidR="00C22BB2">
        <w:rPr>
          <w:rFonts w:ascii="Times New Roman" w:eastAsia="Times New Roman" w:hAnsi="Times New Roman" w:cs="Times New Roman"/>
        </w:rPr>
        <w:t xml:space="preserve">ыс. рублей, или исполнен на </w:t>
      </w:r>
      <w:r w:rsidR="00F076D7">
        <w:rPr>
          <w:rFonts w:ascii="Times New Roman" w:eastAsia="Times New Roman" w:hAnsi="Times New Roman" w:cs="Times New Roman"/>
        </w:rPr>
        <w:t>71,5</w:t>
      </w:r>
      <w:r w:rsidRPr="001F26A9">
        <w:rPr>
          <w:rFonts w:ascii="Times New Roman" w:eastAsia="Times New Roman" w:hAnsi="Times New Roman" w:cs="Times New Roman"/>
        </w:rPr>
        <w:t xml:space="preserve"> % от утвержденных годовых бюджетных назначений.</w:t>
      </w:r>
    </w:p>
    <w:p w:rsidR="001F26A9" w:rsidRDefault="00D356ED" w:rsidP="00A61E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уровню </w:t>
      </w:r>
      <w:r w:rsidR="001F26A9" w:rsidRPr="001F26A9">
        <w:rPr>
          <w:rFonts w:ascii="Times New Roman" w:eastAsia="Times New Roman" w:hAnsi="Times New Roman" w:cs="Times New Roman"/>
        </w:rPr>
        <w:t xml:space="preserve">соответствующего периода прошлого года </w:t>
      </w:r>
      <w:r w:rsidR="004610CF">
        <w:rPr>
          <w:rFonts w:ascii="Times New Roman" w:eastAsia="Times New Roman" w:hAnsi="Times New Roman" w:cs="Times New Roman"/>
        </w:rPr>
        <w:t xml:space="preserve">темп </w:t>
      </w:r>
      <w:r w:rsidR="001F26A9" w:rsidRPr="001F26A9">
        <w:rPr>
          <w:rFonts w:ascii="Times New Roman" w:eastAsia="Times New Roman" w:hAnsi="Times New Roman" w:cs="Times New Roman"/>
        </w:rPr>
        <w:t>рост</w:t>
      </w:r>
      <w:r w:rsidR="004610CF">
        <w:rPr>
          <w:rFonts w:ascii="Times New Roman" w:eastAsia="Times New Roman" w:hAnsi="Times New Roman" w:cs="Times New Roman"/>
        </w:rPr>
        <w:t>а</w:t>
      </w:r>
      <w:r w:rsidR="001F26A9" w:rsidRPr="001F26A9">
        <w:rPr>
          <w:rFonts w:ascii="Times New Roman" w:eastAsia="Times New Roman" w:hAnsi="Times New Roman" w:cs="Times New Roman"/>
        </w:rPr>
        <w:t xml:space="preserve"> поступлений налоговых и неналоговых </w:t>
      </w:r>
      <w:r w:rsidR="00C22BB2">
        <w:rPr>
          <w:rFonts w:ascii="Times New Roman" w:eastAsia="Times New Roman" w:hAnsi="Times New Roman" w:cs="Times New Roman"/>
        </w:rPr>
        <w:t xml:space="preserve">доходов составил </w:t>
      </w:r>
      <w:r w:rsidR="00F076D7">
        <w:rPr>
          <w:rFonts w:ascii="Times New Roman" w:eastAsia="Times New Roman" w:hAnsi="Times New Roman" w:cs="Times New Roman"/>
        </w:rPr>
        <w:t>104,2</w:t>
      </w:r>
      <w:r w:rsidR="00A61E8E">
        <w:rPr>
          <w:rFonts w:ascii="Times New Roman" w:eastAsia="Times New Roman" w:hAnsi="Times New Roman" w:cs="Times New Roman"/>
        </w:rPr>
        <w:t>%</w:t>
      </w:r>
    </w:p>
    <w:p w:rsidR="001F26A9" w:rsidRPr="001F26A9" w:rsidRDefault="001F26A9" w:rsidP="001F26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 xml:space="preserve">Структура поступления налоговых и неналоговых доходов </w:t>
      </w:r>
      <w:r w:rsidR="0084337E">
        <w:rPr>
          <w:rFonts w:ascii="Times New Roman" w:eastAsia="Times New Roman" w:hAnsi="Times New Roman" w:cs="Times New Roman"/>
        </w:rPr>
        <w:t xml:space="preserve">за </w:t>
      </w:r>
      <w:r w:rsidR="00F076D7">
        <w:rPr>
          <w:rFonts w:ascii="Times New Roman" w:eastAsia="Times New Roman" w:hAnsi="Times New Roman" w:cs="Times New Roman"/>
        </w:rPr>
        <w:t>9 месяцев</w:t>
      </w:r>
      <w:r w:rsidR="00A61E8E">
        <w:rPr>
          <w:rFonts w:ascii="Times New Roman" w:eastAsia="Times New Roman" w:hAnsi="Times New Roman" w:cs="Times New Roman"/>
        </w:rPr>
        <w:t xml:space="preserve"> </w:t>
      </w:r>
      <w:r w:rsidRPr="001F26A9">
        <w:rPr>
          <w:rFonts w:ascii="Times New Roman" w:eastAsia="Times New Roman" w:hAnsi="Times New Roman" w:cs="Times New Roman"/>
        </w:rPr>
        <w:t>20</w:t>
      </w:r>
      <w:r w:rsidR="00A61E8E">
        <w:rPr>
          <w:rFonts w:ascii="Times New Roman" w:eastAsia="Times New Roman" w:hAnsi="Times New Roman" w:cs="Times New Roman"/>
        </w:rPr>
        <w:t>19</w:t>
      </w:r>
      <w:r w:rsidRPr="001F26A9">
        <w:rPr>
          <w:rFonts w:ascii="Times New Roman" w:eastAsia="Times New Roman" w:hAnsi="Times New Roman" w:cs="Times New Roman"/>
        </w:rPr>
        <w:t xml:space="preserve"> года представлена в таблице 2.</w:t>
      </w:r>
    </w:p>
    <w:p w:rsidR="001F26A9" w:rsidRPr="001F26A9" w:rsidRDefault="001F26A9" w:rsidP="001F26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6A9" w:rsidRPr="001F26A9" w:rsidRDefault="001F26A9" w:rsidP="001F26A9">
      <w:pPr>
        <w:spacing w:after="0" w:line="240" w:lineRule="atLeast"/>
        <w:rPr>
          <w:rFonts w:ascii="Times New Roman" w:eastAsia="Times New Roman" w:hAnsi="Times New Roman" w:cs="Times New Roman"/>
          <w:lang w:eastAsia="en-US"/>
        </w:rPr>
      </w:pPr>
      <w:r w:rsidRPr="001F26A9">
        <w:rPr>
          <w:rFonts w:ascii="Times New Roman" w:eastAsia="Times New Roman" w:hAnsi="Times New Roman" w:cs="Times New Roman"/>
          <w:b/>
          <w:bCs/>
        </w:rPr>
        <w:t xml:space="preserve">Таблица 2 </w:t>
      </w:r>
      <w:r w:rsidRPr="001F26A9">
        <w:rPr>
          <w:rFonts w:ascii="Times New Roman" w:eastAsia="Times New Roman" w:hAnsi="Times New Roman" w:cs="Times New Roman"/>
          <w:b/>
          <w:i/>
        </w:rPr>
        <w:t>Структура налоговых и неналоговых доходов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1165"/>
        <w:gridCol w:w="1135"/>
        <w:gridCol w:w="1135"/>
        <w:gridCol w:w="679"/>
        <w:gridCol w:w="709"/>
      </w:tblGrid>
      <w:tr w:rsidR="001F26A9" w:rsidRPr="001F26A9" w:rsidTr="00BC4F27">
        <w:trPr>
          <w:trHeight w:val="227"/>
          <w:tblHeader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6A9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28" w:rsidRDefault="001F26A9" w:rsidP="00BC4F2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Исполнено за </w:t>
            </w:r>
            <w:r w:rsidR="00F076D7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9 месяцев</w:t>
            </w:r>
          </w:p>
          <w:p w:rsidR="001F26A9" w:rsidRPr="001F26A9" w:rsidRDefault="007E24D2" w:rsidP="00BC4F2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2018</w:t>
            </w:r>
            <w:r w:rsidR="001F26A9" w:rsidRPr="00303EAD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года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7E24D2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2019</w:t>
            </w:r>
            <w:r w:rsidR="001F26A9"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Темп роста</w:t>
            </w:r>
          </w:p>
        </w:tc>
      </w:tr>
      <w:tr w:rsidR="001F26A9" w:rsidRPr="001F26A9" w:rsidTr="00BC4F27">
        <w:trPr>
          <w:trHeight w:val="624"/>
          <w:tblHeader/>
        </w:trPr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План</w:t>
            </w:r>
          </w:p>
          <w:p w:rsidR="001F26A9" w:rsidRPr="001F26A9" w:rsidRDefault="001F26A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Исполнено (тыс. руб.)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</w:tr>
      <w:tr w:rsidR="001F26A9" w:rsidRPr="001F26A9" w:rsidTr="004610CF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932227">
            <w:pPr>
              <w:numPr>
                <w:ilvl w:val="0"/>
                <w:numId w:val="4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/>
                <w:iCs/>
              </w:rPr>
              <w:t>Налоговые и неналоговые доходы, из них: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127298,0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185603,0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132653,0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447009" w:rsidP="004610CF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447009" w:rsidP="004610CF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104,2</w:t>
            </w:r>
          </w:p>
        </w:tc>
      </w:tr>
      <w:tr w:rsidR="001F26A9" w:rsidRPr="001F26A9" w:rsidTr="004610CF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F076D7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71780,0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106983,0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79203,0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447009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447009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110,3</w:t>
            </w:r>
          </w:p>
        </w:tc>
      </w:tr>
      <w:tr w:rsidR="001F26A9" w:rsidRPr="00D356ED" w:rsidTr="004610CF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D356ED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D356ED">
              <w:rPr>
                <w:rFonts w:ascii="Times New Roman" w:eastAsia="Times New Roman" w:hAnsi="Times New Roman" w:cs="Times New Roman"/>
                <w:iCs/>
              </w:rPr>
              <w:t xml:space="preserve">Акцизы по подакцизным товарам (продукции), </w:t>
            </w:r>
            <w:r w:rsidRPr="00D356ED">
              <w:rPr>
                <w:rFonts w:ascii="Times New Roman" w:eastAsia="Times New Roman" w:hAnsi="Times New Roman" w:cs="Times New Roman"/>
                <w:iCs/>
              </w:rPr>
              <w:lastRenderedPageBreak/>
              <w:t>производимым на территории РФ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F076D7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2073,0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447009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447009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1F26A9" w:rsidRPr="00D356ED" w:rsidTr="004610CF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D356ED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56ED">
              <w:rPr>
                <w:rFonts w:ascii="Times New Roman" w:eastAsia="Times New Roman" w:hAnsi="Times New Roman" w:cs="Times New Roman"/>
              </w:rPr>
              <w:lastRenderedPageBreak/>
              <w:t>Налоги на совокупный доход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F076D7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4986,0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447009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447009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</w:tr>
      <w:tr w:rsidR="001F26A9" w:rsidRPr="00D356ED" w:rsidTr="004610CF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D356ED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56ED">
              <w:rPr>
                <w:rFonts w:ascii="Times New Roman" w:eastAsia="Times New Roman" w:hAnsi="Times New Roman" w:cs="Times New Roman"/>
              </w:rPr>
              <w:t>Налог на имущество (земельный налог)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F076D7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1F26A9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1F26A9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447009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26A9" w:rsidRPr="00D356ED" w:rsidTr="004610CF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D356ED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56ED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F076D7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447009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447009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34,5</w:t>
            </w:r>
          </w:p>
        </w:tc>
      </w:tr>
      <w:tr w:rsidR="001F26A9" w:rsidRPr="001F26A9" w:rsidTr="004610CF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Государственная пошлина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F076D7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629,0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D0EE7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D0EE7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</w:t>
            </w:r>
          </w:p>
        </w:tc>
      </w:tr>
      <w:tr w:rsidR="00B05D49" w:rsidRPr="001F26A9" w:rsidTr="004610CF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9" w:rsidRPr="001F26A9" w:rsidRDefault="00B05D4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9" w:rsidRDefault="00F076D7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9" w:rsidRDefault="00B05D49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9" w:rsidRDefault="00B05D49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9" w:rsidRDefault="00B05D49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9" w:rsidRDefault="00B05D49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6A9" w:rsidRPr="001F26A9" w:rsidTr="004610CF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F076D7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43334,0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36671,0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D0EE7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D0EE7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</w:tr>
      <w:tr w:rsidR="001F26A9" w:rsidRPr="001F26A9" w:rsidTr="004610CF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F076D7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D0EE7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B110A0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</w:tr>
      <w:tr w:rsidR="001F26A9" w:rsidRPr="001F26A9" w:rsidTr="004610CF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Доходы от оказания платных услуг и компенсации затрат бюджетов муниципальных районов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F076D7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D0EE7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D0EE7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102,7</w:t>
            </w:r>
          </w:p>
        </w:tc>
      </w:tr>
      <w:tr w:rsidR="001F26A9" w:rsidRPr="00D356ED" w:rsidTr="004610CF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D356ED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356ED">
              <w:rPr>
                <w:rFonts w:ascii="Times New Roman" w:eastAsia="Times New Roman" w:hAnsi="Times New Roman" w:cs="Times New Roman"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F076D7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7D0EE7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D356ED" w:rsidRDefault="007D0EE7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1F26A9" w:rsidRPr="001F26A9" w:rsidTr="004610CF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9" w:rsidRPr="001F26A9" w:rsidRDefault="001F26A9" w:rsidP="001F26A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Штрафы, санкции, возмещение ущерба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F076D7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1266F" w:rsidP="004610C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7023,0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D0EE7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A9" w:rsidRPr="001F26A9" w:rsidRDefault="007D0EE7" w:rsidP="004610CF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484,7</w:t>
            </w:r>
          </w:p>
        </w:tc>
      </w:tr>
    </w:tbl>
    <w:p w:rsidR="00D4745D" w:rsidRDefault="00D4745D" w:rsidP="00C971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1F26A9" w:rsidRDefault="001F26A9" w:rsidP="00C971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>Поступления налоговы</w:t>
      </w:r>
      <w:r w:rsidR="00D356ED">
        <w:rPr>
          <w:rFonts w:ascii="Times New Roman" w:eastAsia="Times New Roman" w:hAnsi="Times New Roman" w:cs="Times New Roman"/>
        </w:rPr>
        <w:t>х</w:t>
      </w:r>
      <w:r w:rsidRPr="001F26A9">
        <w:rPr>
          <w:rFonts w:ascii="Times New Roman" w:eastAsia="Times New Roman" w:hAnsi="Times New Roman" w:cs="Times New Roman"/>
        </w:rPr>
        <w:t xml:space="preserve"> и неналоговы</w:t>
      </w:r>
      <w:r w:rsidR="00D356ED">
        <w:rPr>
          <w:rFonts w:ascii="Times New Roman" w:eastAsia="Times New Roman" w:hAnsi="Times New Roman" w:cs="Times New Roman"/>
        </w:rPr>
        <w:t>х</w:t>
      </w:r>
      <w:r w:rsidRPr="001F26A9">
        <w:rPr>
          <w:rFonts w:ascii="Times New Roman" w:eastAsia="Times New Roman" w:hAnsi="Times New Roman" w:cs="Times New Roman"/>
        </w:rPr>
        <w:t xml:space="preserve"> доход</w:t>
      </w:r>
      <w:r w:rsidR="00D356ED">
        <w:rPr>
          <w:rFonts w:ascii="Times New Roman" w:eastAsia="Times New Roman" w:hAnsi="Times New Roman" w:cs="Times New Roman"/>
        </w:rPr>
        <w:t>ов</w:t>
      </w:r>
      <w:r w:rsidRPr="001F26A9">
        <w:rPr>
          <w:rFonts w:ascii="Times New Roman" w:eastAsia="Times New Roman" w:hAnsi="Times New Roman" w:cs="Times New Roman"/>
        </w:rPr>
        <w:t xml:space="preserve"> </w:t>
      </w:r>
      <w:r w:rsidR="00561314">
        <w:rPr>
          <w:rFonts w:ascii="Times New Roman" w:eastAsia="Times New Roman" w:hAnsi="Times New Roman" w:cs="Times New Roman"/>
        </w:rPr>
        <w:t>за</w:t>
      </w:r>
      <w:r w:rsidRPr="001F26A9">
        <w:rPr>
          <w:rFonts w:ascii="Times New Roman" w:eastAsia="Times New Roman" w:hAnsi="Times New Roman" w:cs="Times New Roman"/>
        </w:rPr>
        <w:t xml:space="preserve"> </w:t>
      </w:r>
      <w:r w:rsidR="009E54E2">
        <w:rPr>
          <w:rFonts w:ascii="Times New Roman" w:eastAsia="Times New Roman" w:hAnsi="Times New Roman" w:cs="Times New Roman"/>
        </w:rPr>
        <w:t>9 месяцев</w:t>
      </w:r>
      <w:r w:rsidR="00A61E8E">
        <w:rPr>
          <w:rFonts w:ascii="Times New Roman" w:eastAsia="Times New Roman" w:hAnsi="Times New Roman" w:cs="Times New Roman"/>
        </w:rPr>
        <w:t xml:space="preserve"> 2019</w:t>
      </w:r>
      <w:r w:rsidRPr="001F26A9">
        <w:rPr>
          <w:rFonts w:ascii="Times New Roman" w:eastAsia="Times New Roman" w:hAnsi="Times New Roman" w:cs="Times New Roman"/>
        </w:rPr>
        <w:t xml:space="preserve"> года </w:t>
      </w:r>
      <w:r w:rsidR="00D356ED">
        <w:rPr>
          <w:rFonts w:ascii="Times New Roman" w:eastAsia="Times New Roman" w:hAnsi="Times New Roman" w:cs="Times New Roman"/>
        </w:rPr>
        <w:t xml:space="preserve">увеличились </w:t>
      </w:r>
      <w:r w:rsidRPr="001F26A9">
        <w:rPr>
          <w:rFonts w:ascii="Times New Roman" w:eastAsia="Times New Roman" w:hAnsi="Times New Roman" w:cs="Times New Roman"/>
        </w:rPr>
        <w:t>к уровню прошло</w:t>
      </w:r>
      <w:r w:rsidR="00D356ED">
        <w:rPr>
          <w:rFonts w:ascii="Times New Roman" w:eastAsia="Times New Roman" w:hAnsi="Times New Roman" w:cs="Times New Roman"/>
        </w:rPr>
        <w:t xml:space="preserve">го года по следующим </w:t>
      </w:r>
      <w:r w:rsidR="00BE0EB6">
        <w:rPr>
          <w:rFonts w:ascii="Times New Roman" w:eastAsia="Times New Roman" w:hAnsi="Times New Roman" w:cs="Times New Roman"/>
        </w:rPr>
        <w:t xml:space="preserve">видам </w:t>
      </w:r>
      <w:r w:rsidR="00D356ED">
        <w:rPr>
          <w:rFonts w:ascii="Times New Roman" w:eastAsia="Times New Roman" w:hAnsi="Times New Roman" w:cs="Times New Roman"/>
        </w:rPr>
        <w:t>доход</w:t>
      </w:r>
      <w:r w:rsidR="00BE0EB6">
        <w:rPr>
          <w:rFonts w:ascii="Times New Roman" w:eastAsia="Times New Roman" w:hAnsi="Times New Roman" w:cs="Times New Roman"/>
        </w:rPr>
        <w:t>ов</w:t>
      </w:r>
      <w:r w:rsidR="00D356ED">
        <w:rPr>
          <w:rFonts w:ascii="Times New Roman" w:eastAsia="Times New Roman" w:hAnsi="Times New Roman" w:cs="Times New Roman"/>
        </w:rPr>
        <w:t xml:space="preserve">: </w:t>
      </w:r>
    </w:p>
    <w:p w:rsidR="007C1DD8" w:rsidRPr="00A73C51" w:rsidRDefault="00D2590D" w:rsidP="00A73C51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3C51">
        <w:rPr>
          <w:rFonts w:ascii="Times New Roman" w:eastAsia="Times New Roman" w:hAnsi="Times New Roman" w:cs="Times New Roman"/>
        </w:rPr>
        <w:t>Н</w:t>
      </w:r>
      <w:r w:rsidR="001F26A9" w:rsidRPr="00A73C51">
        <w:rPr>
          <w:rFonts w:ascii="Times New Roman" w:eastAsia="Times New Roman" w:hAnsi="Times New Roman" w:cs="Times New Roman"/>
        </w:rPr>
        <w:t xml:space="preserve">алог на доходы физических лиц </w:t>
      </w:r>
      <w:r w:rsidRPr="00A73C51">
        <w:rPr>
          <w:rFonts w:ascii="Times New Roman" w:eastAsia="Times New Roman" w:hAnsi="Times New Roman" w:cs="Times New Roman"/>
        </w:rPr>
        <w:t>(далее – НДФЛ)</w:t>
      </w:r>
      <w:r w:rsidR="001F26A9" w:rsidRPr="00A73C51">
        <w:rPr>
          <w:rFonts w:ascii="Times New Roman" w:eastAsia="Times New Roman" w:hAnsi="Times New Roman" w:cs="Times New Roman"/>
        </w:rPr>
        <w:t xml:space="preserve"> </w:t>
      </w:r>
      <w:r w:rsidR="00BE0EB6" w:rsidRPr="00A73C51">
        <w:rPr>
          <w:rFonts w:ascii="Times New Roman" w:eastAsia="Times New Roman" w:hAnsi="Times New Roman" w:cs="Times New Roman"/>
        </w:rPr>
        <w:t xml:space="preserve">в </w:t>
      </w:r>
      <w:r w:rsidR="009E54E2" w:rsidRPr="00A73C51">
        <w:rPr>
          <w:rFonts w:ascii="Times New Roman" w:eastAsia="Times New Roman" w:hAnsi="Times New Roman" w:cs="Times New Roman"/>
        </w:rPr>
        <w:t>бюджет района поступил</w:t>
      </w:r>
      <w:r w:rsidRPr="00A73C51">
        <w:rPr>
          <w:rFonts w:ascii="Times New Roman" w:eastAsia="Times New Roman" w:hAnsi="Times New Roman" w:cs="Times New Roman"/>
        </w:rPr>
        <w:t xml:space="preserve"> в сумме </w:t>
      </w:r>
      <w:r w:rsidR="009E54E2" w:rsidRPr="00A73C51">
        <w:rPr>
          <w:rFonts w:ascii="Times New Roman" w:eastAsia="Times New Roman" w:hAnsi="Times New Roman" w:cs="Times New Roman"/>
        </w:rPr>
        <w:t xml:space="preserve"> 79203,0 тыс. рублей.</w:t>
      </w:r>
      <w:r w:rsidR="001E4E2A" w:rsidRPr="00A73C51">
        <w:rPr>
          <w:rFonts w:ascii="Times New Roman" w:eastAsia="Times New Roman" w:hAnsi="Times New Roman" w:cs="Times New Roman"/>
        </w:rPr>
        <w:t xml:space="preserve"> </w:t>
      </w:r>
      <w:r w:rsidR="004610CF" w:rsidRPr="00A73C51">
        <w:rPr>
          <w:rFonts w:ascii="Times New Roman" w:eastAsia="Times New Roman" w:hAnsi="Times New Roman" w:cs="Times New Roman"/>
        </w:rPr>
        <w:t>Годовой п</w:t>
      </w:r>
      <w:r w:rsidR="001E4E2A" w:rsidRPr="00A73C51">
        <w:rPr>
          <w:rFonts w:ascii="Times New Roman" w:eastAsia="Times New Roman" w:hAnsi="Times New Roman" w:cs="Times New Roman"/>
        </w:rPr>
        <w:t>лан</w:t>
      </w:r>
      <w:r w:rsidR="004610CF" w:rsidRPr="00A73C51">
        <w:rPr>
          <w:rFonts w:ascii="Times New Roman" w:eastAsia="Times New Roman" w:hAnsi="Times New Roman" w:cs="Times New Roman"/>
        </w:rPr>
        <w:t xml:space="preserve"> за </w:t>
      </w:r>
      <w:r w:rsidR="001E4E2A" w:rsidRPr="00A73C51">
        <w:rPr>
          <w:rFonts w:ascii="Times New Roman" w:eastAsia="Times New Roman" w:hAnsi="Times New Roman" w:cs="Times New Roman"/>
        </w:rPr>
        <w:t xml:space="preserve">9 месяцев исполнен на 74%. </w:t>
      </w:r>
    </w:p>
    <w:p w:rsidR="00D2590D" w:rsidRDefault="001E4E2A" w:rsidP="00D356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</w:t>
      </w:r>
      <w:r w:rsidR="00BE0EB6">
        <w:rPr>
          <w:rFonts w:ascii="Times New Roman" w:eastAsia="Times New Roman" w:hAnsi="Times New Roman" w:cs="Times New Roman"/>
        </w:rPr>
        <w:t>емп роста к уро</w:t>
      </w:r>
      <w:r w:rsidR="00C05DAF">
        <w:rPr>
          <w:rFonts w:ascii="Times New Roman" w:eastAsia="Times New Roman" w:hAnsi="Times New Roman" w:cs="Times New Roman"/>
        </w:rPr>
        <w:t>вню прошлого</w:t>
      </w:r>
      <w:r w:rsidR="009E54E2">
        <w:rPr>
          <w:rFonts w:ascii="Times New Roman" w:eastAsia="Times New Roman" w:hAnsi="Times New Roman" w:cs="Times New Roman"/>
        </w:rPr>
        <w:t xml:space="preserve"> года составил 110,3</w:t>
      </w:r>
      <w:r w:rsidR="007C1DD8">
        <w:rPr>
          <w:rFonts w:ascii="Times New Roman" w:eastAsia="Times New Roman" w:hAnsi="Times New Roman" w:cs="Times New Roman"/>
        </w:rPr>
        <w:t xml:space="preserve">%, или </w:t>
      </w:r>
      <w:r>
        <w:rPr>
          <w:rFonts w:ascii="Times New Roman" w:eastAsia="Times New Roman" w:hAnsi="Times New Roman" w:cs="Times New Roman"/>
        </w:rPr>
        <w:t>поступлени</w:t>
      </w:r>
      <w:r w:rsidR="007C1DD8">
        <w:rPr>
          <w:rFonts w:ascii="Times New Roman" w:eastAsia="Times New Roman" w:hAnsi="Times New Roman" w:cs="Times New Roman"/>
        </w:rPr>
        <w:t>я увеличились</w:t>
      </w:r>
      <w:r>
        <w:rPr>
          <w:rFonts w:ascii="Times New Roman" w:eastAsia="Times New Roman" w:hAnsi="Times New Roman" w:cs="Times New Roman"/>
        </w:rPr>
        <w:t xml:space="preserve"> </w:t>
      </w:r>
      <w:r w:rsidR="00BE0EB6">
        <w:rPr>
          <w:rFonts w:ascii="Times New Roman" w:eastAsia="Times New Roman" w:hAnsi="Times New Roman" w:cs="Times New Roman"/>
        </w:rPr>
        <w:t xml:space="preserve">на </w:t>
      </w:r>
      <w:r w:rsidR="009E54E2">
        <w:rPr>
          <w:rFonts w:ascii="Times New Roman" w:eastAsia="Times New Roman" w:hAnsi="Times New Roman" w:cs="Times New Roman"/>
        </w:rPr>
        <w:t>7723,0</w:t>
      </w:r>
      <w:r w:rsidR="001F26A9" w:rsidRPr="001F26A9">
        <w:rPr>
          <w:rFonts w:ascii="Times New Roman" w:eastAsia="Times New Roman" w:hAnsi="Times New Roman" w:cs="Times New Roman"/>
        </w:rPr>
        <w:t xml:space="preserve"> тыс. рублей</w:t>
      </w:r>
      <w:r w:rsidR="007C1DD8">
        <w:rPr>
          <w:rFonts w:ascii="Times New Roman" w:eastAsia="Times New Roman" w:hAnsi="Times New Roman" w:cs="Times New Roman"/>
        </w:rPr>
        <w:t>.</w:t>
      </w:r>
    </w:p>
    <w:p w:rsidR="001F26A9" w:rsidRDefault="007C1DD8" w:rsidP="00D356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C1DD8">
        <w:rPr>
          <w:rFonts w:ascii="Times New Roman" w:eastAsia="Times New Roman" w:hAnsi="Times New Roman" w:cs="Times New Roman"/>
        </w:rPr>
        <w:t>Увеличение поступлений в первую очередь связано с увеличение дополнительного норматива отчислений предоставленного взамен дотации на выравнивание бюджетной обеспеченности на</w:t>
      </w:r>
      <w:r w:rsidR="00E34A7B">
        <w:rPr>
          <w:rFonts w:ascii="Times New Roman" w:eastAsia="Times New Roman" w:hAnsi="Times New Roman" w:cs="Times New Roman"/>
        </w:rPr>
        <w:t xml:space="preserve"> 1,0</w:t>
      </w:r>
      <w:r w:rsidR="00BE0EB6">
        <w:rPr>
          <w:rFonts w:ascii="Times New Roman" w:eastAsia="Times New Roman" w:hAnsi="Times New Roman" w:cs="Times New Roman"/>
        </w:rPr>
        <w:t>9 пунктов</w:t>
      </w:r>
      <w:r>
        <w:rPr>
          <w:rFonts w:ascii="Times New Roman" w:eastAsia="Times New Roman" w:hAnsi="Times New Roman" w:cs="Times New Roman"/>
        </w:rPr>
        <w:t>.</w:t>
      </w:r>
      <w:r w:rsidR="004610CF">
        <w:rPr>
          <w:rFonts w:ascii="Times New Roman" w:eastAsia="Times New Roman" w:hAnsi="Times New Roman" w:cs="Times New Roman"/>
        </w:rPr>
        <w:t xml:space="preserve"> </w:t>
      </w:r>
      <w:r w:rsidRPr="007C1DD8">
        <w:rPr>
          <w:rFonts w:ascii="Times New Roman" w:eastAsia="Times New Roman" w:hAnsi="Times New Roman" w:cs="Times New Roman"/>
        </w:rPr>
        <w:t xml:space="preserve">На увеличение темпов роста поступления НДФЛ также  повлияло </w:t>
      </w:r>
      <w:r w:rsidR="00D2590D">
        <w:rPr>
          <w:rFonts w:ascii="Times New Roman" w:eastAsia="Times New Roman" w:hAnsi="Times New Roman" w:cs="Times New Roman"/>
        </w:rPr>
        <w:t xml:space="preserve">постановка на налоговый учет Сейсморазведочной партии №1 Кондаковский ЛУ ООО «Тюменской сервисной геофизической компании» в связи с </w:t>
      </w:r>
      <w:r w:rsidR="007E3D48">
        <w:rPr>
          <w:rFonts w:ascii="Times New Roman" w:eastAsia="Times New Roman" w:hAnsi="Times New Roman" w:cs="Times New Roman"/>
        </w:rPr>
        <w:t>открыт</w:t>
      </w:r>
      <w:r w:rsidR="00D2590D">
        <w:rPr>
          <w:rFonts w:ascii="Times New Roman" w:eastAsia="Times New Roman" w:hAnsi="Times New Roman" w:cs="Times New Roman"/>
        </w:rPr>
        <w:t>ием</w:t>
      </w:r>
      <w:r w:rsidR="007E3D48">
        <w:rPr>
          <w:rFonts w:ascii="Times New Roman" w:eastAsia="Times New Roman" w:hAnsi="Times New Roman" w:cs="Times New Roman"/>
        </w:rPr>
        <w:t xml:space="preserve"> нового месторождения</w:t>
      </w:r>
      <w:r w:rsidR="00D2590D">
        <w:rPr>
          <w:rFonts w:ascii="Times New Roman" w:eastAsia="Times New Roman" w:hAnsi="Times New Roman" w:cs="Times New Roman"/>
        </w:rPr>
        <w:t>.</w:t>
      </w:r>
    </w:p>
    <w:p w:rsidR="00E34A7B" w:rsidRPr="00A73C51" w:rsidRDefault="00D2590D" w:rsidP="00A73C51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3C51">
        <w:rPr>
          <w:rFonts w:ascii="Times New Roman" w:eastAsia="Times New Roman" w:hAnsi="Times New Roman" w:cs="Times New Roman"/>
        </w:rPr>
        <w:t>А</w:t>
      </w:r>
      <w:r w:rsidR="00E34A7B" w:rsidRPr="00A73C51">
        <w:rPr>
          <w:rFonts w:ascii="Times New Roman" w:eastAsia="Times New Roman" w:hAnsi="Times New Roman" w:cs="Times New Roman"/>
        </w:rPr>
        <w:t>кциз</w:t>
      </w:r>
      <w:r w:rsidRPr="00A73C51">
        <w:rPr>
          <w:rFonts w:ascii="Times New Roman" w:eastAsia="Times New Roman" w:hAnsi="Times New Roman" w:cs="Times New Roman"/>
        </w:rPr>
        <w:t>ы</w:t>
      </w:r>
      <w:r w:rsidR="00E34A7B" w:rsidRPr="00A73C51">
        <w:rPr>
          <w:rFonts w:ascii="Times New Roman" w:eastAsia="Times New Roman" w:hAnsi="Times New Roman" w:cs="Times New Roman"/>
        </w:rPr>
        <w:t xml:space="preserve"> по подакцизным товарам – поступления </w:t>
      </w:r>
      <w:r w:rsidRPr="00A73C51">
        <w:rPr>
          <w:rFonts w:ascii="Times New Roman" w:eastAsia="Times New Roman" w:hAnsi="Times New Roman" w:cs="Times New Roman"/>
        </w:rPr>
        <w:t xml:space="preserve">за девять месяцев </w:t>
      </w:r>
      <w:r w:rsidR="007E3D48" w:rsidRPr="00A73C51">
        <w:rPr>
          <w:rFonts w:ascii="Times New Roman" w:eastAsia="Times New Roman" w:hAnsi="Times New Roman" w:cs="Times New Roman"/>
        </w:rPr>
        <w:t>2019 года сос</w:t>
      </w:r>
      <w:r w:rsidR="009E65F5" w:rsidRPr="00A73C51">
        <w:rPr>
          <w:rFonts w:ascii="Times New Roman" w:eastAsia="Times New Roman" w:hAnsi="Times New Roman" w:cs="Times New Roman"/>
        </w:rPr>
        <w:t>тавило</w:t>
      </w:r>
      <w:r w:rsidR="00B110A0" w:rsidRPr="00A73C51">
        <w:rPr>
          <w:rFonts w:ascii="Times New Roman" w:eastAsia="Times New Roman" w:hAnsi="Times New Roman" w:cs="Times New Roman"/>
        </w:rPr>
        <w:t xml:space="preserve"> 2</w:t>
      </w:r>
      <w:r w:rsidR="009E54E2" w:rsidRPr="00A73C51">
        <w:rPr>
          <w:rFonts w:ascii="Times New Roman" w:eastAsia="Times New Roman" w:hAnsi="Times New Roman" w:cs="Times New Roman"/>
        </w:rPr>
        <w:t>488,0</w:t>
      </w:r>
      <w:r w:rsidR="00FE0163" w:rsidRPr="00A73C51">
        <w:rPr>
          <w:rFonts w:ascii="Times New Roman" w:eastAsia="Times New Roman" w:hAnsi="Times New Roman" w:cs="Times New Roman"/>
        </w:rPr>
        <w:t xml:space="preserve"> </w:t>
      </w:r>
      <w:r w:rsidR="009E54E2" w:rsidRPr="00A73C51">
        <w:rPr>
          <w:rFonts w:ascii="Times New Roman" w:eastAsia="Times New Roman" w:hAnsi="Times New Roman" w:cs="Times New Roman"/>
        </w:rPr>
        <w:t>тыс. рублей</w:t>
      </w:r>
      <w:r w:rsidR="00B110A0" w:rsidRPr="00A73C51">
        <w:rPr>
          <w:rFonts w:ascii="Times New Roman" w:eastAsia="Times New Roman" w:hAnsi="Times New Roman" w:cs="Times New Roman"/>
        </w:rPr>
        <w:t xml:space="preserve">. </w:t>
      </w:r>
      <w:r w:rsidRPr="00A73C51">
        <w:rPr>
          <w:rFonts w:ascii="Times New Roman" w:eastAsia="Times New Roman" w:hAnsi="Times New Roman" w:cs="Times New Roman"/>
        </w:rPr>
        <w:t>Годовой план за</w:t>
      </w:r>
      <w:r w:rsidR="00B110A0" w:rsidRPr="00A73C51">
        <w:rPr>
          <w:rFonts w:ascii="Times New Roman" w:eastAsia="Times New Roman" w:hAnsi="Times New Roman" w:cs="Times New Roman"/>
        </w:rPr>
        <w:t xml:space="preserve"> 9 месяцев исполнен на 77,4%, темп роста к соответствующему периоду прошлого года составил 120%</w:t>
      </w:r>
      <w:r w:rsidR="00D4745D" w:rsidRPr="00A73C51">
        <w:rPr>
          <w:rFonts w:ascii="Times New Roman" w:eastAsia="Times New Roman" w:hAnsi="Times New Roman" w:cs="Times New Roman"/>
        </w:rPr>
        <w:t>;</w:t>
      </w:r>
    </w:p>
    <w:p w:rsidR="00D4745D" w:rsidRPr="00A73C51" w:rsidRDefault="00D2590D" w:rsidP="00A73C51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3C51">
        <w:rPr>
          <w:rFonts w:ascii="Times New Roman" w:eastAsia="Times New Roman" w:hAnsi="Times New Roman" w:cs="Times New Roman"/>
        </w:rPr>
        <w:t>Н</w:t>
      </w:r>
      <w:r w:rsidR="00D4745D" w:rsidRPr="00A73C51">
        <w:rPr>
          <w:rFonts w:ascii="Times New Roman" w:eastAsia="Times New Roman" w:hAnsi="Times New Roman" w:cs="Times New Roman"/>
        </w:rPr>
        <w:t>алог, взимаем</w:t>
      </w:r>
      <w:r w:rsidRPr="00A73C51">
        <w:rPr>
          <w:rFonts w:ascii="Times New Roman" w:eastAsia="Times New Roman" w:hAnsi="Times New Roman" w:cs="Times New Roman"/>
        </w:rPr>
        <w:t>ый</w:t>
      </w:r>
      <w:r w:rsidR="00D4745D" w:rsidRPr="00A73C51">
        <w:rPr>
          <w:rFonts w:ascii="Times New Roman" w:eastAsia="Times New Roman" w:hAnsi="Times New Roman" w:cs="Times New Roman"/>
        </w:rPr>
        <w:t xml:space="preserve"> в связи с применением упрощенной системы налогообложения – в бюджет района поступило </w:t>
      </w:r>
      <w:r w:rsidRPr="00A73C51">
        <w:rPr>
          <w:rFonts w:ascii="Times New Roman" w:eastAsia="Times New Roman" w:hAnsi="Times New Roman" w:cs="Times New Roman"/>
        </w:rPr>
        <w:t xml:space="preserve">2457 тыс. рублей, что </w:t>
      </w:r>
      <w:r w:rsidR="00D4745D" w:rsidRPr="00A73C51">
        <w:rPr>
          <w:rFonts w:ascii="Times New Roman" w:eastAsia="Times New Roman" w:hAnsi="Times New Roman" w:cs="Times New Roman"/>
        </w:rPr>
        <w:t>на</w:t>
      </w:r>
      <w:r w:rsidR="00130365" w:rsidRPr="00A73C51">
        <w:rPr>
          <w:rFonts w:ascii="Times New Roman" w:eastAsia="Times New Roman" w:hAnsi="Times New Roman" w:cs="Times New Roman"/>
        </w:rPr>
        <w:t xml:space="preserve"> 135</w:t>
      </w:r>
      <w:r w:rsidR="00D4745D" w:rsidRPr="00A73C51">
        <w:rPr>
          <w:rFonts w:ascii="Times New Roman" w:eastAsia="Times New Roman" w:hAnsi="Times New Roman" w:cs="Times New Roman"/>
        </w:rPr>
        <w:t>,</w:t>
      </w:r>
      <w:r w:rsidR="00130365" w:rsidRPr="00A73C51">
        <w:rPr>
          <w:rFonts w:ascii="Times New Roman" w:eastAsia="Times New Roman" w:hAnsi="Times New Roman" w:cs="Times New Roman"/>
        </w:rPr>
        <w:t>0</w:t>
      </w:r>
      <w:r w:rsidR="00D4745D" w:rsidRPr="00A73C51">
        <w:rPr>
          <w:rFonts w:ascii="Times New Roman" w:eastAsia="Times New Roman" w:hAnsi="Times New Roman" w:cs="Times New Roman"/>
        </w:rPr>
        <w:t xml:space="preserve"> тыс. рублей больше, чем за соответствующий период прошлого года (увеличение налоговой базы  для</w:t>
      </w:r>
      <w:r w:rsidR="00130365" w:rsidRPr="00A73C51">
        <w:rPr>
          <w:rFonts w:ascii="Times New Roman" w:eastAsia="Times New Roman" w:hAnsi="Times New Roman" w:cs="Times New Roman"/>
        </w:rPr>
        <w:t xml:space="preserve"> исчисления налога Кауфман Н.Е). Темп роста 105,8%;</w:t>
      </w:r>
    </w:p>
    <w:p w:rsidR="00701D81" w:rsidRPr="00A73C51" w:rsidRDefault="00067C32" w:rsidP="00A73C51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3C51">
        <w:rPr>
          <w:rFonts w:ascii="Times New Roman" w:eastAsia="Times New Roman" w:hAnsi="Times New Roman" w:cs="Times New Roman"/>
        </w:rPr>
        <w:t>Доходы от компенсации затрат государства за девять месяцев текущего года в бюджет получено 525,0 рублей, что на 114,0 тыс. рублей больше чем за 9 месяцев 2018 года за счет возврата в бюджет района целевых средств прошлых лет по результатом проверки контрольн</w:t>
      </w:r>
      <w:r>
        <w:rPr>
          <w:rFonts w:ascii="Times New Roman" w:eastAsia="Times New Roman" w:hAnsi="Times New Roman" w:cs="Times New Roman"/>
        </w:rPr>
        <w:t>ого</w:t>
      </w:r>
      <w:r w:rsidRPr="00A73C51">
        <w:rPr>
          <w:rFonts w:ascii="Times New Roman" w:eastAsia="Times New Roman" w:hAnsi="Times New Roman" w:cs="Times New Roman"/>
        </w:rPr>
        <w:t xml:space="preserve"> орган</w:t>
      </w:r>
      <w:r>
        <w:rPr>
          <w:rFonts w:ascii="Times New Roman" w:eastAsia="Times New Roman" w:hAnsi="Times New Roman" w:cs="Times New Roman"/>
        </w:rPr>
        <w:t>а</w:t>
      </w:r>
      <w:r w:rsidRPr="00A73C51">
        <w:rPr>
          <w:rFonts w:ascii="Times New Roman" w:eastAsia="Times New Roman" w:hAnsi="Times New Roman" w:cs="Times New Roman"/>
        </w:rPr>
        <w:t>.</w:t>
      </w:r>
    </w:p>
    <w:p w:rsidR="006C6FD6" w:rsidRPr="00A73C51" w:rsidRDefault="00EE2490" w:rsidP="00A73C51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3C51">
        <w:rPr>
          <w:rFonts w:ascii="Times New Roman" w:eastAsia="Times New Roman" w:hAnsi="Times New Roman" w:cs="Times New Roman"/>
        </w:rPr>
        <w:t>Штрафы</w:t>
      </w:r>
      <w:r w:rsidR="002416AD" w:rsidRPr="00A73C51">
        <w:rPr>
          <w:rFonts w:ascii="Times New Roman" w:eastAsia="Times New Roman" w:hAnsi="Times New Roman" w:cs="Times New Roman"/>
        </w:rPr>
        <w:t>, санкци</w:t>
      </w:r>
      <w:r w:rsidRPr="00A73C51">
        <w:rPr>
          <w:rFonts w:ascii="Times New Roman" w:eastAsia="Times New Roman" w:hAnsi="Times New Roman" w:cs="Times New Roman"/>
        </w:rPr>
        <w:t>и</w:t>
      </w:r>
      <w:r w:rsidR="001F26A9" w:rsidRPr="00A73C51">
        <w:rPr>
          <w:rFonts w:ascii="Times New Roman" w:eastAsia="Times New Roman" w:hAnsi="Times New Roman" w:cs="Times New Roman"/>
        </w:rPr>
        <w:t xml:space="preserve">, возмещение ущерба </w:t>
      </w:r>
      <w:r w:rsidR="006C6FD6" w:rsidRPr="00A73C51">
        <w:rPr>
          <w:rFonts w:ascii="Times New Roman" w:eastAsia="Times New Roman" w:hAnsi="Times New Roman" w:cs="Times New Roman"/>
        </w:rPr>
        <w:t>–</w:t>
      </w:r>
      <w:r w:rsidR="00233627" w:rsidRPr="00A73C51">
        <w:rPr>
          <w:rFonts w:ascii="Times New Roman" w:eastAsia="Times New Roman" w:hAnsi="Times New Roman" w:cs="Times New Roman"/>
        </w:rPr>
        <w:t xml:space="preserve"> </w:t>
      </w:r>
      <w:r w:rsidR="00D4745D" w:rsidRPr="00A73C51">
        <w:rPr>
          <w:rFonts w:ascii="Times New Roman" w:eastAsia="Times New Roman" w:hAnsi="Times New Roman" w:cs="Times New Roman"/>
        </w:rPr>
        <w:t>в бюджет района поступило 7023</w:t>
      </w:r>
      <w:r w:rsidR="006E74DD" w:rsidRPr="00A73C51">
        <w:rPr>
          <w:rFonts w:ascii="Times New Roman" w:eastAsia="Times New Roman" w:hAnsi="Times New Roman" w:cs="Times New Roman"/>
        </w:rPr>
        <w:t>,0</w:t>
      </w:r>
      <w:r w:rsidR="00470687" w:rsidRPr="00A73C51">
        <w:rPr>
          <w:rFonts w:ascii="Times New Roman" w:eastAsia="Times New Roman" w:hAnsi="Times New Roman" w:cs="Times New Roman"/>
        </w:rPr>
        <w:t xml:space="preserve"> тыс. рублей, что</w:t>
      </w:r>
      <w:r w:rsidR="00D4745D" w:rsidRPr="00A73C51">
        <w:rPr>
          <w:rFonts w:ascii="Times New Roman" w:eastAsia="Times New Roman" w:hAnsi="Times New Roman" w:cs="Times New Roman"/>
        </w:rPr>
        <w:t xml:space="preserve"> на 5574,0</w:t>
      </w:r>
      <w:r w:rsidR="001F26A9" w:rsidRPr="00A73C51">
        <w:rPr>
          <w:rFonts w:ascii="Times New Roman" w:eastAsia="Times New Roman" w:hAnsi="Times New Roman" w:cs="Times New Roman"/>
        </w:rPr>
        <w:t xml:space="preserve"> тыс. рублей</w:t>
      </w:r>
      <w:r w:rsidR="00470687" w:rsidRPr="00470687">
        <w:t xml:space="preserve"> </w:t>
      </w:r>
      <w:r w:rsidR="006C6FD6" w:rsidRPr="00A73C51">
        <w:rPr>
          <w:rFonts w:ascii="Times New Roman" w:eastAsia="Times New Roman" w:hAnsi="Times New Roman" w:cs="Times New Roman"/>
        </w:rPr>
        <w:t>больше</w:t>
      </w:r>
      <w:r w:rsidR="00FE0163" w:rsidRPr="00A73C51">
        <w:rPr>
          <w:rFonts w:ascii="Times New Roman" w:eastAsia="Times New Roman" w:hAnsi="Times New Roman" w:cs="Times New Roman"/>
        </w:rPr>
        <w:t>,</w:t>
      </w:r>
      <w:r w:rsidR="006C6FD6" w:rsidRPr="00A73C51">
        <w:rPr>
          <w:rFonts w:ascii="Times New Roman" w:eastAsia="Times New Roman" w:hAnsi="Times New Roman" w:cs="Times New Roman"/>
        </w:rPr>
        <w:t xml:space="preserve"> чем за соответствующий период прошлого </w:t>
      </w:r>
      <w:r w:rsidR="00470687" w:rsidRPr="00A73C51">
        <w:rPr>
          <w:rFonts w:ascii="Times New Roman" w:eastAsia="Times New Roman" w:hAnsi="Times New Roman" w:cs="Times New Roman"/>
        </w:rPr>
        <w:t xml:space="preserve"> года</w:t>
      </w:r>
      <w:r w:rsidR="00D4745D" w:rsidRPr="00A73C51">
        <w:rPr>
          <w:rFonts w:ascii="Times New Roman" w:eastAsia="Times New Roman" w:hAnsi="Times New Roman" w:cs="Times New Roman"/>
        </w:rPr>
        <w:t xml:space="preserve"> (</w:t>
      </w:r>
      <w:r w:rsidR="004A335E" w:rsidRPr="00A73C51">
        <w:rPr>
          <w:rFonts w:ascii="Times New Roman" w:eastAsia="Times New Roman" w:hAnsi="Times New Roman" w:cs="Times New Roman"/>
        </w:rPr>
        <w:t>р</w:t>
      </w:r>
      <w:r w:rsidR="00233627" w:rsidRPr="00A73C51">
        <w:rPr>
          <w:rFonts w:ascii="Times New Roman" w:eastAsia="Times New Roman" w:hAnsi="Times New Roman" w:cs="Times New Roman"/>
        </w:rPr>
        <w:t>азовые поступления за административные нарушения по искам о возмещении вреда причиненного окружающей среде</w:t>
      </w:r>
      <w:r w:rsidR="006E74DD" w:rsidRPr="00A73C51">
        <w:rPr>
          <w:rFonts w:ascii="Times New Roman" w:eastAsia="Times New Roman" w:hAnsi="Times New Roman" w:cs="Times New Roman"/>
        </w:rPr>
        <w:t xml:space="preserve"> АО «Томскнефть ВНК», ООО «Стрежевой теплоэнергоснабжение»</w:t>
      </w:r>
      <w:r w:rsidR="00D4745D" w:rsidRPr="00A73C51">
        <w:rPr>
          <w:rFonts w:ascii="Times New Roman" w:eastAsia="Times New Roman" w:hAnsi="Times New Roman" w:cs="Times New Roman"/>
        </w:rPr>
        <w:t>).</w:t>
      </w:r>
    </w:p>
    <w:p w:rsidR="00D4745D" w:rsidRDefault="006C6FD6" w:rsidP="00D35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Уменьш</w:t>
      </w:r>
      <w:r w:rsidR="00A73C51">
        <w:rPr>
          <w:rFonts w:ascii="Times New Roman" w:eastAsia="Times New Roman" w:hAnsi="Times New Roman" w:cs="Times New Roman"/>
        </w:rPr>
        <w:t>ение</w:t>
      </w:r>
      <w:r>
        <w:rPr>
          <w:rFonts w:ascii="Times New Roman" w:eastAsia="Times New Roman" w:hAnsi="Times New Roman" w:cs="Times New Roman"/>
        </w:rPr>
        <w:t xml:space="preserve"> п</w:t>
      </w:r>
      <w:r w:rsidR="00EE2490">
        <w:rPr>
          <w:rFonts w:ascii="Times New Roman" w:eastAsia="Times New Roman" w:hAnsi="Times New Roman" w:cs="Times New Roman"/>
        </w:rPr>
        <w:t>оступлений</w:t>
      </w:r>
      <w:r w:rsidR="00D4745D">
        <w:rPr>
          <w:rFonts w:ascii="Times New Roman" w:eastAsia="Times New Roman" w:hAnsi="Times New Roman" w:cs="Times New Roman"/>
        </w:rPr>
        <w:t xml:space="preserve"> </w:t>
      </w:r>
      <w:r w:rsidR="00EE2490">
        <w:rPr>
          <w:rFonts w:ascii="Times New Roman" w:eastAsia="Times New Roman" w:hAnsi="Times New Roman" w:cs="Times New Roman"/>
        </w:rPr>
        <w:t xml:space="preserve">в бюджет района </w:t>
      </w:r>
      <w:r w:rsidR="00D4745D">
        <w:rPr>
          <w:rFonts w:ascii="Times New Roman" w:eastAsia="Times New Roman" w:hAnsi="Times New Roman" w:cs="Times New Roman"/>
        </w:rPr>
        <w:t xml:space="preserve">за 9 месяцев </w:t>
      </w:r>
      <w:r w:rsidR="00233627">
        <w:rPr>
          <w:rFonts w:ascii="Times New Roman" w:eastAsia="Times New Roman" w:hAnsi="Times New Roman" w:cs="Times New Roman"/>
        </w:rPr>
        <w:t>2019</w:t>
      </w:r>
      <w:r w:rsidR="00155C89">
        <w:rPr>
          <w:rFonts w:ascii="Times New Roman" w:eastAsia="Times New Roman" w:hAnsi="Times New Roman" w:cs="Times New Roman"/>
        </w:rPr>
        <w:t xml:space="preserve"> года</w:t>
      </w:r>
      <w:r w:rsidR="00470687" w:rsidRPr="00470687">
        <w:rPr>
          <w:rFonts w:ascii="Times New Roman" w:eastAsia="Times New Roman" w:hAnsi="Times New Roman" w:cs="Times New Roman"/>
        </w:rPr>
        <w:t xml:space="preserve"> </w:t>
      </w:r>
      <w:r w:rsidR="00EE2490">
        <w:rPr>
          <w:rFonts w:ascii="Times New Roman" w:eastAsia="Times New Roman" w:hAnsi="Times New Roman" w:cs="Times New Roman"/>
        </w:rPr>
        <w:t xml:space="preserve">наблюдается </w:t>
      </w:r>
      <w:r w:rsidR="001F26A9" w:rsidRPr="001F26A9">
        <w:rPr>
          <w:rFonts w:ascii="Times New Roman" w:eastAsia="Times New Roman" w:hAnsi="Times New Roman" w:cs="Times New Roman"/>
        </w:rPr>
        <w:t>по следующим доходным источникам:</w:t>
      </w:r>
    </w:p>
    <w:p w:rsidR="00D4745D" w:rsidRPr="00A73C51" w:rsidRDefault="00EE2490" w:rsidP="00A73C51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3C51">
        <w:rPr>
          <w:rFonts w:ascii="Times New Roman" w:eastAsia="Times New Roman" w:hAnsi="Times New Roman" w:cs="Times New Roman"/>
        </w:rPr>
        <w:t>Е</w:t>
      </w:r>
      <w:r w:rsidR="00155C89" w:rsidRPr="00A73C51">
        <w:rPr>
          <w:rFonts w:ascii="Times New Roman" w:eastAsia="Times New Roman" w:hAnsi="Times New Roman" w:cs="Times New Roman"/>
        </w:rPr>
        <w:t>дин</w:t>
      </w:r>
      <w:r w:rsidRPr="00A73C51">
        <w:rPr>
          <w:rFonts w:ascii="Times New Roman" w:eastAsia="Times New Roman" w:hAnsi="Times New Roman" w:cs="Times New Roman"/>
        </w:rPr>
        <w:t>ый</w:t>
      </w:r>
      <w:r w:rsidR="00155C89" w:rsidRPr="00A73C51">
        <w:rPr>
          <w:rFonts w:ascii="Times New Roman" w:eastAsia="Times New Roman" w:hAnsi="Times New Roman" w:cs="Times New Roman"/>
        </w:rPr>
        <w:t xml:space="preserve"> налог на вмененный доход </w:t>
      </w:r>
      <w:r w:rsidR="001F26A9" w:rsidRPr="00A73C51">
        <w:rPr>
          <w:rFonts w:ascii="Times New Roman" w:eastAsia="Times New Roman" w:hAnsi="Times New Roman" w:cs="Times New Roman"/>
        </w:rPr>
        <w:t xml:space="preserve"> для отдельных видов деятельности – </w:t>
      </w:r>
      <w:r w:rsidR="008511CB" w:rsidRPr="00A73C51">
        <w:rPr>
          <w:rFonts w:ascii="Times New Roman" w:eastAsia="Times New Roman" w:hAnsi="Times New Roman" w:cs="Times New Roman"/>
        </w:rPr>
        <w:t xml:space="preserve">поступления </w:t>
      </w:r>
      <w:r w:rsidR="006C6FD6" w:rsidRPr="00A73C51">
        <w:rPr>
          <w:rFonts w:ascii="Times New Roman" w:eastAsia="Times New Roman" w:hAnsi="Times New Roman" w:cs="Times New Roman"/>
        </w:rPr>
        <w:t xml:space="preserve">за </w:t>
      </w:r>
      <w:r w:rsidR="00130365" w:rsidRPr="00A73C51">
        <w:rPr>
          <w:rFonts w:ascii="Times New Roman" w:eastAsia="Times New Roman" w:hAnsi="Times New Roman" w:cs="Times New Roman"/>
        </w:rPr>
        <w:t>9 месяцев</w:t>
      </w:r>
      <w:r w:rsidR="00857123" w:rsidRPr="00A73C51">
        <w:rPr>
          <w:rFonts w:ascii="Times New Roman" w:eastAsia="Times New Roman" w:hAnsi="Times New Roman" w:cs="Times New Roman"/>
        </w:rPr>
        <w:t xml:space="preserve"> </w:t>
      </w:r>
      <w:r w:rsidR="00197CCC" w:rsidRPr="00A73C51">
        <w:rPr>
          <w:rFonts w:ascii="Times New Roman" w:eastAsia="Times New Roman" w:hAnsi="Times New Roman" w:cs="Times New Roman"/>
        </w:rPr>
        <w:t>2019</w:t>
      </w:r>
      <w:r w:rsidR="009E65F5" w:rsidRPr="00A73C51">
        <w:rPr>
          <w:rFonts w:ascii="Times New Roman" w:eastAsia="Times New Roman" w:hAnsi="Times New Roman" w:cs="Times New Roman"/>
        </w:rPr>
        <w:t xml:space="preserve"> года составило</w:t>
      </w:r>
      <w:r w:rsidR="008511CB" w:rsidRPr="00A73C51">
        <w:rPr>
          <w:rFonts w:ascii="Times New Roman" w:eastAsia="Times New Roman" w:hAnsi="Times New Roman" w:cs="Times New Roman"/>
        </w:rPr>
        <w:t xml:space="preserve"> </w:t>
      </w:r>
      <w:r w:rsidR="00130365" w:rsidRPr="00A73C51">
        <w:rPr>
          <w:rFonts w:ascii="Times New Roman" w:eastAsia="Times New Roman" w:hAnsi="Times New Roman" w:cs="Times New Roman"/>
        </w:rPr>
        <w:t>2495,0</w:t>
      </w:r>
      <w:r w:rsidR="008511CB" w:rsidRPr="00A73C51">
        <w:rPr>
          <w:rFonts w:ascii="Times New Roman" w:eastAsia="Times New Roman" w:hAnsi="Times New Roman" w:cs="Times New Roman"/>
        </w:rPr>
        <w:t xml:space="preserve"> тыс. рублей, </w:t>
      </w:r>
      <w:r w:rsidR="00130365" w:rsidRPr="00A73C51">
        <w:rPr>
          <w:rFonts w:ascii="Times New Roman" w:eastAsia="Times New Roman" w:hAnsi="Times New Roman" w:cs="Times New Roman"/>
        </w:rPr>
        <w:t>что на 497,0</w:t>
      </w:r>
      <w:r w:rsidR="00FE0163" w:rsidRPr="00A73C51">
        <w:rPr>
          <w:rFonts w:ascii="Times New Roman" w:eastAsia="Times New Roman" w:hAnsi="Times New Roman" w:cs="Times New Roman"/>
        </w:rPr>
        <w:t xml:space="preserve"> тыс.</w:t>
      </w:r>
      <w:r w:rsidRPr="00A73C51">
        <w:rPr>
          <w:rFonts w:ascii="Times New Roman" w:eastAsia="Times New Roman" w:hAnsi="Times New Roman" w:cs="Times New Roman"/>
        </w:rPr>
        <w:t xml:space="preserve"> </w:t>
      </w:r>
      <w:r w:rsidR="00FE0163" w:rsidRPr="00A73C51">
        <w:rPr>
          <w:rFonts w:ascii="Times New Roman" w:eastAsia="Times New Roman" w:hAnsi="Times New Roman" w:cs="Times New Roman"/>
        </w:rPr>
        <w:t xml:space="preserve">рублей меньше, чем за </w:t>
      </w:r>
      <w:r w:rsidR="00FE0163" w:rsidRPr="00A73C51">
        <w:rPr>
          <w:rFonts w:ascii="Times New Roman" w:eastAsia="Times New Roman" w:hAnsi="Times New Roman" w:cs="Times New Roman"/>
        </w:rPr>
        <w:lastRenderedPageBreak/>
        <w:t>соответствующий период прошлого года (</w:t>
      </w:r>
      <w:r w:rsidR="001F26A9" w:rsidRPr="00A73C51">
        <w:rPr>
          <w:rFonts w:ascii="Times New Roman" w:eastAsia="Times New Roman" w:hAnsi="Times New Roman" w:cs="Times New Roman"/>
        </w:rPr>
        <w:t>снижени</w:t>
      </w:r>
      <w:r w:rsidR="00FE0163" w:rsidRPr="00A73C51">
        <w:rPr>
          <w:rFonts w:ascii="Times New Roman" w:eastAsia="Times New Roman" w:hAnsi="Times New Roman" w:cs="Times New Roman"/>
        </w:rPr>
        <w:t>е</w:t>
      </w:r>
      <w:r w:rsidR="001F26A9" w:rsidRPr="00A73C51">
        <w:rPr>
          <w:rFonts w:ascii="Times New Roman" w:eastAsia="Times New Roman" w:hAnsi="Times New Roman" w:cs="Times New Roman"/>
        </w:rPr>
        <w:t xml:space="preserve"> налоговой базы</w:t>
      </w:r>
      <w:r w:rsidR="00E84B40" w:rsidRPr="00A73C51">
        <w:rPr>
          <w:rFonts w:ascii="Times New Roman" w:eastAsia="Times New Roman" w:hAnsi="Times New Roman" w:cs="Times New Roman"/>
        </w:rPr>
        <w:t xml:space="preserve"> для исчисления налога, в связи со снижением доходов от реализации – Нечаев Э.А</w:t>
      </w:r>
      <w:r w:rsidR="001F26A9" w:rsidRPr="00A73C51">
        <w:rPr>
          <w:rFonts w:ascii="Times New Roman" w:eastAsia="Times New Roman" w:hAnsi="Times New Roman" w:cs="Times New Roman"/>
        </w:rPr>
        <w:t xml:space="preserve">, </w:t>
      </w:r>
      <w:r w:rsidR="00E84B40" w:rsidRPr="00A73C51">
        <w:rPr>
          <w:rFonts w:ascii="Times New Roman" w:eastAsia="Times New Roman" w:hAnsi="Times New Roman" w:cs="Times New Roman"/>
        </w:rPr>
        <w:t>Магель В.А.</w:t>
      </w:r>
      <w:r w:rsidR="00FE0163" w:rsidRPr="00A73C51">
        <w:rPr>
          <w:rFonts w:ascii="Times New Roman" w:eastAsia="Times New Roman" w:hAnsi="Times New Roman" w:cs="Times New Roman"/>
        </w:rPr>
        <w:t>)</w:t>
      </w:r>
      <w:r w:rsidRPr="00A73C51">
        <w:rPr>
          <w:rFonts w:ascii="Times New Roman" w:eastAsia="Times New Roman" w:hAnsi="Times New Roman" w:cs="Times New Roman"/>
        </w:rPr>
        <w:t>.</w:t>
      </w:r>
    </w:p>
    <w:p w:rsidR="00857123" w:rsidRPr="00A73C51" w:rsidRDefault="00A73C51" w:rsidP="00A73C51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3C51">
        <w:rPr>
          <w:rFonts w:ascii="Times New Roman" w:eastAsia="Times New Roman" w:hAnsi="Times New Roman" w:cs="Times New Roman"/>
        </w:rPr>
        <w:t>Н</w:t>
      </w:r>
      <w:r w:rsidR="00857123" w:rsidRPr="00A73C51">
        <w:rPr>
          <w:rFonts w:ascii="Times New Roman" w:eastAsia="Times New Roman" w:hAnsi="Times New Roman" w:cs="Times New Roman"/>
        </w:rPr>
        <w:t>алог на добычу общераспространенных полезных ископаемых</w:t>
      </w:r>
      <w:r w:rsidR="007E6A3E" w:rsidRPr="00A73C51">
        <w:rPr>
          <w:rFonts w:ascii="Times New Roman" w:eastAsia="Times New Roman" w:hAnsi="Times New Roman" w:cs="Times New Roman"/>
        </w:rPr>
        <w:t xml:space="preserve"> </w:t>
      </w:r>
      <w:r w:rsidRPr="00A73C51">
        <w:rPr>
          <w:rFonts w:ascii="Times New Roman" w:eastAsia="Times New Roman" w:hAnsi="Times New Roman" w:cs="Times New Roman"/>
        </w:rPr>
        <w:t>–</w:t>
      </w:r>
      <w:r w:rsidR="00130365" w:rsidRPr="00A73C51">
        <w:rPr>
          <w:rFonts w:ascii="Times New Roman" w:eastAsia="Times New Roman" w:hAnsi="Times New Roman" w:cs="Times New Roman"/>
        </w:rPr>
        <w:t xml:space="preserve"> </w:t>
      </w:r>
      <w:r w:rsidRPr="00A73C51">
        <w:rPr>
          <w:rFonts w:ascii="Times New Roman" w:eastAsia="Times New Roman" w:hAnsi="Times New Roman" w:cs="Times New Roman"/>
        </w:rPr>
        <w:t>за девять месяцев 2019 года в бюджет поступило</w:t>
      </w:r>
      <w:r w:rsidR="00130365" w:rsidRPr="00A73C51">
        <w:rPr>
          <w:rFonts w:ascii="Times New Roman" w:eastAsia="Times New Roman" w:hAnsi="Times New Roman" w:cs="Times New Roman"/>
        </w:rPr>
        <w:t xml:space="preserve"> 20,0</w:t>
      </w:r>
      <w:r w:rsidR="00857123" w:rsidRPr="00A73C51">
        <w:rPr>
          <w:rFonts w:ascii="Times New Roman" w:eastAsia="Times New Roman" w:hAnsi="Times New Roman" w:cs="Times New Roman"/>
        </w:rPr>
        <w:t xml:space="preserve"> тыс.</w:t>
      </w:r>
      <w:r w:rsidRPr="00A73C51">
        <w:rPr>
          <w:rFonts w:ascii="Times New Roman" w:eastAsia="Times New Roman" w:hAnsi="Times New Roman" w:cs="Times New Roman"/>
        </w:rPr>
        <w:t xml:space="preserve"> </w:t>
      </w:r>
      <w:r w:rsidR="00857123" w:rsidRPr="00A73C51">
        <w:rPr>
          <w:rFonts w:ascii="Times New Roman" w:eastAsia="Times New Roman" w:hAnsi="Times New Roman" w:cs="Times New Roman"/>
        </w:rPr>
        <w:t>рублей</w:t>
      </w:r>
      <w:r w:rsidRPr="00A73C51">
        <w:rPr>
          <w:rFonts w:ascii="Times New Roman" w:eastAsia="Times New Roman" w:hAnsi="Times New Roman" w:cs="Times New Roman"/>
        </w:rPr>
        <w:t>, что на</w:t>
      </w:r>
      <w:r w:rsidR="00857123" w:rsidRPr="00A73C51">
        <w:rPr>
          <w:rFonts w:ascii="Times New Roman" w:eastAsia="Times New Roman" w:hAnsi="Times New Roman" w:cs="Times New Roman"/>
        </w:rPr>
        <w:t xml:space="preserve"> </w:t>
      </w:r>
      <w:r w:rsidR="00130365" w:rsidRPr="00A73C51">
        <w:rPr>
          <w:rFonts w:ascii="Times New Roman" w:eastAsia="Times New Roman" w:hAnsi="Times New Roman" w:cs="Times New Roman"/>
        </w:rPr>
        <w:t>38,6</w:t>
      </w:r>
      <w:r w:rsidR="00FB3F4C" w:rsidRPr="00A73C51">
        <w:rPr>
          <w:rFonts w:ascii="Times New Roman" w:eastAsia="Times New Roman" w:hAnsi="Times New Roman" w:cs="Times New Roman"/>
        </w:rPr>
        <w:t xml:space="preserve"> тыс. рублей</w:t>
      </w:r>
      <w:r w:rsidR="00891232" w:rsidRPr="00A73C51">
        <w:rPr>
          <w:rFonts w:ascii="Times New Roman" w:eastAsia="Times New Roman" w:hAnsi="Times New Roman" w:cs="Times New Roman"/>
        </w:rPr>
        <w:t xml:space="preserve"> </w:t>
      </w:r>
      <w:r w:rsidRPr="00A73C51">
        <w:rPr>
          <w:rFonts w:ascii="Times New Roman" w:eastAsia="Times New Roman" w:hAnsi="Times New Roman" w:cs="Times New Roman"/>
        </w:rPr>
        <w:t xml:space="preserve">меньше, чем за девять месяцев 2018 года. Снижение поступлений связано с уменьшением </w:t>
      </w:r>
      <w:r w:rsidR="00FB3F4C" w:rsidRPr="00A73C51">
        <w:rPr>
          <w:rFonts w:ascii="Times New Roman" w:eastAsia="Times New Roman" w:hAnsi="Times New Roman" w:cs="Times New Roman"/>
        </w:rPr>
        <w:t>добычи песка для производственных нужд</w:t>
      </w:r>
      <w:r w:rsidRPr="00A73C51">
        <w:rPr>
          <w:rFonts w:ascii="Times New Roman" w:eastAsia="Times New Roman" w:hAnsi="Times New Roman" w:cs="Times New Roman"/>
        </w:rPr>
        <w:t>.</w:t>
      </w:r>
    </w:p>
    <w:p w:rsidR="0039287B" w:rsidRPr="00A73C51" w:rsidRDefault="00A73C51" w:rsidP="00A73C51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</w:t>
      </w:r>
      <w:r w:rsidR="0039287B" w:rsidRPr="00A73C51">
        <w:rPr>
          <w:rFonts w:ascii="Times New Roman" w:eastAsia="Times New Roman" w:hAnsi="Times New Roman" w:cs="Times New Roman"/>
        </w:rPr>
        <w:t>осударственн</w:t>
      </w:r>
      <w:r>
        <w:rPr>
          <w:rFonts w:ascii="Times New Roman" w:eastAsia="Times New Roman" w:hAnsi="Times New Roman" w:cs="Times New Roman"/>
        </w:rPr>
        <w:t>ая</w:t>
      </w:r>
      <w:r w:rsidR="0039287B" w:rsidRPr="00A73C51">
        <w:rPr>
          <w:rFonts w:ascii="Times New Roman" w:eastAsia="Times New Roman" w:hAnsi="Times New Roman" w:cs="Times New Roman"/>
        </w:rPr>
        <w:t xml:space="preserve"> пошлин</w:t>
      </w:r>
      <w:r>
        <w:rPr>
          <w:rFonts w:ascii="Times New Roman" w:eastAsia="Times New Roman" w:hAnsi="Times New Roman" w:cs="Times New Roman"/>
        </w:rPr>
        <w:t>а</w:t>
      </w:r>
      <w:r w:rsidR="0039287B" w:rsidRPr="00A73C51">
        <w:rPr>
          <w:rFonts w:ascii="Times New Roman" w:eastAsia="Times New Roman" w:hAnsi="Times New Roman" w:cs="Times New Roman"/>
        </w:rPr>
        <w:t xml:space="preserve"> –</w:t>
      </w:r>
      <w:r w:rsidR="008910AF" w:rsidRPr="00A73C51">
        <w:rPr>
          <w:rFonts w:ascii="Times New Roman" w:eastAsia="Times New Roman" w:hAnsi="Times New Roman" w:cs="Times New Roman"/>
        </w:rPr>
        <w:t xml:space="preserve"> в бюджет района поступило 629,0</w:t>
      </w:r>
      <w:r w:rsidR="0039287B" w:rsidRPr="00A73C51">
        <w:rPr>
          <w:rFonts w:ascii="Times New Roman" w:eastAsia="Times New Roman" w:hAnsi="Times New Roman" w:cs="Times New Roman"/>
        </w:rPr>
        <w:t xml:space="preserve"> тыс. рублей, что на </w:t>
      </w:r>
      <w:r w:rsidR="008910AF" w:rsidRPr="00A73C51">
        <w:rPr>
          <w:rFonts w:ascii="Times New Roman" w:eastAsia="Times New Roman" w:hAnsi="Times New Roman" w:cs="Times New Roman"/>
        </w:rPr>
        <w:t>257,0</w:t>
      </w:r>
      <w:r w:rsidR="007E6A3E" w:rsidRPr="00A73C51">
        <w:rPr>
          <w:rFonts w:ascii="Times New Roman" w:eastAsia="Times New Roman" w:hAnsi="Times New Roman" w:cs="Times New Roman"/>
        </w:rPr>
        <w:t xml:space="preserve"> тыс. </w:t>
      </w:r>
      <w:r w:rsidR="008910AF" w:rsidRPr="00A73C51">
        <w:rPr>
          <w:rFonts w:ascii="Times New Roman" w:eastAsia="Times New Roman" w:hAnsi="Times New Roman" w:cs="Times New Roman"/>
        </w:rPr>
        <w:t xml:space="preserve">рублей меньше чем за 9 месяцев </w:t>
      </w:r>
      <w:r w:rsidR="0039287B" w:rsidRPr="00A73C51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8</w:t>
      </w:r>
      <w:r w:rsidR="0039287B" w:rsidRPr="00A73C51">
        <w:rPr>
          <w:rFonts w:ascii="Times New Roman" w:eastAsia="Times New Roman" w:hAnsi="Times New Roman" w:cs="Times New Roman"/>
        </w:rPr>
        <w:t xml:space="preserve"> года</w:t>
      </w:r>
      <w:r w:rsidR="008910AF" w:rsidRPr="00A73C51">
        <w:rPr>
          <w:rFonts w:ascii="Times New Roman" w:eastAsia="Times New Roman" w:hAnsi="Times New Roman" w:cs="Times New Roman"/>
        </w:rPr>
        <w:t xml:space="preserve">. Поступления уменьшились </w:t>
      </w:r>
      <w:r w:rsidR="007E6A3E" w:rsidRPr="00A73C51">
        <w:rPr>
          <w:rFonts w:ascii="Times New Roman" w:eastAsia="Times New Roman" w:hAnsi="Times New Roman" w:cs="Times New Roman"/>
        </w:rPr>
        <w:t>за счет снижения</w:t>
      </w:r>
      <w:r w:rsidR="0039287B" w:rsidRPr="00A73C51">
        <w:rPr>
          <w:rFonts w:ascii="Times New Roman" w:eastAsia="Times New Roman" w:hAnsi="Times New Roman" w:cs="Times New Roman"/>
        </w:rPr>
        <w:t xml:space="preserve"> обращений граждан в суд</w:t>
      </w:r>
      <w:r>
        <w:rPr>
          <w:rFonts w:ascii="Times New Roman" w:eastAsia="Times New Roman" w:hAnsi="Times New Roman" w:cs="Times New Roman"/>
        </w:rPr>
        <w:t>.</w:t>
      </w:r>
    </w:p>
    <w:p w:rsidR="009F4681" w:rsidRPr="009A6BE4" w:rsidRDefault="00A73C51" w:rsidP="009A6BE4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9F5C78" w:rsidRPr="00A73C51">
        <w:rPr>
          <w:rFonts w:ascii="Times New Roman" w:eastAsia="Times New Roman" w:hAnsi="Times New Roman" w:cs="Times New Roman"/>
        </w:rPr>
        <w:t>оход</w:t>
      </w:r>
      <w:r>
        <w:rPr>
          <w:rFonts w:ascii="Times New Roman" w:eastAsia="Times New Roman" w:hAnsi="Times New Roman" w:cs="Times New Roman"/>
        </w:rPr>
        <w:t>ы</w:t>
      </w:r>
      <w:r w:rsidR="009F5C78" w:rsidRPr="00A73C51">
        <w:rPr>
          <w:rFonts w:ascii="Times New Roman" w:eastAsia="Times New Roman" w:hAnsi="Times New Roman" w:cs="Times New Roman"/>
        </w:rPr>
        <w:t>, получаемых</w:t>
      </w:r>
      <w:r w:rsidR="009F4681" w:rsidRPr="00A73C51">
        <w:rPr>
          <w:rFonts w:ascii="Times New Roman" w:eastAsia="Times New Roman" w:hAnsi="Times New Roman" w:cs="Times New Roman"/>
        </w:rPr>
        <w:t xml:space="preserve"> в виде арендной платы</w:t>
      </w:r>
      <w:r w:rsidR="009F5C78" w:rsidRPr="00A73C51">
        <w:rPr>
          <w:rFonts w:ascii="Times New Roman" w:eastAsia="Times New Roman" w:hAnsi="Times New Roman" w:cs="Times New Roman"/>
        </w:rPr>
        <w:t xml:space="preserve"> за земельные участки</w:t>
      </w:r>
      <w:r w:rsidR="009F4681" w:rsidRPr="00A73C51">
        <w:rPr>
          <w:rFonts w:ascii="Times New Roman" w:eastAsia="Times New Roman" w:hAnsi="Times New Roman" w:cs="Times New Roman"/>
        </w:rPr>
        <w:t xml:space="preserve"> – в бюджет поступило </w:t>
      </w:r>
      <w:r w:rsidR="008910AF" w:rsidRPr="00A73C51">
        <w:rPr>
          <w:rFonts w:ascii="Times New Roman" w:eastAsia="Times New Roman" w:hAnsi="Times New Roman" w:cs="Times New Roman"/>
        </w:rPr>
        <w:t>36671,0</w:t>
      </w:r>
      <w:r w:rsidR="00C052ED" w:rsidRPr="00A73C51">
        <w:rPr>
          <w:rFonts w:ascii="Times New Roman" w:eastAsia="Times New Roman" w:hAnsi="Times New Roman" w:cs="Times New Roman"/>
        </w:rPr>
        <w:t xml:space="preserve"> ты</w:t>
      </w:r>
      <w:r w:rsidR="008910AF" w:rsidRPr="00A73C51">
        <w:rPr>
          <w:rFonts w:ascii="Times New Roman" w:eastAsia="Times New Roman" w:hAnsi="Times New Roman" w:cs="Times New Roman"/>
        </w:rPr>
        <w:t>с. рублей, что на 6663,0</w:t>
      </w:r>
      <w:r w:rsidR="009F4681" w:rsidRPr="00A73C51">
        <w:rPr>
          <w:rFonts w:ascii="Times New Roman" w:eastAsia="Times New Roman" w:hAnsi="Times New Roman" w:cs="Times New Roman"/>
        </w:rPr>
        <w:t xml:space="preserve"> тыс. рублей</w:t>
      </w:r>
      <w:r w:rsidR="008910AF" w:rsidRPr="00A73C51">
        <w:rPr>
          <w:rFonts w:ascii="Times New Roman" w:eastAsia="Times New Roman" w:hAnsi="Times New Roman" w:cs="Times New Roman"/>
        </w:rPr>
        <w:t xml:space="preserve"> меньше чем за 9 месяцев</w:t>
      </w:r>
      <w:r w:rsidR="009F5C78" w:rsidRPr="00A73C51">
        <w:rPr>
          <w:rFonts w:ascii="Times New Roman" w:eastAsia="Times New Roman" w:hAnsi="Times New Roman" w:cs="Times New Roman"/>
        </w:rPr>
        <w:t xml:space="preserve"> 2018 года. </w:t>
      </w:r>
      <w:r w:rsidR="00B87B53" w:rsidRPr="00B87B53">
        <w:rPr>
          <w:rFonts w:ascii="Times New Roman" w:eastAsia="Times New Roman" w:hAnsi="Times New Roman" w:cs="Times New Roman"/>
        </w:rPr>
        <w:t xml:space="preserve">Снижение поступлений в </w:t>
      </w:r>
      <w:r w:rsidR="00B87B53">
        <w:rPr>
          <w:rFonts w:ascii="Times New Roman" w:eastAsia="Times New Roman" w:hAnsi="Times New Roman" w:cs="Times New Roman"/>
        </w:rPr>
        <w:t>девять месяцев</w:t>
      </w:r>
      <w:r w:rsidR="00B87B53" w:rsidRPr="00B87B53">
        <w:rPr>
          <w:rFonts w:ascii="Times New Roman" w:eastAsia="Times New Roman" w:hAnsi="Times New Roman" w:cs="Times New Roman"/>
        </w:rPr>
        <w:t xml:space="preserve"> текущего года связано с уменьшением платежей за аренду земельных участков от ОАО «Томскгеонефтегаз». Платежи поступили не в полном объеме.</w:t>
      </w:r>
    </w:p>
    <w:p w:rsidR="004409E7" w:rsidRPr="00A73C51" w:rsidRDefault="009A6BE4" w:rsidP="00A73C51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4409E7" w:rsidRPr="00A73C51">
        <w:rPr>
          <w:rFonts w:ascii="Times New Roman" w:eastAsia="Times New Roman" w:hAnsi="Times New Roman" w:cs="Times New Roman"/>
        </w:rPr>
        <w:t>оход</w:t>
      </w:r>
      <w:r>
        <w:rPr>
          <w:rFonts w:ascii="Times New Roman" w:eastAsia="Times New Roman" w:hAnsi="Times New Roman" w:cs="Times New Roman"/>
        </w:rPr>
        <w:t>ы</w:t>
      </w:r>
      <w:r w:rsidR="004409E7" w:rsidRPr="00A73C51">
        <w:rPr>
          <w:rFonts w:ascii="Times New Roman" w:eastAsia="Times New Roman" w:hAnsi="Times New Roman" w:cs="Times New Roman"/>
        </w:rPr>
        <w:t xml:space="preserve"> от сдачи в аренду имущества, составляю</w:t>
      </w:r>
      <w:r w:rsidR="007E6A3E" w:rsidRPr="00A73C51">
        <w:rPr>
          <w:rFonts w:ascii="Times New Roman" w:eastAsia="Times New Roman" w:hAnsi="Times New Roman" w:cs="Times New Roman"/>
        </w:rPr>
        <w:t>щего казну муниципальных районо</w:t>
      </w:r>
      <w:r w:rsidR="009E65F5" w:rsidRPr="00A73C51">
        <w:rPr>
          <w:rFonts w:ascii="Times New Roman" w:eastAsia="Times New Roman" w:hAnsi="Times New Roman" w:cs="Times New Roman"/>
        </w:rPr>
        <w:t>в</w:t>
      </w:r>
      <w:r w:rsidR="007E6A3E" w:rsidRPr="00A73C51">
        <w:rPr>
          <w:rFonts w:ascii="Times New Roman" w:eastAsia="Times New Roman" w:hAnsi="Times New Roman" w:cs="Times New Roman"/>
        </w:rPr>
        <w:t xml:space="preserve"> </w:t>
      </w:r>
      <w:r w:rsidR="008910AF" w:rsidRPr="00A73C51">
        <w:rPr>
          <w:rFonts w:ascii="Times New Roman" w:eastAsia="Times New Roman" w:hAnsi="Times New Roman" w:cs="Times New Roman"/>
        </w:rPr>
        <w:t>–</w:t>
      </w:r>
      <w:r w:rsidR="007E6A3E" w:rsidRPr="00A73C51">
        <w:rPr>
          <w:rFonts w:ascii="Times New Roman" w:eastAsia="Times New Roman" w:hAnsi="Times New Roman" w:cs="Times New Roman"/>
        </w:rPr>
        <w:t xml:space="preserve"> </w:t>
      </w:r>
      <w:r w:rsidR="008910AF" w:rsidRPr="00A73C51">
        <w:rPr>
          <w:rFonts w:ascii="Times New Roman" w:eastAsia="Times New Roman" w:hAnsi="Times New Roman" w:cs="Times New Roman"/>
        </w:rPr>
        <w:t>за 9 месяцев</w:t>
      </w:r>
      <w:r w:rsidR="00474E03" w:rsidRPr="00A73C51">
        <w:rPr>
          <w:rFonts w:ascii="Times New Roman" w:eastAsia="Times New Roman" w:hAnsi="Times New Roman" w:cs="Times New Roman"/>
        </w:rPr>
        <w:t xml:space="preserve"> 2019года</w:t>
      </w:r>
      <w:r w:rsidR="0088491A" w:rsidRPr="00A73C51">
        <w:rPr>
          <w:rFonts w:ascii="Times New Roman" w:eastAsia="Times New Roman" w:hAnsi="Times New Roman" w:cs="Times New Roman"/>
        </w:rPr>
        <w:t xml:space="preserve"> в </w:t>
      </w:r>
      <w:r w:rsidR="008910AF" w:rsidRPr="00A73C51">
        <w:rPr>
          <w:rFonts w:ascii="Times New Roman" w:eastAsia="Times New Roman" w:hAnsi="Times New Roman" w:cs="Times New Roman"/>
        </w:rPr>
        <w:t xml:space="preserve">бюджет </w:t>
      </w:r>
      <w:r w:rsidR="009E65F5" w:rsidRPr="00A73C51">
        <w:rPr>
          <w:rFonts w:ascii="Times New Roman" w:eastAsia="Times New Roman" w:hAnsi="Times New Roman" w:cs="Times New Roman"/>
        </w:rPr>
        <w:t xml:space="preserve">района </w:t>
      </w:r>
      <w:r w:rsidR="00474E03" w:rsidRPr="00A73C51">
        <w:rPr>
          <w:rFonts w:ascii="Times New Roman" w:eastAsia="Times New Roman" w:hAnsi="Times New Roman" w:cs="Times New Roman"/>
        </w:rPr>
        <w:t xml:space="preserve"> поступило</w:t>
      </w:r>
      <w:r w:rsidR="009E65F5" w:rsidRPr="00A73C51">
        <w:rPr>
          <w:rFonts w:ascii="Times New Roman" w:eastAsia="Times New Roman" w:hAnsi="Times New Roman" w:cs="Times New Roman"/>
        </w:rPr>
        <w:t xml:space="preserve"> 1783,0тыс. рублей, что </w:t>
      </w:r>
      <w:r w:rsidR="008910AF" w:rsidRPr="00A73C51">
        <w:rPr>
          <w:rFonts w:ascii="Times New Roman" w:eastAsia="Times New Roman" w:hAnsi="Times New Roman" w:cs="Times New Roman"/>
        </w:rPr>
        <w:t xml:space="preserve"> на 338,0</w:t>
      </w:r>
      <w:r w:rsidR="009E65F5" w:rsidRPr="00A73C51">
        <w:rPr>
          <w:rFonts w:ascii="Times New Roman" w:eastAsia="Times New Roman" w:hAnsi="Times New Roman" w:cs="Times New Roman"/>
        </w:rPr>
        <w:t xml:space="preserve"> тыс. рублей меньше чем на 01.10.2018 года</w:t>
      </w:r>
      <w:r>
        <w:rPr>
          <w:rFonts w:ascii="Times New Roman" w:eastAsia="Times New Roman" w:hAnsi="Times New Roman" w:cs="Times New Roman"/>
        </w:rPr>
        <w:t>. Снижение доходов от сдачи в аренду имущества обусловлено</w:t>
      </w:r>
      <w:r w:rsidR="0088491A" w:rsidRPr="00A73C51">
        <w:rPr>
          <w:rFonts w:ascii="Times New Roman" w:eastAsia="Times New Roman" w:hAnsi="Times New Roman" w:cs="Times New Roman"/>
        </w:rPr>
        <w:t xml:space="preserve"> расторжение</w:t>
      </w:r>
      <w:r>
        <w:rPr>
          <w:rFonts w:ascii="Times New Roman" w:eastAsia="Times New Roman" w:hAnsi="Times New Roman" w:cs="Times New Roman"/>
        </w:rPr>
        <w:t>м</w:t>
      </w:r>
      <w:r w:rsidR="0088491A" w:rsidRPr="00A73C51">
        <w:rPr>
          <w:rFonts w:ascii="Times New Roman" w:eastAsia="Times New Roman" w:hAnsi="Times New Roman" w:cs="Times New Roman"/>
        </w:rPr>
        <w:t xml:space="preserve"> договоров аренды </w:t>
      </w:r>
      <w:r>
        <w:rPr>
          <w:rFonts w:ascii="Times New Roman" w:eastAsia="Times New Roman" w:hAnsi="Times New Roman" w:cs="Times New Roman"/>
        </w:rPr>
        <w:t xml:space="preserve">с предпринимателями </w:t>
      </w:r>
      <w:r w:rsidR="0088491A" w:rsidRPr="00A73C51">
        <w:rPr>
          <w:rFonts w:ascii="Times New Roman" w:eastAsia="Times New Roman" w:hAnsi="Times New Roman" w:cs="Times New Roman"/>
        </w:rPr>
        <w:t>Воронин</w:t>
      </w:r>
      <w:r>
        <w:rPr>
          <w:rFonts w:ascii="Times New Roman" w:eastAsia="Times New Roman" w:hAnsi="Times New Roman" w:cs="Times New Roman"/>
        </w:rPr>
        <w:t>ой</w:t>
      </w:r>
      <w:r w:rsidR="0088491A" w:rsidRPr="00A73C51">
        <w:rPr>
          <w:rFonts w:ascii="Times New Roman" w:eastAsia="Times New Roman" w:hAnsi="Times New Roman" w:cs="Times New Roman"/>
        </w:rPr>
        <w:t xml:space="preserve"> Г.Б,</w:t>
      </w:r>
      <w:r w:rsidR="00005031" w:rsidRPr="00A73C51">
        <w:rPr>
          <w:rFonts w:ascii="Times New Roman" w:eastAsia="Times New Roman" w:hAnsi="Times New Roman" w:cs="Times New Roman"/>
        </w:rPr>
        <w:t xml:space="preserve"> Гусаченко</w:t>
      </w:r>
      <w:r>
        <w:rPr>
          <w:rFonts w:ascii="Times New Roman" w:eastAsia="Times New Roman" w:hAnsi="Times New Roman" w:cs="Times New Roman"/>
        </w:rPr>
        <w:t xml:space="preserve"> </w:t>
      </w:r>
      <w:r w:rsidR="0088491A" w:rsidRPr="00A73C51">
        <w:rPr>
          <w:rFonts w:ascii="Times New Roman" w:eastAsia="Times New Roman" w:hAnsi="Times New Roman" w:cs="Times New Roman"/>
        </w:rPr>
        <w:t>С.В,</w:t>
      </w:r>
      <w:r w:rsidR="00005031" w:rsidRPr="00A73C51">
        <w:rPr>
          <w:rFonts w:ascii="Times New Roman" w:eastAsia="Times New Roman" w:hAnsi="Times New Roman" w:cs="Times New Roman"/>
        </w:rPr>
        <w:t xml:space="preserve"> </w:t>
      </w:r>
      <w:r w:rsidR="0088491A" w:rsidRPr="00A73C51">
        <w:rPr>
          <w:rFonts w:ascii="Times New Roman" w:eastAsia="Times New Roman" w:hAnsi="Times New Roman" w:cs="Times New Roman"/>
        </w:rPr>
        <w:t>Барышев</w:t>
      </w:r>
      <w:r>
        <w:rPr>
          <w:rFonts w:ascii="Times New Roman" w:eastAsia="Times New Roman" w:hAnsi="Times New Roman" w:cs="Times New Roman"/>
        </w:rPr>
        <w:t>ой</w:t>
      </w:r>
      <w:r w:rsidR="0088491A" w:rsidRPr="00A73C51">
        <w:rPr>
          <w:rFonts w:ascii="Times New Roman" w:eastAsia="Times New Roman" w:hAnsi="Times New Roman" w:cs="Times New Roman"/>
        </w:rPr>
        <w:t xml:space="preserve"> Л.Ю</w:t>
      </w:r>
      <w:r>
        <w:rPr>
          <w:rFonts w:ascii="Times New Roman" w:eastAsia="Times New Roman" w:hAnsi="Times New Roman" w:cs="Times New Roman"/>
        </w:rPr>
        <w:t>.</w:t>
      </w:r>
      <w:r w:rsidR="0088491A" w:rsidRPr="00A73C51">
        <w:rPr>
          <w:rFonts w:ascii="Times New Roman" w:eastAsia="Times New Roman" w:hAnsi="Times New Roman" w:cs="Times New Roman"/>
        </w:rPr>
        <w:t>, Финогенов</w:t>
      </w:r>
      <w:r>
        <w:rPr>
          <w:rFonts w:ascii="Times New Roman" w:eastAsia="Times New Roman" w:hAnsi="Times New Roman" w:cs="Times New Roman"/>
        </w:rPr>
        <w:t>ой</w:t>
      </w:r>
      <w:r w:rsidR="0088491A" w:rsidRPr="00A73C51">
        <w:rPr>
          <w:rFonts w:ascii="Times New Roman" w:eastAsia="Times New Roman" w:hAnsi="Times New Roman" w:cs="Times New Roman"/>
        </w:rPr>
        <w:t xml:space="preserve"> Л.</w:t>
      </w:r>
      <w:r w:rsidR="00067C32" w:rsidRPr="00A73C51">
        <w:rPr>
          <w:rFonts w:ascii="Times New Roman" w:eastAsia="Times New Roman" w:hAnsi="Times New Roman" w:cs="Times New Roman"/>
        </w:rPr>
        <w:t>П.,</w:t>
      </w:r>
      <w:r w:rsidR="0088491A" w:rsidRPr="00A73C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 также не своевременной оплатой арендных платежей в связи с</w:t>
      </w:r>
      <w:r w:rsidR="0088491A" w:rsidRPr="00A73C51">
        <w:rPr>
          <w:rFonts w:ascii="Times New Roman" w:eastAsia="Times New Roman" w:hAnsi="Times New Roman" w:cs="Times New Roman"/>
        </w:rPr>
        <w:t xml:space="preserve"> финансовы</w:t>
      </w:r>
      <w:r>
        <w:rPr>
          <w:rFonts w:ascii="Times New Roman" w:eastAsia="Times New Roman" w:hAnsi="Times New Roman" w:cs="Times New Roman"/>
        </w:rPr>
        <w:t>ми</w:t>
      </w:r>
      <w:r w:rsidR="0088491A" w:rsidRPr="00A73C51">
        <w:rPr>
          <w:rFonts w:ascii="Times New Roman" w:eastAsia="Times New Roman" w:hAnsi="Times New Roman" w:cs="Times New Roman"/>
        </w:rPr>
        <w:t xml:space="preserve"> затруднения</w:t>
      </w:r>
      <w:r>
        <w:rPr>
          <w:rFonts w:ascii="Times New Roman" w:eastAsia="Times New Roman" w:hAnsi="Times New Roman" w:cs="Times New Roman"/>
        </w:rPr>
        <w:t>ми</w:t>
      </w:r>
      <w:r w:rsidR="0088491A" w:rsidRPr="00A73C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предпринимателей</w:t>
      </w:r>
      <w:r w:rsidR="009E65F5" w:rsidRPr="00A73C51">
        <w:rPr>
          <w:rFonts w:ascii="Times New Roman" w:eastAsia="Times New Roman" w:hAnsi="Times New Roman" w:cs="Times New Roman"/>
        </w:rPr>
        <w:t xml:space="preserve"> </w:t>
      </w:r>
      <w:r w:rsidR="0088491A" w:rsidRPr="00A73C51">
        <w:rPr>
          <w:rFonts w:ascii="Times New Roman" w:eastAsia="Times New Roman" w:hAnsi="Times New Roman" w:cs="Times New Roman"/>
        </w:rPr>
        <w:t>-</w:t>
      </w:r>
      <w:r w:rsidR="009E65F5" w:rsidRPr="00A73C51">
        <w:rPr>
          <w:rFonts w:ascii="Times New Roman" w:eastAsia="Times New Roman" w:hAnsi="Times New Roman" w:cs="Times New Roman"/>
        </w:rPr>
        <w:t xml:space="preserve"> </w:t>
      </w:r>
      <w:r w:rsidR="0088491A" w:rsidRPr="00A73C51">
        <w:rPr>
          <w:rFonts w:ascii="Times New Roman" w:eastAsia="Times New Roman" w:hAnsi="Times New Roman" w:cs="Times New Roman"/>
        </w:rPr>
        <w:t>Кинцель М.</w:t>
      </w:r>
      <w:r w:rsidR="00067C32" w:rsidRPr="00A73C51">
        <w:rPr>
          <w:rFonts w:ascii="Times New Roman" w:eastAsia="Times New Roman" w:hAnsi="Times New Roman" w:cs="Times New Roman"/>
        </w:rPr>
        <w:t>П.</w:t>
      </w:r>
      <w:r w:rsidR="0088491A" w:rsidRPr="00A73C51">
        <w:rPr>
          <w:rFonts w:ascii="Times New Roman" w:eastAsia="Times New Roman" w:hAnsi="Times New Roman" w:cs="Times New Roman"/>
        </w:rPr>
        <w:t>, Фатеев</w:t>
      </w:r>
      <w:r>
        <w:rPr>
          <w:rFonts w:ascii="Times New Roman" w:eastAsia="Times New Roman" w:hAnsi="Times New Roman" w:cs="Times New Roman"/>
        </w:rPr>
        <w:t>ой</w:t>
      </w:r>
      <w:r w:rsidR="0088491A" w:rsidRPr="00A73C51">
        <w:rPr>
          <w:rFonts w:ascii="Times New Roman" w:eastAsia="Times New Roman" w:hAnsi="Times New Roman" w:cs="Times New Roman"/>
        </w:rPr>
        <w:t xml:space="preserve"> Т.Ф, </w:t>
      </w:r>
      <w:r>
        <w:rPr>
          <w:rFonts w:ascii="Times New Roman" w:eastAsia="Times New Roman" w:hAnsi="Times New Roman" w:cs="Times New Roman"/>
        </w:rPr>
        <w:t xml:space="preserve">предприятий </w:t>
      </w:r>
      <w:r w:rsidR="0088491A" w:rsidRPr="00A73C51">
        <w:rPr>
          <w:rFonts w:ascii="Times New Roman" w:eastAsia="Times New Roman" w:hAnsi="Times New Roman" w:cs="Times New Roman"/>
        </w:rPr>
        <w:t>МУП «Жилкомсервис», ООО «Альянс»</w:t>
      </w:r>
      <w:r>
        <w:rPr>
          <w:rFonts w:ascii="Times New Roman" w:eastAsia="Times New Roman" w:hAnsi="Times New Roman" w:cs="Times New Roman"/>
        </w:rPr>
        <w:t>.</w:t>
      </w:r>
    </w:p>
    <w:p w:rsidR="00567141" w:rsidRDefault="00567141" w:rsidP="00A73C51">
      <w:pPr>
        <w:pStyle w:val="aa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567141">
        <w:rPr>
          <w:rFonts w:ascii="Times New Roman" w:eastAsia="Times New Roman" w:hAnsi="Times New Roman" w:cs="Times New Roman"/>
        </w:rPr>
        <w:t>П</w:t>
      </w:r>
      <w:r w:rsidR="009F4681" w:rsidRPr="00567141">
        <w:rPr>
          <w:rFonts w:ascii="Times New Roman" w:eastAsia="Times New Roman" w:hAnsi="Times New Roman" w:cs="Times New Roman"/>
        </w:rPr>
        <w:t>лат</w:t>
      </w:r>
      <w:r w:rsidRPr="00567141">
        <w:rPr>
          <w:rFonts w:ascii="Times New Roman" w:eastAsia="Times New Roman" w:hAnsi="Times New Roman" w:cs="Times New Roman"/>
        </w:rPr>
        <w:t>а</w:t>
      </w:r>
      <w:r w:rsidR="009F4681" w:rsidRPr="00567141">
        <w:rPr>
          <w:rFonts w:ascii="Times New Roman" w:eastAsia="Times New Roman" w:hAnsi="Times New Roman" w:cs="Times New Roman"/>
        </w:rPr>
        <w:t xml:space="preserve"> за негативное воздействие на окружающую среду </w:t>
      </w:r>
      <w:r w:rsidRPr="00567141">
        <w:rPr>
          <w:rFonts w:ascii="Times New Roman" w:eastAsia="Times New Roman" w:hAnsi="Times New Roman" w:cs="Times New Roman"/>
        </w:rPr>
        <w:t>за девять месяцев 2019 году</w:t>
      </w:r>
      <w:r w:rsidR="009F4681" w:rsidRPr="00567141">
        <w:rPr>
          <w:rFonts w:ascii="Times New Roman" w:eastAsia="Times New Roman" w:hAnsi="Times New Roman" w:cs="Times New Roman"/>
        </w:rPr>
        <w:t xml:space="preserve"> </w:t>
      </w:r>
      <w:r w:rsidR="009F5C78" w:rsidRPr="00567141">
        <w:rPr>
          <w:rFonts w:ascii="Times New Roman" w:eastAsia="Times New Roman" w:hAnsi="Times New Roman" w:cs="Times New Roman"/>
        </w:rPr>
        <w:t xml:space="preserve">в бюджет района поступило </w:t>
      </w:r>
      <w:r w:rsidR="008910AF" w:rsidRPr="00567141">
        <w:rPr>
          <w:rFonts w:ascii="Times New Roman" w:eastAsia="Times New Roman" w:hAnsi="Times New Roman" w:cs="Times New Roman"/>
        </w:rPr>
        <w:t>838,0 тыс. рублей, что на 482,0</w:t>
      </w:r>
      <w:r w:rsidR="009F4681" w:rsidRPr="00567141">
        <w:rPr>
          <w:rFonts w:ascii="Times New Roman" w:eastAsia="Times New Roman" w:hAnsi="Times New Roman" w:cs="Times New Roman"/>
        </w:rPr>
        <w:t xml:space="preserve"> тыс. рублей </w:t>
      </w:r>
      <w:r w:rsidR="00032981" w:rsidRPr="00567141">
        <w:rPr>
          <w:rFonts w:ascii="Times New Roman" w:eastAsia="Times New Roman" w:hAnsi="Times New Roman" w:cs="Times New Roman"/>
        </w:rPr>
        <w:t>меньше</w:t>
      </w:r>
      <w:r w:rsidR="009F4681" w:rsidRPr="00567141">
        <w:rPr>
          <w:rFonts w:ascii="Times New Roman" w:eastAsia="Times New Roman" w:hAnsi="Times New Roman" w:cs="Times New Roman"/>
        </w:rPr>
        <w:t xml:space="preserve"> чем за соответствующий период </w:t>
      </w:r>
      <w:r w:rsidR="008910AF" w:rsidRPr="00567141">
        <w:rPr>
          <w:rFonts w:ascii="Times New Roman" w:eastAsia="Times New Roman" w:hAnsi="Times New Roman" w:cs="Times New Roman"/>
        </w:rPr>
        <w:t xml:space="preserve">2018 </w:t>
      </w:r>
      <w:r w:rsidR="00032981" w:rsidRPr="00567141">
        <w:rPr>
          <w:rFonts w:ascii="Times New Roman" w:eastAsia="Times New Roman" w:hAnsi="Times New Roman" w:cs="Times New Roman"/>
        </w:rPr>
        <w:t>года</w:t>
      </w:r>
      <w:r w:rsidR="007E6A3E" w:rsidRPr="00567141">
        <w:rPr>
          <w:rFonts w:ascii="Times New Roman" w:eastAsia="Times New Roman" w:hAnsi="Times New Roman" w:cs="Times New Roman"/>
        </w:rPr>
        <w:t xml:space="preserve"> </w:t>
      </w:r>
      <w:r w:rsidRPr="00567141">
        <w:rPr>
          <w:rFonts w:ascii="Times New Roman" w:eastAsia="Times New Roman" w:hAnsi="Times New Roman" w:cs="Times New Roman"/>
        </w:rPr>
        <w:t>за счет уменьшения</w:t>
      </w:r>
      <w:r w:rsidR="007B08AA" w:rsidRPr="00567141">
        <w:rPr>
          <w:rFonts w:ascii="Times New Roman" w:eastAsia="Times New Roman" w:hAnsi="Times New Roman" w:cs="Times New Roman"/>
        </w:rPr>
        <w:t xml:space="preserve"> </w:t>
      </w:r>
      <w:r w:rsidRPr="00567141">
        <w:rPr>
          <w:rFonts w:ascii="Times New Roman" w:eastAsia="Times New Roman" w:hAnsi="Times New Roman" w:cs="Times New Roman"/>
        </w:rPr>
        <w:t>налоговой</w:t>
      </w:r>
      <w:r w:rsidR="007B08AA" w:rsidRPr="00567141">
        <w:rPr>
          <w:rFonts w:ascii="Times New Roman" w:eastAsia="Times New Roman" w:hAnsi="Times New Roman" w:cs="Times New Roman"/>
        </w:rPr>
        <w:t xml:space="preserve"> базы ОАО «Томскгеонефтегаз», за</w:t>
      </w:r>
      <w:r w:rsidR="005A7B85" w:rsidRPr="00567141">
        <w:rPr>
          <w:rFonts w:ascii="Times New Roman" w:eastAsia="Times New Roman" w:hAnsi="Times New Roman" w:cs="Times New Roman"/>
        </w:rPr>
        <w:t>долженность</w:t>
      </w:r>
      <w:r w:rsidRPr="00567141">
        <w:rPr>
          <w:rFonts w:ascii="Times New Roman" w:eastAsia="Times New Roman" w:hAnsi="Times New Roman" w:cs="Times New Roman"/>
        </w:rPr>
        <w:t>ю</w:t>
      </w:r>
      <w:r w:rsidR="005A7B85" w:rsidRPr="00567141">
        <w:rPr>
          <w:rFonts w:ascii="Times New Roman" w:eastAsia="Times New Roman" w:hAnsi="Times New Roman" w:cs="Times New Roman"/>
        </w:rPr>
        <w:t xml:space="preserve"> по </w:t>
      </w:r>
      <w:r w:rsidRPr="00567141">
        <w:rPr>
          <w:rFonts w:ascii="Times New Roman" w:eastAsia="Times New Roman" w:hAnsi="Times New Roman" w:cs="Times New Roman"/>
        </w:rPr>
        <w:t>оплате</w:t>
      </w:r>
      <w:r w:rsidR="005A7B85" w:rsidRPr="00567141">
        <w:rPr>
          <w:rFonts w:ascii="Times New Roman" w:eastAsia="Times New Roman" w:hAnsi="Times New Roman" w:cs="Times New Roman"/>
        </w:rPr>
        <w:t xml:space="preserve"> </w:t>
      </w:r>
      <w:r w:rsidRPr="00567141">
        <w:rPr>
          <w:rFonts w:ascii="Times New Roman" w:eastAsia="Times New Roman" w:hAnsi="Times New Roman" w:cs="Times New Roman"/>
        </w:rPr>
        <w:t xml:space="preserve">платежей </w:t>
      </w:r>
      <w:r w:rsidR="007B08AA" w:rsidRPr="00567141">
        <w:rPr>
          <w:rFonts w:ascii="Times New Roman" w:eastAsia="Times New Roman" w:hAnsi="Times New Roman" w:cs="Times New Roman"/>
        </w:rPr>
        <w:t xml:space="preserve">ООО «Южно-Охтеурское», ПАО ОАО </w:t>
      </w:r>
      <w:r w:rsidR="00924D1F" w:rsidRPr="00567141">
        <w:rPr>
          <w:rFonts w:ascii="Times New Roman" w:eastAsia="Times New Roman" w:hAnsi="Times New Roman" w:cs="Times New Roman"/>
        </w:rPr>
        <w:t>«</w:t>
      </w:r>
      <w:r w:rsidR="007B08AA" w:rsidRPr="00567141">
        <w:rPr>
          <w:rFonts w:ascii="Times New Roman" w:eastAsia="Times New Roman" w:hAnsi="Times New Roman" w:cs="Times New Roman"/>
        </w:rPr>
        <w:t>Башнефть»</w:t>
      </w:r>
      <w:r>
        <w:rPr>
          <w:rFonts w:ascii="Times New Roman" w:eastAsia="Times New Roman" w:hAnsi="Times New Roman" w:cs="Times New Roman"/>
        </w:rPr>
        <w:t>.</w:t>
      </w:r>
    </w:p>
    <w:p w:rsidR="0039287B" w:rsidRPr="00567141" w:rsidRDefault="00567141" w:rsidP="00A73C51">
      <w:pPr>
        <w:pStyle w:val="aa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39287B" w:rsidRPr="00567141">
        <w:rPr>
          <w:rFonts w:ascii="Times New Roman" w:eastAsia="Times New Roman" w:hAnsi="Times New Roman" w:cs="Times New Roman"/>
        </w:rPr>
        <w:t>оход</w:t>
      </w:r>
      <w:r>
        <w:rPr>
          <w:rFonts w:ascii="Times New Roman" w:eastAsia="Times New Roman" w:hAnsi="Times New Roman" w:cs="Times New Roman"/>
        </w:rPr>
        <w:t>ы</w:t>
      </w:r>
      <w:r w:rsidR="0039287B" w:rsidRPr="00567141">
        <w:rPr>
          <w:rFonts w:ascii="Times New Roman" w:eastAsia="Times New Roman" w:hAnsi="Times New Roman" w:cs="Times New Roman"/>
        </w:rPr>
        <w:t xml:space="preserve"> от оказания платных услуг </w:t>
      </w:r>
      <w:r w:rsidR="003E4833">
        <w:rPr>
          <w:rFonts w:ascii="Times New Roman" w:eastAsia="Times New Roman" w:hAnsi="Times New Roman" w:cs="Times New Roman"/>
        </w:rPr>
        <w:t>за девять месяцев 2019 года составили</w:t>
      </w:r>
      <w:r w:rsidR="008910AF" w:rsidRPr="00567141">
        <w:rPr>
          <w:rFonts w:ascii="Times New Roman" w:eastAsia="Times New Roman" w:hAnsi="Times New Roman" w:cs="Times New Roman"/>
        </w:rPr>
        <w:t xml:space="preserve"> 607,0</w:t>
      </w:r>
      <w:r w:rsidR="0039287B" w:rsidRPr="00567141">
        <w:rPr>
          <w:rFonts w:ascii="Times New Roman" w:eastAsia="Times New Roman" w:hAnsi="Times New Roman" w:cs="Times New Roman"/>
        </w:rPr>
        <w:t xml:space="preserve"> тыс. рублей, что </w:t>
      </w:r>
      <w:r w:rsidR="005A7B85" w:rsidRPr="00567141">
        <w:rPr>
          <w:rFonts w:ascii="Times New Roman" w:eastAsia="Times New Roman" w:hAnsi="Times New Roman" w:cs="Times New Roman"/>
        </w:rPr>
        <w:t xml:space="preserve">на 106,0 тыс. рублей меньше чем за 9 месяцев </w:t>
      </w:r>
      <w:r w:rsidR="0039287B" w:rsidRPr="00567141">
        <w:rPr>
          <w:rFonts w:ascii="Times New Roman" w:eastAsia="Times New Roman" w:hAnsi="Times New Roman" w:cs="Times New Roman"/>
        </w:rPr>
        <w:t>2018 года</w:t>
      </w:r>
      <w:r w:rsidR="00F4431A">
        <w:rPr>
          <w:rFonts w:ascii="Times New Roman" w:eastAsia="Times New Roman" w:hAnsi="Times New Roman" w:cs="Times New Roman"/>
        </w:rPr>
        <w:t xml:space="preserve">. Снижение поступления родительской платы за девять месяцев 2019 года наблюдается в связи с </w:t>
      </w:r>
      <w:r w:rsidR="00466E09" w:rsidRPr="00567141">
        <w:rPr>
          <w:rFonts w:ascii="Times New Roman" w:eastAsia="Times New Roman" w:hAnsi="Times New Roman" w:cs="Times New Roman"/>
        </w:rPr>
        <w:t xml:space="preserve"> закрыти</w:t>
      </w:r>
      <w:r w:rsidR="00F4431A">
        <w:rPr>
          <w:rFonts w:ascii="Times New Roman" w:eastAsia="Times New Roman" w:hAnsi="Times New Roman" w:cs="Times New Roman"/>
        </w:rPr>
        <w:t xml:space="preserve">ем дошкольных учреждений района </w:t>
      </w:r>
      <w:r w:rsidR="002B352D">
        <w:rPr>
          <w:rFonts w:ascii="Times New Roman" w:eastAsia="Times New Roman" w:hAnsi="Times New Roman" w:cs="Times New Roman"/>
        </w:rPr>
        <w:t xml:space="preserve">на </w:t>
      </w:r>
      <w:r w:rsidR="00466E09" w:rsidRPr="00567141">
        <w:rPr>
          <w:rFonts w:ascii="Times New Roman" w:eastAsia="Times New Roman" w:hAnsi="Times New Roman" w:cs="Times New Roman"/>
        </w:rPr>
        <w:t xml:space="preserve">карантин в </w:t>
      </w:r>
      <w:r w:rsidR="00F4431A">
        <w:rPr>
          <w:rFonts w:ascii="Times New Roman" w:eastAsia="Times New Roman" w:hAnsi="Times New Roman" w:cs="Times New Roman"/>
        </w:rPr>
        <w:t>1 квартале 2019 года.</w:t>
      </w:r>
    </w:p>
    <w:p w:rsidR="001F26A9" w:rsidRPr="00A73C51" w:rsidRDefault="003E4833" w:rsidP="00A73C51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1F26A9" w:rsidRPr="00A73C51">
        <w:rPr>
          <w:rFonts w:ascii="Times New Roman" w:eastAsia="Times New Roman" w:hAnsi="Times New Roman" w:cs="Times New Roman"/>
        </w:rPr>
        <w:t>оход</w:t>
      </w:r>
      <w:r>
        <w:rPr>
          <w:rFonts w:ascii="Times New Roman" w:eastAsia="Times New Roman" w:hAnsi="Times New Roman" w:cs="Times New Roman"/>
        </w:rPr>
        <w:t>ы</w:t>
      </w:r>
      <w:r w:rsidR="001F26A9" w:rsidRPr="00A73C51">
        <w:rPr>
          <w:rFonts w:ascii="Times New Roman" w:eastAsia="Times New Roman" w:hAnsi="Times New Roman" w:cs="Times New Roman"/>
        </w:rPr>
        <w:t xml:space="preserve"> от продажи материальных и нематериальных активов, в том числе доходов от продажи земельных участков </w:t>
      </w:r>
      <w:r w:rsidR="005A7B85" w:rsidRPr="00A73C51">
        <w:rPr>
          <w:rFonts w:ascii="Times New Roman" w:eastAsia="Times New Roman" w:hAnsi="Times New Roman" w:cs="Times New Roman"/>
        </w:rPr>
        <w:t xml:space="preserve">за 9 месяцев </w:t>
      </w:r>
      <w:r w:rsidR="00197CCC" w:rsidRPr="00A73C51">
        <w:rPr>
          <w:rFonts w:ascii="Times New Roman" w:eastAsia="Times New Roman" w:hAnsi="Times New Roman" w:cs="Times New Roman"/>
        </w:rPr>
        <w:t>2019</w:t>
      </w:r>
      <w:r w:rsidR="008511CB" w:rsidRPr="00A73C51">
        <w:rPr>
          <w:rFonts w:ascii="Times New Roman" w:eastAsia="Times New Roman" w:hAnsi="Times New Roman" w:cs="Times New Roman"/>
        </w:rPr>
        <w:t xml:space="preserve"> года соста</w:t>
      </w:r>
      <w:r w:rsidR="005A7B85" w:rsidRPr="00A73C51">
        <w:rPr>
          <w:rFonts w:ascii="Times New Roman" w:eastAsia="Times New Roman" w:hAnsi="Times New Roman" w:cs="Times New Roman"/>
        </w:rPr>
        <w:t>вили 30,0</w:t>
      </w:r>
      <w:r w:rsidR="008511CB" w:rsidRPr="00A73C51">
        <w:rPr>
          <w:rFonts w:ascii="Times New Roman" w:eastAsia="Times New Roman" w:hAnsi="Times New Roman" w:cs="Times New Roman"/>
        </w:rPr>
        <w:t xml:space="preserve"> тыс. рублей,</w:t>
      </w:r>
      <w:r w:rsidR="005A7B85" w:rsidRPr="00A73C51">
        <w:rPr>
          <w:rFonts w:ascii="Times New Roman" w:eastAsia="Times New Roman" w:hAnsi="Times New Roman" w:cs="Times New Roman"/>
        </w:rPr>
        <w:t xml:space="preserve"> а  за </w:t>
      </w:r>
      <w:r w:rsidR="004409E7" w:rsidRPr="00A73C51">
        <w:rPr>
          <w:rFonts w:ascii="Times New Roman" w:eastAsia="Times New Roman" w:hAnsi="Times New Roman" w:cs="Times New Roman"/>
        </w:rPr>
        <w:t>аналог</w:t>
      </w:r>
      <w:r w:rsidR="00466E09" w:rsidRPr="00A73C51">
        <w:rPr>
          <w:rFonts w:ascii="Times New Roman" w:eastAsia="Times New Roman" w:hAnsi="Times New Roman" w:cs="Times New Roman"/>
        </w:rPr>
        <w:t>и</w:t>
      </w:r>
      <w:r w:rsidR="005A7B85" w:rsidRPr="00A73C51">
        <w:rPr>
          <w:rFonts w:ascii="Times New Roman" w:eastAsia="Times New Roman" w:hAnsi="Times New Roman" w:cs="Times New Roman"/>
        </w:rPr>
        <w:t>чный период прошлого года -127,0</w:t>
      </w:r>
      <w:r w:rsidR="004409E7" w:rsidRPr="00A73C51">
        <w:rPr>
          <w:rFonts w:ascii="Times New Roman" w:eastAsia="Times New Roman" w:hAnsi="Times New Roman" w:cs="Times New Roman"/>
        </w:rPr>
        <w:t xml:space="preserve"> тыс.</w:t>
      </w:r>
      <w:r w:rsidR="00CB66A0" w:rsidRPr="00A73C51">
        <w:rPr>
          <w:rFonts w:ascii="Times New Roman" w:eastAsia="Times New Roman" w:hAnsi="Times New Roman" w:cs="Times New Roman"/>
        </w:rPr>
        <w:t xml:space="preserve"> </w:t>
      </w:r>
      <w:r w:rsidR="002B352D">
        <w:rPr>
          <w:rFonts w:ascii="Times New Roman" w:eastAsia="Times New Roman" w:hAnsi="Times New Roman" w:cs="Times New Roman"/>
        </w:rPr>
        <w:t>рублей, темп роста составил 23,6 %.</w:t>
      </w:r>
    </w:p>
    <w:p w:rsidR="001F26A9" w:rsidRDefault="001F26A9" w:rsidP="001F26A9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 xml:space="preserve">Кроме налоговых и неналоговых доходов </w:t>
      </w:r>
      <w:r w:rsidR="002B352D">
        <w:rPr>
          <w:rFonts w:ascii="Times New Roman" w:eastAsia="Times New Roman" w:hAnsi="Times New Roman" w:cs="Times New Roman"/>
        </w:rPr>
        <w:t xml:space="preserve">за 9 месяцев </w:t>
      </w:r>
      <w:r w:rsidRPr="001F26A9">
        <w:rPr>
          <w:rFonts w:ascii="Times New Roman" w:eastAsia="Times New Roman" w:hAnsi="Times New Roman" w:cs="Times New Roman"/>
        </w:rPr>
        <w:t>201</w:t>
      </w:r>
      <w:r w:rsidR="00197CCC">
        <w:rPr>
          <w:rFonts w:ascii="Times New Roman" w:eastAsia="Times New Roman" w:hAnsi="Times New Roman" w:cs="Times New Roman"/>
        </w:rPr>
        <w:t>9</w:t>
      </w:r>
      <w:r w:rsidRPr="001F26A9">
        <w:rPr>
          <w:rFonts w:ascii="Times New Roman" w:eastAsia="Times New Roman" w:hAnsi="Times New Roman" w:cs="Times New Roman"/>
        </w:rPr>
        <w:t xml:space="preserve"> года в бюджет </w:t>
      </w:r>
      <w:r w:rsidR="008511CB">
        <w:rPr>
          <w:rFonts w:ascii="Times New Roman" w:eastAsia="Times New Roman" w:hAnsi="Times New Roman" w:cs="Times New Roman"/>
        </w:rPr>
        <w:t xml:space="preserve">района </w:t>
      </w:r>
      <w:r w:rsidRPr="001F26A9">
        <w:rPr>
          <w:rFonts w:ascii="Times New Roman" w:eastAsia="Times New Roman" w:hAnsi="Times New Roman" w:cs="Times New Roman"/>
        </w:rPr>
        <w:t>получены безвоз</w:t>
      </w:r>
      <w:r w:rsidR="00CB66A0">
        <w:rPr>
          <w:rFonts w:ascii="Times New Roman" w:eastAsia="Times New Roman" w:hAnsi="Times New Roman" w:cs="Times New Roman"/>
        </w:rPr>
        <w:t>мезд</w:t>
      </w:r>
      <w:r w:rsidR="00624494">
        <w:rPr>
          <w:rFonts w:ascii="Times New Roman" w:eastAsia="Times New Roman" w:hAnsi="Times New Roman" w:cs="Times New Roman"/>
        </w:rPr>
        <w:t>н</w:t>
      </w:r>
      <w:r w:rsidR="005A7B85">
        <w:rPr>
          <w:rFonts w:ascii="Times New Roman" w:eastAsia="Times New Roman" w:hAnsi="Times New Roman" w:cs="Times New Roman"/>
        </w:rPr>
        <w:t>ые поступления в объеме 387552,0</w:t>
      </w:r>
      <w:r w:rsidR="00B02A1A">
        <w:rPr>
          <w:rFonts w:ascii="Times New Roman" w:eastAsia="Times New Roman" w:hAnsi="Times New Roman" w:cs="Times New Roman"/>
        </w:rPr>
        <w:t xml:space="preserve"> тыс. рублей, в том чис</w:t>
      </w:r>
      <w:r w:rsidR="00624494">
        <w:rPr>
          <w:rFonts w:ascii="Times New Roman" w:eastAsia="Times New Roman" w:hAnsi="Times New Roman" w:cs="Times New Roman"/>
        </w:rPr>
        <w:t xml:space="preserve">ле из областного бюджета </w:t>
      </w:r>
      <w:r w:rsidR="00CD7AB2">
        <w:rPr>
          <w:rFonts w:ascii="Times New Roman" w:eastAsia="Times New Roman" w:hAnsi="Times New Roman" w:cs="Times New Roman"/>
        </w:rPr>
        <w:t>366934,0</w:t>
      </w:r>
      <w:r w:rsidR="00B02A1A">
        <w:rPr>
          <w:rFonts w:ascii="Times New Roman" w:eastAsia="Times New Roman" w:hAnsi="Times New Roman" w:cs="Times New Roman"/>
        </w:rPr>
        <w:t xml:space="preserve"> тыс. рублей. </w:t>
      </w:r>
      <w:r w:rsidR="005A7B85">
        <w:rPr>
          <w:rFonts w:ascii="Times New Roman" w:eastAsia="Times New Roman" w:hAnsi="Times New Roman" w:cs="Times New Roman"/>
        </w:rPr>
        <w:t>По сравнению с соответствующим периодом прошлого</w:t>
      </w:r>
      <w:r w:rsidR="004A0211">
        <w:rPr>
          <w:rFonts w:ascii="Times New Roman" w:eastAsia="Times New Roman" w:hAnsi="Times New Roman" w:cs="Times New Roman"/>
        </w:rPr>
        <w:t xml:space="preserve"> года объем финансовой помощи из областного бюджета </w:t>
      </w:r>
      <w:r w:rsidR="002B352D">
        <w:rPr>
          <w:rFonts w:ascii="Times New Roman" w:eastAsia="Times New Roman" w:hAnsi="Times New Roman" w:cs="Times New Roman"/>
        </w:rPr>
        <w:t>увеличился</w:t>
      </w:r>
      <w:r w:rsidR="004A0211">
        <w:rPr>
          <w:rFonts w:ascii="Times New Roman" w:eastAsia="Times New Roman" w:hAnsi="Times New Roman" w:cs="Times New Roman"/>
        </w:rPr>
        <w:t xml:space="preserve"> на </w:t>
      </w:r>
      <w:r w:rsidR="002A7835">
        <w:rPr>
          <w:rFonts w:ascii="Times New Roman" w:eastAsia="Times New Roman" w:hAnsi="Times New Roman" w:cs="Times New Roman"/>
        </w:rPr>
        <w:t xml:space="preserve"> </w:t>
      </w:r>
      <w:r w:rsidR="00CD7AB2">
        <w:rPr>
          <w:rFonts w:ascii="Times New Roman" w:eastAsia="Times New Roman" w:hAnsi="Times New Roman" w:cs="Times New Roman"/>
        </w:rPr>
        <w:t>38913,</w:t>
      </w:r>
      <w:r w:rsidR="00E53865">
        <w:rPr>
          <w:rFonts w:ascii="Times New Roman" w:eastAsia="Times New Roman" w:hAnsi="Times New Roman" w:cs="Times New Roman"/>
        </w:rPr>
        <w:t>0</w:t>
      </w:r>
      <w:r w:rsidR="002A7835">
        <w:rPr>
          <w:rFonts w:ascii="Times New Roman" w:eastAsia="Times New Roman" w:hAnsi="Times New Roman" w:cs="Times New Roman"/>
        </w:rPr>
        <w:t>тыс. рублей.</w:t>
      </w:r>
    </w:p>
    <w:p w:rsidR="00B02A1A" w:rsidRDefault="00B02A1A" w:rsidP="001F26A9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E31D3A" w:rsidRDefault="00E31D3A" w:rsidP="00E31D3A">
      <w:pPr>
        <w:spacing w:after="0" w:line="240" w:lineRule="atLeas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bCs/>
        </w:rPr>
        <w:t>Таблица 3</w:t>
      </w:r>
      <w:r w:rsidRPr="001F26A9">
        <w:rPr>
          <w:rFonts w:ascii="Times New Roman" w:eastAsia="Times New Roman" w:hAnsi="Times New Roman" w:cs="Times New Roman"/>
          <w:b/>
          <w:bCs/>
        </w:rPr>
        <w:t xml:space="preserve"> </w:t>
      </w:r>
      <w:r w:rsidRPr="001F26A9">
        <w:rPr>
          <w:rFonts w:ascii="Times New Roman" w:eastAsia="Times New Roman" w:hAnsi="Times New Roman" w:cs="Times New Roman"/>
          <w:b/>
          <w:i/>
        </w:rPr>
        <w:t xml:space="preserve">Структура 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E31D3A">
        <w:rPr>
          <w:rFonts w:ascii="Times New Roman" w:eastAsia="Times New Roman" w:hAnsi="Times New Roman" w:cs="Times New Roman"/>
          <w:b/>
          <w:i/>
        </w:rPr>
        <w:t>объем</w:t>
      </w:r>
      <w:r>
        <w:rPr>
          <w:rFonts w:ascii="Times New Roman" w:eastAsia="Times New Roman" w:hAnsi="Times New Roman" w:cs="Times New Roman"/>
          <w:b/>
          <w:i/>
        </w:rPr>
        <w:t xml:space="preserve">а поступлений </w:t>
      </w:r>
      <w:r w:rsidRPr="00E31D3A">
        <w:rPr>
          <w:rFonts w:ascii="Times New Roman" w:eastAsia="Times New Roman" w:hAnsi="Times New Roman" w:cs="Times New Roman"/>
          <w:b/>
          <w:i/>
        </w:rPr>
        <w:t xml:space="preserve"> финансовой помощи</w:t>
      </w:r>
      <w:r w:rsidR="00572CFA">
        <w:rPr>
          <w:rFonts w:ascii="Times New Roman" w:eastAsia="Times New Roman" w:hAnsi="Times New Roman" w:cs="Times New Roman"/>
          <w:b/>
          <w:i/>
        </w:rPr>
        <w:t xml:space="preserve"> из областного бюджета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1165"/>
        <w:gridCol w:w="1135"/>
        <w:gridCol w:w="1135"/>
        <w:gridCol w:w="679"/>
        <w:gridCol w:w="709"/>
      </w:tblGrid>
      <w:tr w:rsidR="00E31D3A" w:rsidRPr="001F26A9" w:rsidTr="00F07CA0">
        <w:trPr>
          <w:trHeight w:val="227"/>
          <w:tblHeader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3A" w:rsidRPr="001F26A9" w:rsidRDefault="00E31D3A" w:rsidP="00F07CA0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6A9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A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Исполнено за </w:t>
            </w:r>
            <w:r w:rsidR="000828A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9 месяцев</w:t>
            </w:r>
          </w:p>
          <w:p w:rsidR="00E31D3A" w:rsidRPr="001F26A9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2018</w:t>
            </w:r>
            <w:r w:rsidRPr="00303EAD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года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2019</w:t>
            </w:r>
            <w:r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>Темп роста</w:t>
            </w:r>
          </w:p>
        </w:tc>
      </w:tr>
      <w:tr w:rsidR="00E31D3A" w:rsidRPr="001F26A9" w:rsidTr="00F07CA0">
        <w:trPr>
          <w:trHeight w:val="624"/>
          <w:tblHeader/>
        </w:trPr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План</w:t>
            </w:r>
          </w:p>
          <w:p w:rsidR="00E31D3A" w:rsidRPr="001F26A9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Исполнено (тыс. руб.)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3A" w:rsidRPr="001F26A9" w:rsidRDefault="00E31D3A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1F26A9"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</w:tr>
      <w:tr w:rsidR="00E31D3A" w:rsidRPr="001F26A9" w:rsidTr="00E31D3A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E31D3A" w:rsidRDefault="00E31D3A" w:rsidP="00E31D3A">
            <w:pPr>
              <w:spacing w:after="0" w:line="240" w:lineRule="atLeast"/>
              <w:ind w:right="-57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Безвозмездные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1F26A9" w:rsidRDefault="00CD7AB2" w:rsidP="000828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328021,0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1F26A9" w:rsidRDefault="00CD7AB2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512461,0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1F26A9" w:rsidRDefault="00CD7AB2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366934,0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1F26A9" w:rsidRDefault="00CD7AB2" w:rsidP="00F07CA0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1F26A9" w:rsidRDefault="00CD7AB2" w:rsidP="00F07CA0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111,8</w:t>
            </w:r>
          </w:p>
        </w:tc>
      </w:tr>
      <w:tr w:rsidR="00E31D3A" w:rsidRPr="001F26A9" w:rsidTr="00E31D3A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1F26A9" w:rsidRDefault="00E31D3A" w:rsidP="00F07CA0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1F26A9" w:rsidRDefault="00E31D3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1F26A9" w:rsidRDefault="00E31D3A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1F26A9" w:rsidRDefault="00E31D3A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1D3A" w:rsidRPr="00D356ED" w:rsidTr="00E31D3A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E31D3A" w:rsidP="00F07C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- дотации бюджетам бюджетной системы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0828A0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60428,0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9360A9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79841,0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9360A9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60132,0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A657E7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A657E7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E31D3A" w:rsidRPr="00D356ED" w:rsidTr="00E31D3A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E31D3A" w:rsidP="00F07C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субсидии </w:t>
            </w:r>
            <w:r>
              <w:rPr>
                <w:rFonts w:ascii="Times New Roman" w:eastAsia="Times New Roman" w:hAnsi="Times New Roman" w:cs="Times New Roman"/>
                <w:iCs/>
              </w:rPr>
              <w:t>бюджетам бюджетной системы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D356ED" w:rsidRDefault="000828A0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100842,0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9360A9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188078,0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9360A9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133431,0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A657E7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D356ED" w:rsidRDefault="00A657E7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132,3</w:t>
            </w:r>
          </w:p>
        </w:tc>
      </w:tr>
      <w:tr w:rsidR="00E31D3A" w:rsidRPr="00D356ED" w:rsidTr="00E31D3A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Default="00E31D3A" w:rsidP="00F07C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субвенции </w:t>
            </w:r>
            <w:r>
              <w:rPr>
                <w:rFonts w:ascii="Times New Roman" w:eastAsia="Times New Roman" w:hAnsi="Times New Roman" w:cs="Times New Roman"/>
                <w:iCs/>
              </w:rPr>
              <w:t>бюджетам бюджетной системы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D356ED" w:rsidRDefault="000828A0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9360A9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234207,0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9360A9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167465,0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A657E7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D356ED" w:rsidRDefault="00A657E7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101,3</w:t>
            </w:r>
          </w:p>
        </w:tc>
      </w:tr>
      <w:tr w:rsidR="00E31D3A" w:rsidRPr="00D356ED" w:rsidTr="00E31D3A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Default="00572CFA" w:rsidP="00F07CA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прочие </w:t>
            </w:r>
            <w:r w:rsidR="00E31D3A">
              <w:rPr>
                <w:rFonts w:ascii="Times New Roman" w:eastAsia="Times New Roman" w:hAnsi="Times New Roman" w:cs="Times New Roman"/>
              </w:rPr>
              <w:t xml:space="preserve"> межбюджетные трансферты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D356ED" w:rsidRDefault="00685BAE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16612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16612A" w:rsidP="00F07C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A" w:rsidRPr="00D356ED" w:rsidRDefault="00685BAE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A" w:rsidRPr="00D356ED" w:rsidRDefault="00685BAE" w:rsidP="00F07CA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393,5</w:t>
            </w:r>
          </w:p>
        </w:tc>
      </w:tr>
    </w:tbl>
    <w:p w:rsidR="001F26A9" w:rsidRDefault="001F26A9" w:rsidP="00C97178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 xml:space="preserve">Из бюджетов </w:t>
      </w:r>
      <w:r w:rsidR="002B352D">
        <w:rPr>
          <w:rFonts w:ascii="Times New Roman" w:eastAsia="Times New Roman" w:hAnsi="Times New Roman" w:cs="Times New Roman"/>
        </w:rPr>
        <w:t xml:space="preserve">сельских </w:t>
      </w:r>
      <w:r w:rsidRPr="001F26A9">
        <w:rPr>
          <w:rFonts w:ascii="Times New Roman" w:eastAsia="Times New Roman" w:hAnsi="Times New Roman" w:cs="Times New Roman"/>
        </w:rPr>
        <w:t>поселений Але</w:t>
      </w:r>
      <w:r w:rsidR="00BA106B">
        <w:rPr>
          <w:rFonts w:ascii="Times New Roman" w:eastAsia="Times New Roman" w:hAnsi="Times New Roman" w:cs="Times New Roman"/>
        </w:rPr>
        <w:t>ксандр</w:t>
      </w:r>
      <w:r w:rsidR="0025404D">
        <w:rPr>
          <w:rFonts w:ascii="Times New Roman" w:eastAsia="Times New Roman" w:hAnsi="Times New Roman" w:cs="Times New Roman"/>
        </w:rPr>
        <w:t xml:space="preserve">овского района </w:t>
      </w:r>
      <w:r w:rsidR="002B352D">
        <w:rPr>
          <w:rFonts w:ascii="Times New Roman" w:eastAsia="Times New Roman" w:hAnsi="Times New Roman" w:cs="Times New Roman"/>
        </w:rPr>
        <w:t xml:space="preserve">за 9 месяцев 2019 года </w:t>
      </w:r>
      <w:r w:rsidR="0025404D">
        <w:rPr>
          <w:rFonts w:ascii="Times New Roman" w:eastAsia="Times New Roman" w:hAnsi="Times New Roman" w:cs="Times New Roman"/>
        </w:rPr>
        <w:t xml:space="preserve">получено </w:t>
      </w:r>
      <w:r w:rsidR="002B352D">
        <w:rPr>
          <w:rFonts w:ascii="Times New Roman" w:eastAsia="Times New Roman" w:hAnsi="Times New Roman" w:cs="Times New Roman"/>
        </w:rPr>
        <w:t xml:space="preserve">межбюджетных трансфертов в сумме </w:t>
      </w:r>
      <w:r w:rsidR="0025404D">
        <w:rPr>
          <w:rFonts w:ascii="Times New Roman" w:eastAsia="Times New Roman" w:hAnsi="Times New Roman" w:cs="Times New Roman"/>
        </w:rPr>
        <w:t>20649</w:t>
      </w:r>
      <w:r w:rsidR="003E58E2">
        <w:rPr>
          <w:rFonts w:ascii="Times New Roman" w:eastAsia="Times New Roman" w:hAnsi="Times New Roman" w:cs="Times New Roman"/>
        </w:rPr>
        <w:t>,0</w:t>
      </w:r>
      <w:r w:rsidR="00BA106B">
        <w:rPr>
          <w:rFonts w:ascii="Times New Roman" w:eastAsia="Times New Roman" w:hAnsi="Times New Roman" w:cs="Times New Roman"/>
        </w:rPr>
        <w:t xml:space="preserve"> </w:t>
      </w:r>
      <w:r w:rsidRPr="001F26A9">
        <w:rPr>
          <w:rFonts w:ascii="Times New Roman" w:eastAsia="Times New Roman" w:hAnsi="Times New Roman" w:cs="Times New Roman"/>
        </w:rPr>
        <w:t>тыс. рублей на осуществление части полномочий по решению вопросов местного значения в соответствии с заключенными соглашениями.</w:t>
      </w:r>
    </w:p>
    <w:p w:rsidR="00E53865" w:rsidRPr="001F26A9" w:rsidRDefault="003E58E2" w:rsidP="000E7D12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9 месяцев</w:t>
      </w:r>
      <w:r w:rsidR="00E53865">
        <w:rPr>
          <w:rFonts w:ascii="Times New Roman" w:eastAsia="Times New Roman" w:hAnsi="Times New Roman" w:cs="Times New Roman"/>
        </w:rPr>
        <w:t xml:space="preserve"> 2019 года </w:t>
      </w:r>
      <w:r w:rsidR="0037147F">
        <w:rPr>
          <w:rFonts w:ascii="Times New Roman" w:eastAsia="Times New Roman" w:hAnsi="Times New Roman" w:cs="Times New Roman"/>
        </w:rPr>
        <w:t xml:space="preserve">получено 2550,0тыс. рублей </w:t>
      </w:r>
      <w:r w:rsidR="00726BED">
        <w:rPr>
          <w:rFonts w:ascii="Times New Roman" w:eastAsia="Times New Roman" w:hAnsi="Times New Roman" w:cs="Times New Roman"/>
        </w:rPr>
        <w:t xml:space="preserve">прочих безвозмездных поступлений по договорам о взаимном сотрудничестве с организациями, осуществляющих свою деятельность на территории Александровского района Томской области района </w:t>
      </w:r>
      <w:r w:rsidR="0037147F">
        <w:rPr>
          <w:rFonts w:ascii="Times New Roman" w:eastAsia="Times New Roman" w:hAnsi="Times New Roman" w:cs="Times New Roman"/>
        </w:rPr>
        <w:t xml:space="preserve">на </w:t>
      </w:r>
      <w:r w:rsidR="00E53865">
        <w:rPr>
          <w:rFonts w:ascii="Times New Roman" w:eastAsia="Times New Roman" w:hAnsi="Times New Roman" w:cs="Times New Roman"/>
        </w:rPr>
        <w:t xml:space="preserve"> социально-экономическое развитие </w:t>
      </w:r>
      <w:r w:rsidR="00726BED">
        <w:rPr>
          <w:rFonts w:ascii="Times New Roman" w:eastAsia="Times New Roman" w:hAnsi="Times New Roman" w:cs="Times New Roman"/>
        </w:rPr>
        <w:t xml:space="preserve">Александровского </w:t>
      </w:r>
      <w:r w:rsidR="00E53865">
        <w:rPr>
          <w:rFonts w:ascii="Times New Roman" w:eastAsia="Times New Roman" w:hAnsi="Times New Roman" w:cs="Times New Roman"/>
        </w:rPr>
        <w:t>района</w:t>
      </w:r>
      <w:r w:rsidR="0037147F">
        <w:rPr>
          <w:rFonts w:ascii="Times New Roman" w:eastAsia="Times New Roman" w:hAnsi="Times New Roman" w:cs="Times New Roman"/>
        </w:rPr>
        <w:t>.</w:t>
      </w:r>
    </w:p>
    <w:p w:rsidR="001F26A9" w:rsidRPr="001F26A9" w:rsidRDefault="001F26A9" w:rsidP="000E7D1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lastRenderedPageBreak/>
        <w:t>В отчетном периоде был произведен возврат в областной бюджет остатков субсидий, субвенций и иных межбюджетных трансфертов, имеющих целевое з</w:t>
      </w:r>
      <w:r w:rsidR="00CB66A0">
        <w:rPr>
          <w:rFonts w:ascii="Times New Roman" w:eastAsia="Times New Roman" w:hAnsi="Times New Roman" w:cs="Times New Roman"/>
        </w:rPr>
        <w:t>начен</w:t>
      </w:r>
      <w:r w:rsidR="0025404D">
        <w:rPr>
          <w:rFonts w:ascii="Times New Roman" w:eastAsia="Times New Roman" w:hAnsi="Times New Roman" w:cs="Times New Roman"/>
        </w:rPr>
        <w:t>ие, прошлых лет в размере 4610,0</w:t>
      </w:r>
      <w:r w:rsidRPr="001F26A9">
        <w:rPr>
          <w:rFonts w:ascii="Times New Roman" w:eastAsia="Times New Roman" w:hAnsi="Times New Roman" w:cs="Times New Roman"/>
        </w:rPr>
        <w:t xml:space="preserve"> тыс. рублей.</w:t>
      </w:r>
    </w:p>
    <w:p w:rsidR="001F26A9" w:rsidRPr="001F26A9" w:rsidRDefault="001F26A9" w:rsidP="001F26A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F26A9">
        <w:rPr>
          <w:rFonts w:ascii="Times New Roman" w:eastAsia="Times New Roman" w:hAnsi="Times New Roman" w:cs="Times New Roman"/>
        </w:rPr>
        <w:t xml:space="preserve">Получено доходов от возврата остатков субсидий, субвенций и иных межбюджетных трансфертов, имеющих целевое </w:t>
      </w:r>
      <w:r w:rsidR="00CB66A0">
        <w:rPr>
          <w:rFonts w:ascii="Times New Roman" w:eastAsia="Times New Roman" w:hAnsi="Times New Roman" w:cs="Times New Roman"/>
        </w:rPr>
        <w:t>зна</w:t>
      </w:r>
      <w:r w:rsidR="00E53865">
        <w:rPr>
          <w:rFonts w:ascii="Times New Roman" w:eastAsia="Times New Roman" w:hAnsi="Times New Roman" w:cs="Times New Roman"/>
        </w:rPr>
        <w:t>чение прошлых лет в сумме 2029,</w:t>
      </w:r>
      <w:r w:rsidR="0025404D">
        <w:rPr>
          <w:rFonts w:ascii="Times New Roman" w:eastAsia="Times New Roman" w:hAnsi="Times New Roman" w:cs="Times New Roman"/>
        </w:rPr>
        <w:t>0</w:t>
      </w:r>
      <w:r w:rsidRPr="001F26A9">
        <w:rPr>
          <w:rFonts w:ascii="Times New Roman" w:eastAsia="Times New Roman" w:hAnsi="Times New Roman" w:cs="Times New Roman"/>
        </w:rPr>
        <w:t xml:space="preserve"> тыс. рублей.</w:t>
      </w:r>
    </w:p>
    <w:p w:rsidR="001F26A9" w:rsidRPr="001F26A9" w:rsidRDefault="001F26A9" w:rsidP="001F26A9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4543A9" w:rsidRDefault="004543A9" w:rsidP="00BF20E8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2.Муниципальный внутренний долг</w:t>
      </w:r>
    </w:p>
    <w:p w:rsidR="004543A9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01.</w:t>
      </w:r>
      <w:r w:rsidR="00B14989">
        <w:rPr>
          <w:rFonts w:ascii="Times New Roman" w:eastAsia="Times New Roman" w:hAnsi="Times New Roman" w:cs="Times New Roman"/>
        </w:rPr>
        <w:t>1</w:t>
      </w:r>
      <w:r w:rsidR="00B119E6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.201</w:t>
      </w:r>
      <w:r w:rsidR="00B119E6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муниципальный долг по Александровскому району </w:t>
      </w:r>
      <w:r w:rsidR="004606F7">
        <w:rPr>
          <w:rFonts w:ascii="Times New Roman" w:eastAsia="Times New Roman" w:hAnsi="Times New Roman" w:cs="Times New Roman"/>
        </w:rPr>
        <w:t xml:space="preserve">составляет </w:t>
      </w:r>
      <w:r w:rsidR="009522E4">
        <w:rPr>
          <w:rFonts w:ascii="Times New Roman" w:eastAsia="Times New Roman" w:hAnsi="Times New Roman" w:cs="Times New Roman"/>
        </w:rPr>
        <w:t>5592,0</w:t>
      </w:r>
      <w:r w:rsidR="004606F7">
        <w:rPr>
          <w:rFonts w:ascii="Times New Roman" w:eastAsia="Times New Roman" w:hAnsi="Times New Roman" w:cs="Times New Roman"/>
        </w:rPr>
        <w:t xml:space="preserve"> тыс.</w:t>
      </w:r>
      <w:r w:rsidR="00FA579E">
        <w:rPr>
          <w:rFonts w:ascii="Times New Roman" w:eastAsia="Times New Roman" w:hAnsi="Times New Roman" w:cs="Times New Roman"/>
        </w:rPr>
        <w:t xml:space="preserve"> </w:t>
      </w:r>
      <w:r w:rsidR="004606F7">
        <w:rPr>
          <w:rFonts w:ascii="Times New Roman" w:eastAsia="Times New Roman" w:hAnsi="Times New Roman" w:cs="Times New Roman"/>
        </w:rPr>
        <w:t>руб.</w:t>
      </w:r>
    </w:p>
    <w:p w:rsidR="004543A9" w:rsidRDefault="00F00D4A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отчетный период </w:t>
      </w:r>
      <w:r>
        <w:rPr>
          <w:rFonts w:ascii="Times New Roman" w:eastAsia="Times New Roman" w:hAnsi="Times New Roman" w:cs="Times New Roman"/>
        </w:rPr>
        <w:t>м</w:t>
      </w:r>
      <w:r w:rsidR="004543A9">
        <w:rPr>
          <w:rFonts w:ascii="Times New Roman" w:eastAsia="Times New Roman" w:hAnsi="Times New Roman" w:cs="Times New Roman"/>
        </w:rPr>
        <w:t>униципальные гарантии не предоставлялись.</w:t>
      </w:r>
    </w:p>
    <w:p w:rsidR="005B7356" w:rsidRDefault="00B119E6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Кредиты не привлекались.</w:t>
      </w:r>
    </w:p>
    <w:p w:rsidR="004543A9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</w:t>
      </w:r>
      <w:r w:rsidR="009522E4">
        <w:rPr>
          <w:rFonts w:ascii="Times New Roman" w:hAnsi="Times New Roman" w:cs="Times New Roman"/>
        </w:rPr>
        <w:t>1</w:t>
      </w:r>
      <w:r w:rsidR="0083205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.201</w:t>
      </w:r>
      <w:r w:rsidR="00B119E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осуществлено гашение бюджетных обязательств по кредитным договорам в сумме </w:t>
      </w:r>
      <w:r w:rsidR="009522E4">
        <w:rPr>
          <w:rFonts w:ascii="Times New Roman" w:hAnsi="Times New Roman" w:cs="Times New Roman"/>
        </w:rPr>
        <w:t>5078</w:t>
      </w:r>
      <w:r>
        <w:rPr>
          <w:rFonts w:ascii="Times New Roman" w:hAnsi="Times New Roman" w:cs="Times New Roman"/>
        </w:rPr>
        <w:t xml:space="preserve">,0 тыс. рублей. </w:t>
      </w:r>
    </w:p>
    <w:p w:rsidR="004543A9" w:rsidRDefault="004543A9" w:rsidP="00BF20E8">
      <w:pPr>
        <w:pStyle w:val="ab"/>
        <w:spacing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на обслуживание муниципального долга составили </w:t>
      </w:r>
      <w:r w:rsidR="009522E4">
        <w:rPr>
          <w:rFonts w:ascii="Times New Roman" w:eastAsia="Times New Roman" w:hAnsi="Times New Roman" w:cs="Times New Roman"/>
        </w:rPr>
        <w:t>461,0</w:t>
      </w:r>
      <w:r>
        <w:rPr>
          <w:rFonts w:ascii="Times New Roman" w:eastAsia="Times New Roman" w:hAnsi="Times New Roman" w:cs="Times New Roman"/>
        </w:rPr>
        <w:t xml:space="preserve"> тыс. рублей.</w:t>
      </w:r>
    </w:p>
    <w:p w:rsidR="004E2A6C" w:rsidRDefault="004E2A6C" w:rsidP="00BF20E8">
      <w:pPr>
        <w:pStyle w:val="ab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543A9" w:rsidRDefault="004543A9" w:rsidP="00BF20E8">
      <w:pPr>
        <w:pStyle w:val="ab"/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3.Дефицит (профицит) бюджета</w:t>
      </w:r>
    </w:p>
    <w:p w:rsidR="004543A9" w:rsidRDefault="004606F7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543A9">
        <w:rPr>
          <w:rFonts w:ascii="Times New Roman" w:hAnsi="Times New Roman" w:cs="Times New Roman"/>
        </w:rPr>
        <w:t>о состоянию на 01.</w:t>
      </w:r>
      <w:r w:rsidR="009522E4">
        <w:rPr>
          <w:rFonts w:ascii="Times New Roman" w:hAnsi="Times New Roman" w:cs="Times New Roman"/>
        </w:rPr>
        <w:t>1</w:t>
      </w:r>
      <w:r w:rsidR="0033551A">
        <w:rPr>
          <w:rFonts w:ascii="Times New Roman" w:hAnsi="Times New Roman" w:cs="Times New Roman"/>
        </w:rPr>
        <w:t>0</w:t>
      </w:r>
      <w:r w:rsidR="004543A9">
        <w:rPr>
          <w:rFonts w:ascii="Times New Roman" w:hAnsi="Times New Roman" w:cs="Times New Roman"/>
        </w:rPr>
        <w:t>.201</w:t>
      </w:r>
      <w:r w:rsidR="00B119E6">
        <w:rPr>
          <w:rFonts w:ascii="Times New Roman" w:hAnsi="Times New Roman" w:cs="Times New Roman"/>
        </w:rPr>
        <w:t>9</w:t>
      </w:r>
      <w:r w:rsidR="004543A9">
        <w:rPr>
          <w:rFonts w:ascii="Times New Roman" w:hAnsi="Times New Roman" w:cs="Times New Roman"/>
        </w:rPr>
        <w:t xml:space="preserve"> года бюджет </w:t>
      </w:r>
      <w:r w:rsidR="00BD2428">
        <w:rPr>
          <w:rFonts w:ascii="Times New Roman" w:hAnsi="Times New Roman" w:cs="Times New Roman"/>
        </w:rPr>
        <w:t xml:space="preserve">муниципального образования «Александровский </w:t>
      </w:r>
      <w:r w:rsidR="004543A9">
        <w:rPr>
          <w:rFonts w:ascii="Times New Roman" w:hAnsi="Times New Roman" w:cs="Times New Roman"/>
        </w:rPr>
        <w:t>район</w:t>
      </w:r>
      <w:r w:rsidR="00BD2428">
        <w:rPr>
          <w:rFonts w:ascii="Times New Roman" w:hAnsi="Times New Roman" w:cs="Times New Roman"/>
        </w:rPr>
        <w:t>»</w:t>
      </w:r>
      <w:r w:rsidR="004543A9">
        <w:rPr>
          <w:rFonts w:ascii="Times New Roman" w:hAnsi="Times New Roman" w:cs="Times New Roman"/>
        </w:rPr>
        <w:t xml:space="preserve"> исполнен с </w:t>
      </w:r>
      <w:r w:rsidR="00891232">
        <w:rPr>
          <w:rFonts w:ascii="Times New Roman" w:hAnsi="Times New Roman" w:cs="Times New Roman"/>
        </w:rPr>
        <w:t>про</w:t>
      </w:r>
      <w:r w:rsidR="004543A9">
        <w:rPr>
          <w:rFonts w:ascii="Times New Roman" w:hAnsi="Times New Roman" w:cs="Times New Roman"/>
        </w:rPr>
        <w:t xml:space="preserve">фицитом в сумме </w:t>
      </w:r>
      <w:r w:rsidR="009522E4">
        <w:rPr>
          <w:rFonts w:ascii="Times New Roman" w:hAnsi="Times New Roman" w:cs="Times New Roman"/>
        </w:rPr>
        <w:t>1761,0</w:t>
      </w:r>
      <w:r w:rsidR="004543A9">
        <w:rPr>
          <w:rFonts w:ascii="Times New Roman" w:hAnsi="Times New Roman" w:cs="Times New Roman"/>
        </w:rPr>
        <w:t xml:space="preserve"> тыс. рублей.</w:t>
      </w:r>
    </w:p>
    <w:p w:rsidR="004543A9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Остаток средств на счете местного бюджета на 01.</w:t>
      </w:r>
      <w:r w:rsidR="009522E4">
        <w:rPr>
          <w:rFonts w:ascii="Times New Roman" w:hAnsi="Times New Roman" w:cs="Times New Roman"/>
        </w:rPr>
        <w:t>1</w:t>
      </w:r>
      <w:r w:rsidR="0033551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.201</w:t>
      </w:r>
      <w:r w:rsidR="00B119E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составил </w:t>
      </w:r>
      <w:r w:rsidR="009522E4">
        <w:rPr>
          <w:rFonts w:ascii="Times New Roman" w:hAnsi="Times New Roman" w:cs="Times New Roman"/>
        </w:rPr>
        <w:t>6259,7</w:t>
      </w:r>
      <w:r>
        <w:rPr>
          <w:rFonts w:ascii="Times New Roman" w:hAnsi="Times New Roman" w:cs="Times New Roman"/>
        </w:rPr>
        <w:t xml:space="preserve"> тыс. рублей, в том числе целевых средств </w:t>
      </w:r>
      <w:r w:rsidR="009522E4">
        <w:rPr>
          <w:rFonts w:ascii="Times New Roman" w:hAnsi="Times New Roman" w:cs="Times New Roman"/>
        </w:rPr>
        <w:t>5247,2</w:t>
      </w:r>
      <w:r>
        <w:rPr>
          <w:rFonts w:ascii="Times New Roman" w:hAnsi="Times New Roman" w:cs="Times New Roman"/>
        </w:rPr>
        <w:t xml:space="preserve"> тыс. рублей.</w:t>
      </w:r>
    </w:p>
    <w:p w:rsidR="004543A9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43A9" w:rsidRDefault="004543A9" w:rsidP="00BF20E8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4.Исполнение расходов бюджета района</w:t>
      </w:r>
    </w:p>
    <w:p w:rsidR="004543A9" w:rsidRDefault="001B7BE6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B7BE6">
        <w:rPr>
          <w:rFonts w:ascii="Times New Roman" w:eastAsia="Times New Roman" w:hAnsi="Times New Roman" w:cs="Times New Roman"/>
        </w:rPr>
        <w:t xml:space="preserve">Расходы </w:t>
      </w:r>
      <w:r>
        <w:rPr>
          <w:rFonts w:ascii="Times New Roman" w:eastAsia="Times New Roman" w:hAnsi="Times New Roman" w:cs="Times New Roman"/>
        </w:rPr>
        <w:t xml:space="preserve">бюджета </w:t>
      </w:r>
      <w:r w:rsidR="00DA0FCF">
        <w:rPr>
          <w:rFonts w:ascii="Times New Roman" w:eastAsia="Times New Roman" w:hAnsi="Times New Roman" w:cs="Times New Roman"/>
        </w:rPr>
        <w:t xml:space="preserve">муниципального образования «Александровский </w:t>
      </w:r>
      <w:r>
        <w:rPr>
          <w:rFonts w:ascii="Times New Roman" w:eastAsia="Times New Roman" w:hAnsi="Times New Roman" w:cs="Times New Roman"/>
        </w:rPr>
        <w:t>район</w:t>
      </w:r>
      <w:r w:rsidR="00DA0FCF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за </w:t>
      </w:r>
      <w:r w:rsidR="00DC2C97">
        <w:rPr>
          <w:rFonts w:ascii="Times New Roman" w:eastAsia="Times New Roman" w:hAnsi="Times New Roman" w:cs="Times New Roman"/>
        </w:rPr>
        <w:t>9</w:t>
      </w:r>
      <w:r w:rsidR="008D183C">
        <w:rPr>
          <w:rFonts w:ascii="Times New Roman" w:eastAsia="Times New Roman" w:hAnsi="Times New Roman" w:cs="Times New Roman"/>
        </w:rPr>
        <w:t xml:space="preserve"> </w:t>
      </w:r>
      <w:r w:rsidR="00DC2C97">
        <w:rPr>
          <w:rFonts w:ascii="Times New Roman" w:eastAsia="Times New Roman" w:hAnsi="Times New Roman" w:cs="Times New Roman"/>
        </w:rPr>
        <w:t>месяцев</w:t>
      </w:r>
      <w:r>
        <w:rPr>
          <w:rFonts w:ascii="Times New Roman" w:eastAsia="Times New Roman" w:hAnsi="Times New Roman" w:cs="Times New Roman"/>
        </w:rPr>
        <w:t xml:space="preserve"> 201</w:t>
      </w:r>
      <w:r w:rsidR="00B119E6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составили </w:t>
      </w:r>
      <w:r w:rsidR="004543A9">
        <w:rPr>
          <w:rFonts w:ascii="Times New Roman" w:eastAsia="Times New Roman" w:hAnsi="Times New Roman" w:cs="Times New Roman"/>
        </w:rPr>
        <w:t xml:space="preserve"> </w:t>
      </w:r>
      <w:r w:rsidR="00DC2C97">
        <w:rPr>
          <w:rFonts w:ascii="Times New Roman" w:eastAsia="Times New Roman" w:hAnsi="Times New Roman" w:cs="Times New Roman"/>
        </w:rPr>
        <w:t>518444</w:t>
      </w:r>
      <w:r w:rsidR="004543A9">
        <w:rPr>
          <w:rFonts w:ascii="Times New Roman" w:eastAsia="Times New Roman" w:hAnsi="Times New Roman" w:cs="Times New Roman"/>
        </w:rPr>
        <w:t xml:space="preserve"> тыс. рублей, </w:t>
      </w:r>
      <w:r>
        <w:rPr>
          <w:rFonts w:ascii="Times New Roman" w:eastAsia="Times New Roman" w:hAnsi="Times New Roman" w:cs="Times New Roman"/>
        </w:rPr>
        <w:t xml:space="preserve">что составляет </w:t>
      </w:r>
      <w:r w:rsidR="00DC2C97">
        <w:rPr>
          <w:rFonts w:ascii="Times New Roman" w:eastAsia="Times New Roman" w:hAnsi="Times New Roman" w:cs="Times New Roman"/>
        </w:rPr>
        <w:t>6</w:t>
      </w:r>
      <w:r w:rsidR="00891232">
        <w:rPr>
          <w:rFonts w:ascii="Times New Roman" w:eastAsia="Times New Roman" w:hAnsi="Times New Roman" w:cs="Times New Roman"/>
        </w:rPr>
        <w:t>9</w:t>
      </w:r>
      <w:r w:rsidR="004E2A6C">
        <w:rPr>
          <w:rFonts w:ascii="Times New Roman" w:eastAsia="Times New Roman" w:hAnsi="Times New Roman" w:cs="Times New Roman"/>
        </w:rPr>
        <w:t>,</w:t>
      </w:r>
      <w:r w:rsidR="00DC2C97">
        <w:rPr>
          <w:rFonts w:ascii="Times New Roman" w:eastAsia="Times New Roman" w:hAnsi="Times New Roman" w:cs="Times New Roman"/>
        </w:rPr>
        <w:t>6</w:t>
      </w:r>
      <w:r w:rsidR="004543A9">
        <w:rPr>
          <w:rFonts w:ascii="Times New Roman" w:eastAsia="Times New Roman" w:hAnsi="Times New Roman" w:cs="Times New Roman"/>
        </w:rPr>
        <w:t xml:space="preserve"> % от утвержденн</w:t>
      </w:r>
      <w:r w:rsidR="00A565E8">
        <w:rPr>
          <w:rFonts w:ascii="Times New Roman" w:eastAsia="Times New Roman" w:hAnsi="Times New Roman" w:cs="Times New Roman"/>
        </w:rPr>
        <w:t>ых годовых бюджетных назначений.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9A218A" w:rsidRDefault="009A218A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Анализируя исполнение расходов бюджета района за </w:t>
      </w:r>
      <w:r w:rsidR="00DC2C97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 w:rsidR="00DC2C97">
        <w:rPr>
          <w:rFonts w:ascii="Times New Roman" w:eastAsia="Times New Roman" w:hAnsi="Times New Roman" w:cs="Times New Roman"/>
        </w:rPr>
        <w:t>месяцев</w:t>
      </w:r>
      <w:r>
        <w:rPr>
          <w:rFonts w:ascii="Times New Roman" w:eastAsia="Times New Roman" w:hAnsi="Times New Roman" w:cs="Times New Roman"/>
        </w:rPr>
        <w:t xml:space="preserve"> 2019 года в разрезе главных распорядителей бюджетных средств района самое низкое исполнение бюджетных средств, сложилось </w:t>
      </w:r>
      <w:r w:rsidR="00DA0FCF">
        <w:rPr>
          <w:rFonts w:ascii="Times New Roman" w:eastAsia="Times New Roman" w:hAnsi="Times New Roman" w:cs="Times New Roman"/>
        </w:rPr>
        <w:t xml:space="preserve">по ГРБС </w:t>
      </w:r>
      <w:r>
        <w:rPr>
          <w:rFonts w:ascii="Times New Roman" w:eastAsia="Times New Roman" w:hAnsi="Times New Roman" w:cs="Times New Roman"/>
        </w:rPr>
        <w:t xml:space="preserve"> Дум</w:t>
      </w:r>
      <w:r w:rsidR="00DA0FCF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Александровского района Томской области – </w:t>
      </w:r>
      <w:r w:rsidR="00213D34" w:rsidRPr="00213D34">
        <w:rPr>
          <w:rFonts w:ascii="Times New Roman" w:eastAsia="Times New Roman" w:hAnsi="Times New Roman" w:cs="Times New Roman"/>
        </w:rPr>
        <w:t>58,9</w:t>
      </w:r>
      <w:r w:rsidRPr="00213D34">
        <w:rPr>
          <w:rFonts w:ascii="Times New Roman" w:eastAsia="Times New Roman" w:hAnsi="Times New Roman" w:cs="Times New Roman"/>
        </w:rPr>
        <w:t>%.</w:t>
      </w:r>
    </w:p>
    <w:p w:rsidR="00762814" w:rsidRDefault="002A617C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762814">
        <w:rPr>
          <w:rFonts w:ascii="Times New Roman" w:eastAsia="Times New Roman" w:hAnsi="Times New Roman" w:cs="Times New Roman"/>
        </w:rPr>
        <w:t>анные приведены в таблице</w:t>
      </w:r>
      <w:r w:rsidR="00DA0FCF">
        <w:rPr>
          <w:rFonts w:ascii="Times New Roman" w:eastAsia="Times New Roman" w:hAnsi="Times New Roman" w:cs="Times New Roman"/>
        </w:rPr>
        <w:t xml:space="preserve"> № 4.</w:t>
      </w:r>
    </w:p>
    <w:p w:rsidR="009A218A" w:rsidRPr="009A218A" w:rsidRDefault="009A218A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9A218A">
        <w:rPr>
          <w:rFonts w:ascii="Times New Roman" w:eastAsia="Times New Roman" w:hAnsi="Times New Roman" w:cs="Times New Roman"/>
          <w:b/>
          <w:i/>
        </w:rPr>
        <w:t>Таблица 4 «Исполнение расходов бюджета района в разрезе главных распорядителей бюджета района»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134"/>
        <w:gridCol w:w="1418"/>
        <w:gridCol w:w="850"/>
        <w:gridCol w:w="1134"/>
      </w:tblGrid>
      <w:tr w:rsidR="006A61E2" w:rsidTr="006A61E2">
        <w:tc>
          <w:tcPr>
            <w:tcW w:w="3369" w:type="dxa"/>
          </w:tcPr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7" w:type="dxa"/>
          </w:tcPr>
          <w:p w:rsidR="006A61E2" w:rsidRPr="006A41EE" w:rsidRDefault="006A61E2" w:rsidP="00DC2C9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01.</w:t>
            </w:r>
            <w:r w:rsidR="00DC2C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тыс. руб.</w:t>
            </w:r>
          </w:p>
        </w:tc>
        <w:tc>
          <w:tcPr>
            <w:tcW w:w="1134" w:type="dxa"/>
          </w:tcPr>
          <w:p w:rsidR="006A61E2" w:rsidRPr="006A41EE" w:rsidRDefault="006A61E2" w:rsidP="00762814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Утверждено, год</w:t>
            </w:r>
          </w:p>
          <w:p w:rsidR="006A61E2" w:rsidRPr="006A41EE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</w:tcPr>
          <w:p w:rsidR="006A61E2" w:rsidRPr="006A41EE" w:rsidRDefault="006A61E2" w:rsidP="00DC2C9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01.</w:t>
            </w:r>
            <w:r w:rsidR="00DC2C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тыс. руб.</w:t>
            </w:r>
          </w:p>
        </w:tc>
        <w:tc>
          <w:tcPr>
            <w:tcW w:w="850" w:type="dxa"/>
          </w:tcPr>
          <w:p w:rsidR="006A61E2" w:rsidRPr="006A41EE" w:rsidRDefault="006A61E2" w:rsidP="00762814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%</w:t>
            </w:r>
          </w:p>
          <w:p w:rsidR="006A61E2" w:rsidRPr="006A41EE" w:rsidRDefault="006A61E2" w:rsidP="00762814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</w:tcPr>
          <w:p w:rsidR="006A61E2" w:rsidRPr="006A41EE" w:rsidRDefault="006A61E2" w:rsidP="006A61E2">
            <w:pPr>
              <w:spacing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Темп роста к 201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8</w:t>
            </w: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г.,%</w:t>
            </w:r>
          </w:p>
        </w:tc>
      </w:tr>
      <w:tr w:rsidR="006A61E2" w:rsidTr="006A61E2">
        <w:tc>
          <w:tcPr>
            <w:tcW w:w="3369" w:type="dxa"/>
          </w:tcPr>
          <w:p w:rsidR="006A61E2" w:rsidRPr="006A41EE" w:rsidRDefault="006A61E2" w:rsidP="0076281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Александровского района</w:t>
            </w:r>
          </w:p>
        </w:tc>
        <w:tc>
          <w:tcPr>
            <w:tcW w:w="1417" w:type="dxa"/>
            <w:vAlign w:val="center"/>
          </w:tcPr>
          <w:p w:rsidR="006A61E2" w:rsidRPr="006A41EE" w:rsidRDefault="00160443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141209,0</w:t>
            </w:r>
          </w:p>
        </w:tc>
        <w:tc>
          <w:tcPr>
            <w:tcW w:w="1134" w:type="dxa"/>
            <w:vAlign w:val="center"/>
          </w:tcPr>
          <w:p w:rsidR="006A61E2" w:rsidRPr="006A41EE" w:rsidRDefault="00DC2C97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236577</w:t>
            </w:r>
            <w:r w:rsidR="0016044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6A61E2" w:rsidRPr="006A41EE" w:rsidRDefault="00DC2C97" w:rsidP="00DC2C9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171405</w:t>
            </w:r>
            <w:r w:rsidR="0016044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6A61E2" w:rsidRPr="006A41EE" w:rsidRDefault="00DC2C97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1134" w:type="dxa"/>
            <w:vAlign w:val="center"/>
          </w:tcPr>
          <w:p w:rsidR="006A61E2" w:rsidRPr="006A41EE" w:rsidRDefault="00160443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121,4</w:t>
            </w:r>
          </w:p>
        </w:tc>
      </w:tr>
      <w:tr w:rsidR="006A61E2" w:rsidTr="006A61E2">
        <w:tc>
          <w:tcPr>
            <w:tcW w:w="3369" w:type="dxa"/>
          </w:tcPr>
          <w:p w:rsidR="006A61E2" w:rsidRPr="006A41EE" w:rsidRDefault="006A61E2" w:rsidP="0076281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</w:t>
            </w:r>
          </w:p>
        </w:tc>
        <w:tc>
          <w:tcPr>
            <w:tcW w:w="1417" w:type="dxa"/>
            <w:vAlign w:val="center"/>
          </w:tcPr>
          <w:p w:rsidR="006A61E2" w:rsidRPr="006A41EE" w:rsidRDefault="00160443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43362,0</w:t>
            </w:r>
          </w:p>
        </w:tc>
        <w:tc>
          <w:tcPr>
            <w:tcW w:w="1134" w:type="dxa"/>
            <w:vAlign w:val="center"/>
          </w:tcPr>
          <w:p w:rsidR="006A61E2" w:rsidRPr="006A41EE" w:rsidRDefault="00DC2C97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60510</w:t>
            </w:r>
            <w:r w:rsidR="0016044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6A61E2" w:rsidRPr="006A41EE" w:rsidRDefault="00DC2C97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44227</w:t>
            </w:r>
            <w:r w:rsidR="0016044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6A61E2" w:rsidRPr="006A41EE" w:rsidRDefault="00DC2C97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1134" w:type="dxa"/>
            <w:vAlign w:val="center"/>
          </w:tcPr>
          <w:p w:rsidR="006A61E2" w:rsidRPr="006A41EE" w:rsidRDefault="00160443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</w:tr>
      <w:tr w:rsidR="006A61E2" w:rsidTr="006A61E2">
        <w:tc>
          <w:tcPr>
            <w:tcW w:w="3369" w:type="dxa"/>
          </w:tcPr>
          <w:p w:rsidR="006A61E2" w:rsidRPr="006A41EE" w:rsidRDefault="006A61E2" w:rsidP="0076281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417" w:type="dxa"/>
            <w:vAlign w:val="center"/>
          </w:tcPr>
          <w:p w:rsidR="006A61E2" w:rsidRPr="006A41EE" w:rsidRDefault="00160443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224080,0</w:t>
            </w:r>
          </w:p>
        </w:tc>
        <w:tc>
          <w:tcPr>
            <w:tcW w:w="1134" w:type="dxa"/>
            <w:vAlign w:val="center"/>
          </w:tcPr>
          <w:p w:rsidR="006A61E2" w:rsidRPr="006A41EE" w:rsidRDefault="00DC2C97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334538</w:t>
            </w:r>
            <w:r w:rsidR="0016044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6A61E2" w:rsidRPr="006A41EE" w:rsidRDefault="00DC2C97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235221</w:t>
            </w:r>
            <w:r w:rsidR="0016044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6A61E2" w:rsidRPr="006A41EE" w:rsidRDefault="00DC2C97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34" w:type="dxa"/>
            <w:vAlign w:val="center"/>
          </w:tcPr>
          <w:p w:rsidR="006A61E2" w:rsidRPr="006A41EE" w:rsidRDefault="00160443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6A61E2" w:rsidTr="006A61E2">
        <w:tc>
          <w:tcPr>
            <w:tcW w:w="3369" w:type="dxa"/>
          </w:tcPr>
          <w:p w:rsidR="006A61E2" w:rsidRPr="00213D34" w:rsidRDefault="006A61E2" w:rsidP="0076281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3D34">
              <w:rPr>
                <w:rFonts w:ascii="Times New Roman" w:eastAsia="Times New Roman" w:hAnsi="Times New Roman" w:cs="Times New Roman"/>
                <w:sz w:val="18"/>
                <w:szCs w:val="18"/>
              </w:rPr>
              <w:t>Дума Александровского района</w:t>
            </w:r>
          </w:p>
        </w:tc>
        <w:tc>
          <w:tcPr>
            <w:tcW w:w="1417" w:type="dxa"/>
            <w:vAlign w:val="center"/>
          </w:tcPr>
          <w:p w:rsidR="006A61E2" w:rsidRPr="00213D34" w:rsidRDefault="00160443" w:rsidP="0016044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3D34">
              <w:rPr>
                <w:rFonts w:ascii="Times New Roman" w:eastAsia="Times New Roman" w:hAnsi="Times New Roman" w:cs="Times New Roman"/>
                <w:sz w:val="18"/>
                <w:szCs w:val="18"/>
              </w:rPr>
              <w:t>675,0</w:t>
            </w:r>
          </w:p>
        </w:tc>
        <w:tc>
          <w:tcPr>
            <w:tcW w:w="1134" w:type="dxa"/>
            <w:vAlign w:val="center"/>
          </w:tcPr>
          <w:p w:rsidR="006A61E2" w:rsidRPr="00213D34" w:rsidRDefault="00DC2C97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3D34">
              <w:rPr>
                <w:rFonts w:ascii="Times New Roman" w:eastAsia="Times New Roman" w:hAnsi="Times New Roman" w:cs="Times New Roman"/>
                <w:sz w:val="18"/>
                <w:szCs w:val="18"/>
              </w:rPr>
              <w:t>1087</w:t>
            </w:r>
            <w:r w:rsidR="00160443" w:rsidRPr="00213D34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6A61E2" w:rsidRPr="00213D34" w:rsidRDefault="00DC2C97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3D34">
              <w:rPr>
                <w:rFonts w:ascii="Times New Roman" w:eastAsia="Times New Roman" w:hAnsi="Times New Roman" w:cs="Times New Roman"/>
                <w:sz w:val="18"/>
                <w:szCs w:val="18"/>
              </w:rPr>
              <w:t>639</w:t>
            </w:r>
            <w:r w:rsidR="00160443" w:rsidRPr="00213D34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6A61E2" w:rsidRPr="00213D34" w:rsidRDefault="00DC2C97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3D34">
              <w:rPr>
                <w:rFonts w:ascii="Times New Roman" w:eastAsia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134" w:type="dxa"/>
            <w:vAlign w:val="center"/>
          </w:tcPr>
          <w:p w:rsidR="006A61E2" w:rsidRPr="00213D34" w:rsidRDefault="00496176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94,7</w:t>
            </w:r>
          </w:p>
        </w:tc>
      </w:tr>
      <w:tr w:rsidR="006A61E2" w:rsidTr="006A61E2">
        <w:trPr>
          <w:trHeight w:val="345"/>
        </w:trPr>
        <w:tc>
          <w:tcPr>
            <w:tcW w:w="3369" w:type="dxa"/>
          </w:tcPr>
          <w:p w:rsidR="006A61E2" w:rsidRPr="006A753D" w:rsidRDefault="006A61E2" w:rsidP="00416049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6A753D">
              <w:rPr>
                <w:rFonts w:ascii="Times New Roman" w:eastAsia="Times New Roman" w:hAnsi="Times New Roman" w:cs="Times New Roman"/>
                <w:sz w:val="18"/>
                <w:szCs w:val="18"/>
              </w:rPr>
              <w:t>онтрольно-ревизионная комиссия</w:t>
            </w:r>
          </w:p>
        </w:tc>
        <w:tc>
          <w:tcPr>
            <w:tcW w:w="1417" w:type="dxa"/>
          </w:tcPr>
          <w:p w:rsidR="006A61E2" w:rsidRPr="006A753D" w:rsidRDefault="00160443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1430,0</w:t>
            </w:r>
          </w:p>
        </w:tc>
        <w:tc>
          <w:tcPr>
            <w:tcW w:w="1134" w:type="dxa"/>
          </w:tcPr>
          <w:p w:rsidR="006A61E2" w:rsidRPr="006A753D" w:rsidRDefault="00DC2C97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2325</w:t>
            </w:r>
            <w:r w:rsidR="0016044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6A61E2" w:rsidRPr="006A753D" w:rsidRDefault="00DC2C97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1612</w:t>
            </w:r>
            <w:r w:rsidR="0016044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6A61E2" w:rsidRPr="006A753D" w:rsidRDefault="00DC2C97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</w:tcPr>
          <w:p w:rsidR="006A61E2" w:rsidRPr="006A753D" w:rsidRDefault="00160443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112,7</w:t>
            </w:r>
          </w:p>
        </w:tc>
      </w:tr>
      <w:tr w:rsidR="006A61E2" w:rsidTr="006A61E2">
        <w:tc>
          <w:tcPr>
            <w:tcW w:w="3369" w:type="dxa"/>
          </w:tcPr>
          <w:p w:rsidR="006A61E2" w:rsidRPr="006A753D" w:rsidRDefault="006A61E2" w:rsidP="00416049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культуры, спорта и молодежной политики</w:t>
            </w:r>
          </w:p>
        </w:tc>
        <w:tc>
          <w:tcPr>
            <w:tcW w:w="1417" w:type="dxa"/>
          </w:tcPr>
          <w:p w:rsidR="006A61E2" w:rsidRDefault="00160443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65107,0</w:t>
            </w:r>
          </w:p>
        </w:tc>
        <w:tc>
          <w:tcPr>
            <w:tcW w:w="1134" w:type="dxa"/>
          </w:tcPr>
          <w:p w:rsidR="006A61E2" w:rsidRDefault="00DC2C97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109696</w:t>
            </w:r>
            <w:r w:rsidR="0016044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6A61E2" w:rsidRDefault="00DC2C97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65340</w:t>
            </w:r>
            <w:r w:rsidR="0016044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6A61E2" w:rsidRDefault="00DC2C97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1134" w:type="dxa"/>
          </w:tcPr>
          <w:p w:rsidR="006A61E2" w:rsidRDefault="00160443" w:rsidP="004160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100,3</w:t>
            </w:r>
          </w:p>
        </w:tc>
      </w:tr>
      <w:tr w:rsidR="006A61E2" w:rsidTr="006A61E2">
        <w:tc>
          <w:tcPr>
            <w:tcW w:w="3369" w:type="dxa"/>
            <w:vAlign w:val="center"/>
          </w:tcPr>
          <w:p w:rsidR="006A61E2" w:rsidRDefault="006A61E2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6A61E2" w:rsidRDefault="00160443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475863,0</w:t>
            </w:r>
          </w:p>
        </w:tc>
        <w:tc>
          <w:tcPr>
            <w:tcW w:w="1134" w:type="dxa"/>
            <w:vAlign w:val="center"/>
          </w:tcPr>
          <w:p w:rsidR="006A61E2" w:rsidRDefault="00DC2C97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744733</w:t>
            </w:r>
            <w:r w:rsidR="0016044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6A61E2" w:rsidRDefault="00DC2C97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518444</w:t>
            </w:r>
            <w:r w:rsidR="0016044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6A61E2" w:rsidRDefault="00DC2C97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134" w:type="dxa"/>
            <w:vAlign w:val="center"/>
          </w:tcPr>
          <w:p w:rsidR="006A61E2" w:rsidRDefault="00160443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108,9</w:t>
            </w:r>
          </w:p>
        </w:tc>
      </w:tr>
    </w:tbl>
    <w:p w:rsidR="004543A9" w:rsidRDefault="004543A9" w:rsidP="008855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Структура расходов бюджета муниципального образования «Александровский район» по разделам функциональной классификации представлена в </w:t>
      </w:r>
      <w:r w:rsidRPr="004543A9">
        <w:rPr>
          <w:rFonts w:ascii="Times New Roman" w:eastAsia="Times New Roman" w:hAnsi="Times New Roman" w:cs="Times New Roman"/>
        </w:rPr>
        <w:t xml:space="preserve">таблице </w:t>
      </w:r>
      <w:r w:rsidR="00DA0FCF">
        <w:rPr>
          <w:rFonts w:ascii="Times New Roman" w:eastAsia="Times New Roman" w:hAnsi="Times New Roman" w:cs="Times New Roman"/>
        </w:rPr>
        <w:t>№</w:t>
      </w:r>
      <w:r w:rsidRPr="004543A9">
        <w:rPr>
          <w:rFonts w:ascii="Times New Roman" w:eastAsia="Times New Roman" w:hAnsi="Times New Roman" w:cs="Times New Roman"/>
        </w:rPr>
        <w:t xml:space="preserve"> </w:t>
      </w:r>
      <w:r w:rsidR="009A218A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</w:p>
    <w:p w:rsidR="008C5236" w:rsidRDefault="004543A9" w:rsidP="009A218A">
      <w:pPr>
        <w:spacing w:after="0" w:line="0" w:lineRule="atLeast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43A9">
        <w:rPr>
          <w:rFonts w:ascii="Times New Roman" w:eastAsia="Times New Roman" w:hAnsi="Times New Roman" w:cs="Times New Roman"/>
          <w:b/>
          <w:i/>
        </w:rPr>
        <w:t xml:space="preserve">Таблица </w:t>
      </w:r>
      <w:r w:rsidR="009A218A">
        <w:rPr>
          <w:rFonts w:ascii="Times New Roman" w:eastAsia="Times New Roman" w:hAnsi="Times New Roman" w:cs="Times New Roman"/>
          <w:b/>
          <w:i/>
        </w:rPr>
        <w:t xml:space="preserve">5 </w:t>
      </w:r>
      <w:r w:rsidR="00762814">
        <w:rPr>
          <w:rFonts w:ascii="Times New Roman" w:eastAsia="Times New Roman" w:hAnsi="Times New Roman" w:cs="Times New Roman"/>
          <w:b/>
          <w:i/>
        </w:rPr>
        <w:t>«</w:t>
      </w:r>
      <w:r>
        <w:rPr>
          <w:rFonts w:ascii="Times New Roman" w:eastAsia="Times New Roman" w:hAnsi="Times New Roman" w:cs="Times New Roman"/>
          <w:b/>
          <w:i/>
        </w:rPr>
        <w:t xml:space="preserve">Структура расходов бюджета муниципального образования Александровский район» за </w:t>
      </w:r>
      <w:r w:rsidR="00160443">
        <w:rPr>
          <w:rFonts w:ascii="Times New Roman" w:eastAsia="Times New Roman" w:hAnsi="Times New Roman" w:cs="Times New Roman"/>
          <w:b/>
          <w:i/>
        </w:rPr>
        <w:t>9</w:t>
      </w:r>
      <w:r w:rsidR="008C5236">
        <w:rPr>
          <w:rFonts w:ascii="Times New Roman" w:eastAsia="Times New Roman" w:hAnsi="Times New Roman" w:cs="Times New Roman"/>
          <w:b/>
          <w:i/>
        </w:rPr>
        <w:t xml:space="preserve"> </w:t>
      </w:r>
      <w:r w:rsidR="00160443">
        <w:rPr>
          <w:rFonts w:ascii="Times New Roman" w:eastAsia="Times New Roman" w:hAnsi="Times New Roman" w:cs="Times New Roman"/>
          <w:b/>
          <w:i/>
        </w:rPr>
        <w:t>месяцев</w:t>
      </w:r>
      <w:r w:rsidR="008C5236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 201</w:t>
      </w:r>
      <w:r w:rsidR="009B0EDC">
        <w:rPr>
          <w:rFonts w:ascii="Times New Roman" w:eastAsia="Times New Roman" w:hAnsi="Times New Roman" w:cs="Times New Roman"/>
          <w:b/>
          <w:i/>
        </w:rPr>
        <w:t>9</w:t>
      </w:r>
      <w:r>
        <w:rPr>
          <w:rFonts w:ascii="Times New Roman" w:eastAsia="Times New Roman" w:hAnsi="Times New Roman" w:cs="Times New Roman"/>
          <w:b/>
          <w:i/>
        </w:rPr>
        <w:t xml:space="preserve"> года</w:t>
      </w:r>
      <w:r w:rsidR="00762814">
        <w:rPr>
          <w:rFonts w:ascii="Times New Roman" w:eastAsia="Times New Roman" w:hAnsi="Times New Roman" w:cs="Times New Roman"/>
          <w:b/>
          <w:i/>
        </w:rPr>
        <w:t>»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2"/>
        <w:gridCol w:w="1134"/>
        <w:gridCol w:w="992"/>
        <w:gridCol w:w="851"/>
        <w:gridCol w:w="737"/>
        <w:gridCol w:w="708"/>
      </w:tblGrid>
      <w:tr w:rsidR="004543A9" w:rsidTr="009A218A">
        <w:trPr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функциональной классификации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A9" w:rsidRDefault="004543A9" w:rsidP="00BF20E8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Исполнено </w:t>
            </w:r>
          </w:p>
          <w:p w:rsidR="004543A9" w:rsidRDefault="004543A9" w:rsidP="00BF20E8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за </w:t>
            </w:r>
            <w:r w:rsidR="0016044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16044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месяцев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201</w:t>
            </w:r>
            <w:r w:rsidR="009B0E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г. </w:t>
            </w:r>
          </w:p>
          <w:p w:rsidR="004543A9" w:rsidRDefault="004543A9" w:rsidP="00BF20E8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тыс. руб.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8C5236" w:rsidP="00160443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на 01.</w:t>
            </w:r>
            <w:r w:rsidR="0016044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0.</w:t>
            </w:r>
            <w:r w:rsidR="004543A9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201</w:t>
            </w:r>
            <w:r w:rsidR="009B0E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9</w:t>
            </w:r>
            <w:r w:rsidR="004543A9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г.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Темп роста к 201</w:t>
            </w:r>
            <w:r w:rsidR="009B0E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г., </w:t>
            </w:r>
          </w:p>
          <w:p w:rsidR="004543A9" w:rsidRDefault="004543A9" w:rsidP="00BF20E8">
            <w:pPr>
              <w:spacing w:after="120" w:line="0" w:lineRule="atLeast"/>
              <w:ind w:left="-226" w:firstLine="36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A9" w:rsidRDefault="004543A9" w:rsidP="00BF20E8">
            <w:pPr>
              <w:spacing w:after="0"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Удельный вес,%</w:t>
            </w:r>
          </w:p>
        </w:tc>
      </w:tr>
      <w:tr w:rsidR="004543A9" w:rsidTr="009A218A">
        <w:trPr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Утверждено</w:t>
            </w:r>
            <w:r w:rsidR="008855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 год</w:t>
            </w:r>
          </w:p>
          <w:p w:rsidR="004543A9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Исполнено </w:t>
            </w:r>
          </w:p>
          <w:p w:rsidR="004543A9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% </w:t>
            </w:r>
          </w:p>
          <w:p w:rsidR="004543A9" w:rsidRDefault="004543A9" w:rsidP="00BF20E8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2365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B43CAB" w:rsidP="00AD565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B43CAB" w:rsidP="00B43C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B43CA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8C5236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22356,0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2F2A4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B43CA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B43CA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Охрана окружающей среды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B43CAB" w:rsidP="0051275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264376,0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Pr="002A4843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271638,0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B43CAB" w:rsidP="00A750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и  кинематография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51554,0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Pr="002A4843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B43CA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Pr="002A4843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B43CA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Pr="002A4843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B43CA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Pr="002A4843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B43CAB" w:rsidP="00B70FD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543A9" w:rsidTr="009A218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B43CA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4543A9" w:rsidTr="009A218A">
        <w:trPr>
          <w:trHeight w:val="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F5F90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4543A9" w:rsidTr="009A218A">
        <w:trPr>
          <w:trHeight w:val="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34653</w:t>
            </w:r>
            <w:r w:rsidR="0062720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F5F90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</w:tr>
      <w:tr w:rsidR="004543A9" w:rsidTr="009A218A">
        <w:trPr>
          <w:trHeight w:val="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160443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475863,0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6272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518444,0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9" w:rsidRDefault="0062720D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F04664" w:rsidRDefault="00F04664" w:rsidP="005C69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6E066B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бюджета муниципального образования «Александровский район» за отчетный период сохраняют свою социальную направленность. В структуре расходов бюджета </w:t>
      </w:r>
      <w:r w:rsidR="00DA52C8">
        <w:rPr>
          <w:rFonts w:ascii="Times New Roman" w:eastAsia="Times New Roman" w:hAnsi="Times New Roman" w:cs="Times New Roman"/>
        </w:rPr>
        <w:t>района</w:t>
      </w:r>
      <w:r>
        <w:rPr>
          <w:rFonts w:ascii="Times New Roman" w:eastAsia="Times New Roman" w:hAnsi="Times New Roman" w:cs="Times New Roman"/>
        </w:rPr>
        <w:t xml:space="preserve"> </w:t>
      </w:r>
      <w:r w:rsidR="00300544">
        <w:rPr>
          <w:rFonts w:ascii="Times New Roman" w:eastAsia="Times New Roman" w:hAnsi="Times New Roman" w:cs="Times New Roman"/>
        </w:rPr>
        <w:t>66,1</w:t>
      </w:r>
      <w:r>
        <w:rPr>
          <w:rFonts w:ascii="Times New Roman" w:eastAsia="Times New Roman" w:hAnsi="Times New Roman" w:cs="Times New Roman"/>
        </w:rPr>
        <w:t xml:space="preserve"> процент</w:t>
      </w:r>
      <w:r w:rsidR="00496176">
        <w:rPr>
          <w:rFonts w:ascii="Times New Roman" w:eastAsia="Times New Roman" w:hAnsi="Times New Roman" w:cs="Times New Roman"/>
        </w:rPr>
        <w:t>ов расход</w:t>
      </w:r>
      <w:r w:rsidR="00C13A57">
        <w:rPr>
          <w:rFonts w:ascii="Times New Roman" w:eastAsia="Times New Roman" w:hAnsi="Times New Roman" w:cs="Times New Roman"/>
        </w:rPr>
        <w:t>ы</w:t>
      </w:r>
      <w:r w:rsidR="0049617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бюджет</w:t>
      </w:r>
      <w:r w:rsidR="00496176">
        <w:rPr>
          <w:rFonts w:ascii="Times New Roman" w:eastAsia="Times New Roman" w:hAnsi="Times New Roman" w:cs="Times New Roman"/>
        </w:rPr>
        <w:t xml:space="preserve">а района </w:t>
      </w:r>
      <w:r w:rsidR="00DA52C8">
        <w:rPr>
          <w:rFonts w:ascii="Times New Roman" w:eastAsia="Times New Roman" w:hAnsi="Times New Roman" w:cs="Times New Roman"/>
        </w:rPr>
        <w:t>направлены на финансирование</w:t>
      </w:r>
      <w:r>
        <w:rPr>
          <w:rFonts w:ascii="Times New Roman" w:eastAsia="Times New Roman" w:hAnsi="Times New Roman" w:cs="Times New Roman"/>
        </w:rPr>
        <w:t xml:space="preserve"> социально-культурной сфер</w:t>
      </w:r>
      <w:r w:rsidR="00DA52C8"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. Объем расходов </w:t>
      </w:r>
      <w:r w:rsidR="00DA52C8">
        <w:rPr>
          <w:rFonts w:ascii="Times New Roman" w:eastAsia="Times New Roman" w:hAnsi="Times New Roman" w:cs="Times New Roman"/>
        </w:rPr>
        <w:t xml:space="preserve">за </w:t>
      </w:r>
      <w:r w:rsidR="00300544">
        <w:rPr>
          <w:rFonts w:ascii="Times New Roman" w:eastAsia="Times New Roman" w:hAnsi="Times New Roman" w:cs="Times New Roman"/>
        </w:rPr>
        <w:t>9</w:t>
      </w:r>
      <w:r w:rsidR="00DA52C8">
        <w:rPr>
          <w:rFonts w:ascii="Times New Roman" w:eastAsia="Times New Roman" w:hAnsi="Times New Roman" w:cs="Times New Roman"/>
        </w:rPr>
        <w:t xml:space="preserve"> </w:t>
      </w:r>
      <w:r w:rsidR="00300544">
        <w:rPr>
          <w:rFonts w:ascii="Times New Roman" w:eastAsia="Times New Roman" w:hAnsi="Times New Roman" w:cs="Times New Roman"/>
        </w:rPr>
        <w:t>месяцев</w:t>
      </w:r>
      <w:r w:rsidR="00DA52C8">
        <w:rPr>
          <w:rFonts w:ascii="Times New Roman" w:eastAsia="Times New Roman" w:hAnsi="Times New Roman" w:cs="Times New Roman"/>
        </w:rPr>
        <w:t xml:space="preserve"> 2019 года </w:t>
      </w:r>
      <w:r>
        <w:rPr>
          <w:rFonts w:ascii="Times New Roman" w:eastAsia="Times New Roman" w:hAnsi="Times New Roman" w:cs="Times New Roman"/>
        </w:rPr>
        <w:t xml:space="preserve">на социально – культурную сферу составил </w:t>
      </w:r>
      <w:r w:rsidR="00300544">
        <w:rPr>
          <w:rFonts w:ascii="Times New Roman" w:eastAsia="Times New Roman" w:hAnsi="Times New Roman" w:cs="Times New Roman"/>
        </w:rPr>
        <w:t>342461,0</w:t>
      </w:r>
      <w:r>
        <w:rPr>
          <w:rFonts w:ascii="Times New Roman" w:eastAsia="Times New Roman" w:hAnsi="Times New Roman" w:cs="Times New Roman"/>
        </w:rPr>
        <w:t xml:space="preserve"> тыс. рублей.</w:t>
      </w:r>
      <w:r w:rsidR="005C69ED">
        <w:rPr>
          <w:rFonts w:ascii="Times New Roman" w:eastAsia="Times New Roman" w:hAnsi="Times New Roman" w:cs="Times New Roman"/>
        </w:rPr>
        <w:t xml:space="preserve"> </w:t>
      </w:r>
      <w:r w:rsidR="006E066B">
        <w:rPr>
          <w:rFonts w:ascii="Times New Roman" w:eastAsia="Times New Roman" w:hAnsi="Times New Roman" w:cs="Times New Roman"/>
        </w:rPr>
        <w:t>Из них расходы:</w:t>
      </w:r>
    </w:p>
    <w:p w:rsidR="006E066B" w:rsidRPr="006E066B" w:rsidRDefault="006E066B" w:rsidP="00932227">
      <w:pPr>
        <w:pStyle w:val="aa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6E066B">
        <w:rPr>
          <w:rFonts w:ascii="Times New Roman" w:eastAsia="Times New Roman" w:hAnsi="Times New Roman" w:cs="Times New Roman"/>
        </w:rPr>
        <w:t xml:space="preserve">на образование составили – </w:t>
      </w:r>
      <w:r w:rsidR="00300544">
        <w:rPr>
          <w:rFonts w:ascii="Times New Roman" w:eastAsia="Times New Roman" w:hAnsi="Times New Roman" w:cs="Times New Roman"/>
        </w:rPr>
        <w:t>271638,0</w:t>
      </w:r>
      <w:r w:rsidR="00C13A57">
        <w:rPr>
          <w:rFonts w:ascii="Times New Roman" w:eastAsia="Times New Roman" w:hAnsi="Times New Roman" w:cs="Times New Roman"/>
        </w:rPr>
        <w:t xml:space="preserve"> тыс. рублей</w:t>
      </w:r>
      <w:r w:rsidRPr="006E066B">
        <w:rPr>
          <w:rFonts w:ascii="Times New Roman" w:eastAsia="Times New Roman" w:hAnsi="Times New Roman" w:cs="Times New Roman"/>
        </w:rPr>
        <w:t xml:space="preserve"> (</w:t>
      </w:r>
      <w:r w:rsidR="00DA52C8">
        <w:rPr>
          <w:rFonts w:ascii="Times New Roman" w:eastAsia="Times New Roman" w:hAnsi="Times New Roman" w:cs="Times New Roman"/>
        </w:rPr>
        <w:t>5</w:t>
      </w:r>
      <w:r w:rsidR="00300544">
        <w:rPr>
          <w:rFonts w:ascii="Times New Roman" w:eastAsia="Times New Roman" w:hAnsi="Times New Roman" w:cs="Times New Roman"/>
        </w:rPr>
        <w:t>2</w:t>
      </w:r>
      <w:r w:rsidR="00AD5651">
        <w:rPr>
          <w:rFonts w:ascii="Times New Roman" w:eastAsia="Times New Roman" w:hAnsi="Times New Roman" w:cs="Times New Roman"/>
        </w:rPr>
        <w:t>,</w:t>
      </w:r>
      <w:r w:rsidR="00300544">
        <w:rPr>
          <w:rFonts w:ascii="Times New Roman" w:eastAsia="Times New Roman" w:hAnsi="Times New Roman" w:cs="Times New Roman"/>
        </w:rPr>
        <w:t>4</w:t>
      </w:r>
      <w:r w:rsidRPr="006E066B"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Default="006E066B" w:rsidP="00932227">
      <w:pPr>
        <w:pStyle w:val="aa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культуру и кинематографию</w:t>
      </w:r>
      <w:r w:rsidR="0090141B">
        <w:rPr>
          <w:rFonts w:ascii="Times New Roman" w:eastAsia="Times New Roman" w:hAnsi="Times New Roman" w:cs="Times New Roman"/>
        </w:rPr>
        <w:t xml:space="preserve"> </w:t>
      </w:r>
      <w:r w:rsidR="00300544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300544">
        <w:rPr>
          <w:rFonts w:ascii="Times New Roman" w:eastAsia="Times New Roman" w:hAnsi="Times New Roman" w:cs="Times New Roman"/>
        </w:rPr>
        <w:t>49436,0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 (</w:t>
      </w:r>
      <w:r w:rsidR="00300544">
        <w:rPr>
          <w:rFonts w:ascii="Times New Roman" w:eastAsia="Times New Roman" w:hAnsi="Times New Roman" w:cs="Times New Roman"/>
        </w:rPr>
        <w:t>9</w:t>
      </w:r>
      <w:r w:rsidR="00AD5651">
        <w:rPr>
          <w:rFonts w:ascii="Times New Roman" w:eastAsia="Times New Roman" w:hAnsi="Times New Roman" w:cs="Times New Roman"/>
        </w:rPr>
        <w:t>,</w:t>
      </w:r>
      <w:r w:rsidR="00300544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Pr="005C69ED" w:rsidRDefault="006E066B" w:rsidP="00932227">
      <w:pPr>
        <w:pStyle w:val="aa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здравоохранение</w:t>
      </w:r>
      <w:r w:rsidRPr="005C69ED">
        <w:rPr>
          <w:rFonts w:ascii="Times New Roman" w:eastAsia="Times New Roman" w:hAnsi="Times New Roman" w:cs="Times New Roman"/>
        </w:rPr>
        <w:t xml:space="preserve"> – </w:t>
      </w:r>
      <w:r w:rsidR="00300544">
        <w:rPr>
          <w:rFonts w:ascii="Times New Roman" w:eastAsia="Times New Roman" w:hAnsi="Times New Roman" w:cs="Times New Roman"/>
        </w:rPr>
        <w:t>1874,0</w:t>
      </w:r>
      <w:r w:rsidRPr="005C69ED">
        <w:rPr>
          <w:rFonts w:ascii="Times New Roman" w:eastAsia="Times New Roman" w:hAnsi="Times New Roman" w:cs="Times New Roman"/>
        </w:rPr>
        <w:t xml:space="preserve"> тыс.</w:t>
      </w:r>
      <w:r>
        <w:rPr>
          <w:rFonts w:ascii="Times New Roman" w:eastAsia="Times New Roman" w:hAnsi="Times New Roman" w:cs="Times New Roman"/>
        </w:rPr>
        <w:t xml:space="preserve"> </w:t>
      </w:r>
      <w:r w:rsidRPr="005C69ED">
        <w:rPr>
          <w:rFonts w:ascii="Times New Roman" w:eastAsia="Times New Roman" w:hAnsi="Times New Roman" w:cs="Times New Roman"/>
        </w:rPr>
        <w:t>руб</w:t>
      </w:r>
      <w:r w:rsidR="00C13A57">
        <w:rPr>
          <w:rFonts w:ascii="Times New Roman" w:eastAsia="Times New Roman" w:hAnsi="Times New Roman" w:cs="Times New Roman"/>
        </w:rPr>
        <w:t>лей</w:t>
      </w:r>
      <w:r w:rsidRPr="005C69ED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0</w:t>
      </w:r>
      <w:r w:rsidRPr="005C69ED">
        <w:rPr>
          <w:rFonts w:ascii="Times New Roman" w:eastAsia="Times New Roman" w:hAnsi="Times New Roman" w:cs="Times New Roman"/>
        </w:rPr>
        <w:t>,</w:t>
      </w:r>
      <w:r w:rsidR="00DA52C8">
        <w:rPr>
          <w:rFonts w:ascii="Times New Roman" w:eastAsia="Times New Roman" w:hAnsi="Times New Roman" w:cs="Times New Roman"/>
        </w:rPr>
        <w:t>4</w:t>
      </w:r>
      <w:r w:rsidRPr="005C69ED"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Default="006E066B" w:rsidP="00932227">
      <w:pPr>
        <w:pStyle w:val="aa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физическую культуру и спорт -</w:t>
      </w:r>
      <w:r w:rsidR="00300544">
        <w:rPr>
          <w:rFonts w:ascii="Times New Roman" w:eastAsia="Times New Roman" w:hAnsi="Times New Roman" w:cs="Times New Roman"/>
        </w:rPr>
        <w:t>10480,0</w:t>
      </w:r>
      <w:r w:rsidR="00C13A57">
        <w:rPr>
          <w:rFonts w:ascii="Times New Roman" w:eastAsia="Times New Roman" w:hAnsi="Times New Roman" w:cs="Times New Roman"/>
        </w:rPr>
        <w:t xml:space="preserve"> тыс. рублей</w:t>
      </w:r>
      <w:r>
        <w:rPr>
          <w:rFonts w:ascii="Times New Roman" w:eastAsia="Times New Roman" w:hAnsi="Times New Roman" w:cs="Times New Roman"/>
        </w:rPr>
        <w:t xml:space="preserve"> (</w:t>
      </w:r>
      <w:r w:rsidR="00300544">
        <w:rPr>
          <w:rFonts w:ascii="Times New Roman" w:eastAsia="Times New Roman" w:hAnsi="Times New Roman" w:cs="Times New Roman"/>
        </w:rPr>
        <w:t>2,0</w:t>
      </w:r>
      <w:r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Default="006E066B" w:rsidP="00932227">
      <w:pPr>
        <w:pStyle w:val="aa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социальную политику – </w:t>
      </w:r>
      <w:r w:rsidR="00300544">
        <w:rPr>
          <w:rFonts w:ascii="Times New Roman" w:eastAsia="Times New Roman" w:hAnsi="Times New Roman" w:cs="Times New Roman"/>
        </w:rPr>
        <w:t>9033,0</w:t>
      </w:r>
      <w:r w:rsidR="00AD56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 руб</w:t>
      </w:r>
      <w:r w:rsidR="00C13A57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 (1,</w:t>
      </w:r>
      <w:r w:rsidR="00300544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% в структуре расходов).</w:t>
      </w:r>
    </w:p>
    <w:p w:rsidR="006E066B" w:rsidRDefault="006E066B" w:rsidP="006E06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на жилищно-коммунальное хозяйство за </w:t>
      </w:r>
      <w:r w:rsidR="00CD2DB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 w:rsidR="00CD2DBC">
        <w:rPr>
          <w:rFonts w:ascii="Times New Roman" w:eastAsia="Times New Roman" w:hAnsi="Times New Roman" w:cs="Times New Roman"/>
        </w:rPr>
        <w:t>месяцев</w:t>
      </w:r>
      <w:r>
        <w:rPr>
          <w:rFonts w:ascii="Times New Roman" w:eastAsia="Times New Roman" w:hAnsi="Times New Roman" w:cs="Times New Roman"/>
        </w:rPr>
        <w:t xml:space="preserve"> 201</w:t>
      </w:r>
      <w:r w:rsidR="00AD5651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составили </w:t>
      </w:r>
      <w:r w:rsidR="00CD2DBC">
        <w:rPr>
          <w:rFonts w:ascii="Times New Roman" w:eastAsia="Times New Roman" w:hAnsi="Times New Roman" w:cs="Times New Roman"/>
        </w:rPr>
        <w:t>36375,0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удельный вес, которых составляет </w:t>
      </w:r>
      <w:r w:rsidR="00412526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,</w:t>
      </w:r>
      <w:r w:rsidR="00CD2DBC">
        <w:rPr>
          <w:rFonts w:ascii="Times New Roman" w:eastAsia="Times New Roman" w:hAnsi="Times New Roman" w:cs="Times New Roman"/>
        </w:rPr>
        <w:t>0</w:t>
      </w:r>
      <w:r w:rsidR="00AD56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% в структуре общих расходов бюджета района.</w:t>
      </w:r>
    </w:p>
    <w:p w:rsidR="00BE5D99" w:rsidRPr="004A72F6" w:rsidRDefault="00BE5D99" w:rsidP="006E06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4A72F6">
        <w:rPr>
          <w:rFonts w:ascii="Times New Roman" w:eastAsia="Times New Roman" w:hAnsi="Times New Roman" w:cs="Times New Roman"/>
        </w:rPr>
        <w:t xml:space="preserve">Расходы на содержание органов местного самоуправления за </w:t>
      </w:r>
      <w:r w:rsidR="00CD2DBC">
        <w:rPr>
          <w:rFonts w:ascii="Times New Roman" w:eastAsia="Times New Roman" w:hAnsi="Times New Roman" w:cs="Times New Roman"/>
        </w:rPr>
        <w:t>9</w:t>
      </w:r>
      <w:r w:rsidRPr="004A72F6">
        <w:rPr>
          <w:rFonts w:ascii="Times New Roman" w:eastAsia="Times New Roman" w:hAnsi="Times New Roman" w:cs="Times New Roman"/>
        </w:rPr>
        <w:t xml:space="preserve"> </w:t>
      </w:r>
      <w:r w:rsidR="00CD2DBC">
        <w:rPr>
          <w:rFonts w:ascii="Times New Roman" w:eastAsia="Times New Roman" w:hAnsi="Times New Roman" w:cs="Times New Roman"/>
        </w:rPr>
        <w:t>месяцев</w:t>
      </w:r>
      <w:r w:rsidRPr="004A72F6">
        <w:rPr>
          <w:rFonts w:ascii="Times New Roman" w:eastAsia="Times New Roman" w:hAnsi="Times New Roman" w:cs="Times New Roman"/>
        </w:rPr>
        <w:t xml:space="preserve"> 2019 года составили </w:t>
      </w:r>
      <w:r w:rsidR="00CD2DBC">
        <w:rPr>
          <w:rFonts w:ascii="Times New Roman" w:eastAsia="Times New Roman" w:hAnsi="Times New Roman" w:cs="Times New Roman"/>
        </w:rPr>
        <w:t>38859,0</w:t>
      </w:r>
      <w:r w:rsidRPr="004A72F6"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 w:rsidRPr="004A72F6">
        <w:rPr>
          <w:rFonts w:ascii="Times New Roman" w:eastAsia="Times New Roman" w:hAnsi="Times New Roman" w:cs="Times New Roman"/>
        </w:rPr>
        <w:t xml:space="preserve">, удельный вес, которых составляет </w:t>
      </w:r>
      <w:r w:rsidR="00CD2DBC">
        <w:rPr>
          <w:rFonts w:ascii="Times New Roman" w:eastAsia="Times New Roman" w:hAnsi="Times New Roman" w:cs="Times New Roman"/>
        </w:rPr>
        <w:t>7,5</w:t>
      </w:r>
      <w:r w:rsidRPr="004A72F6">
        <w:rPr>
          <w:rFonts w:ascii="Times New Roman" w:eastAsia="Times New Roman" w:hAnsi="Times New Roman" w:cs="Times New Roman"/>
        </w:rPr>
        <w:t>% в структуре общих расходов бюджета района.</w:t>
      </w:r>
    </w:p>
    <w:p w:rsidR="008F139F" w:rsidRPr="004A72F6" w:rsidRDefault="008F139F" w:rsidP="008F139F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4A72F6">
        <w:rPr>
          <w:rFonts w:ascii="Times New Roman" w:eastAsia="Times New Roman" w:hAnsi="Times New Roman" w:cs="Times New Roman"/>
        </w:rPr>
        <w:t xml:space="preserve">Расходы по статье «Средства массовой информации» за </w:t>
      </w:r>
      <w:r w:rsidR="00CD2DBC">
        <w:rPr>
          <w:rFonts w:ascii="Times New Roman" w:eastAsia="Times New Roman" w:hAnsi="Times New Roman" w:cs="Times New Roman"/>
        </w:rPr>
        <w:t>9</w:t>
      </w:r>
      <w:r w:rsidR="00CD2DBC" w:rsidRPr="004A72F6">
        <w:rPr>
          <w:rFonts w:ascii="Times New Roman" w:eastAsia="Times New Roman" w:hAnsi="Times New Roman" w:cs="Times New Roman"/>
        </w:rPr>
        <w:t xml:space="preserve"> </w:t>
      </w:r>
      <w:r w:rsidR="00CD2DBC">
        <w:rPr>
          <w:rFonts w:ascii="Times New Roman" w:eastAsia="Times New Roman" w:hAnsi="Times New Roman" w:cs="Times New Roman"/>
        </w:rPr>
        <w:t>месяцев</w:t>
      </w:r>
      <w:r w:rsidR="00CD2DBC" w:rsidRPr="004A72F6">
        <w:rPr>
          <w:rFonts w:ascii="Times New Roman" w:eastAsia="Times New Roman" w:hAnsi="Times New Roman" w:cs="Times New Roman"/>
        </w:rPr>
        <w:t xml:space="preserve"> </w:t>
      </w:r>
      <w:r w:rsidRPr="004A72F6">
        <w:rPr>
          <w:rFonts w:ascii="Times New Roman" w:eastAsia="Times New Roman" w:hAnsi="Times New Roman" w:cs="Times New Roman"/>
        </w:rPr>
        <w:t xml:space="preserve">2019 года составили </w:t>
      </w:r>
      <w:r w:rsidR="00CD2DBC">
        <w:rPr>
          <w:rFonts w:ascii="Times New Roman" w:eastAsia="Times New Roman" w:hAnsi="Times New Roman" w:cs="Times New Roman"/>
        </w:rPr>
        <w:t>2455,0</w:t>
      </w:r>
      <w:r w:rsidRPr="004A72F6"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 w:rsidRPr="004A72F6">
        <w:rPr>
          <w:rFonts w:ascii="Times New Roman" w:eastAsia="Times New Roman" w:hAnsi="Times New Roman" w:cs="Times New Roman"/>
        </w:rPr>
        <w:t>, удельный вес, которых составляет 0,</w:t>
      </w:r>
      <w:r w:rsidR="00CD2DBC">
        <w:rPr>
          <w:rFonts w:ascii="Times New Roman" w:eastAsia="Times New Roman" w:hAnsi="Times New Roman" w:cs="Times New Roman"/>
        </w:rPr>
        <w:t>5</w:t>
      </w:r>
      <w:r w:rsidRPr="004A72F6">
        <w:rPr>
          <w:rFonts w:ascii="Times New Roman" w:eastAsia="Times New Roman" w:hAnsi="Times New Roman" w:cs="Times New Roman"/>
        </w:rPr>
        <w:t xml:space="preserve"> % в структуре общих расходов бюджета района.</w:t>
      </w:r>
    </w:p>
    <w:p w:rsidR="006E066B" w:rsidRPr="004A72F6" w:rsidRDefault="006E066B" w:rsidP="006E06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4A72F6">
        <w:rPr>
          <w:rFonts w:ascii="Times New Roman" w:eastAsia="Times New Roman" w:hAnsi="Times New Roman" w:cs="Times New Roman"/>
        </w:rPr>
        <w:t xml:space="preserve">Объем финансовой помощи общего характера, оказываемой бюджетам сельских поселений района за </w:t>
      </w:r>
      <w:r w:rsidR="00CD2DBC">
        <w:rPr>
          <w:rFonts w:ascii="Times New Roman" w:eastAsia="Times New Roman" w:hAnsi="Times New Roman" w:cs="Times New Roman"/>
        </w:rPr>
        <w:t>9</w:t>
      </w:r>
      <w:r w:rsidR="00CD2DBC" w:rsidRPr="004A72F6">
        <w:rPr>
          <w:rFonts w:ascii="Times New Roman" w:eastAsia="Times New Roman" w:hAnsi="Times New Roman" w:cs="Times New Roman"/>
        </w:rPr>
        <w:t xml:space="preserve"> </w:t>
      </w:r>
      <w:r w:rsidR="00CD2DBC">
        <w:rPr>
          <w:rFonts w:ascii="Times New Roman" w:eastAsia="Times New Roman" w:hAnsi="Times New Roman" w:cs="Times New Roman"/>
        </w:rPr>
        <w:t>месяцев</w:t>
      </w:r>
      <w:r w:rsidR="00CD2DBC" w:rsidRPr="004A72F6">
        <w:rPr>
          <w:rFonts w:ascii="Times New Roman" w:eastAsia="Times New Roman" w:hAnsi="Times New Roman" w:cs="Times New Roman"/>
        </w:rPr>
        <w:t xml:space="preserve"> </w:t>
      </w:r>
      <w:r w:rsidRPr="004A72F6">
        <w:rPr>
          <w:rFonts w:ascii="Times New Roman" w:eastAsia="Times New Roman" w:hAnsi="Times New Roman" w:cs="Times New Roman"/>
        </w:rPr>
        <w:t>201</w:t>
      </w:r>
      <w:r w:rsidR="00AD5651" w:rsidRPr="004A72F6">
        <w:rPr>
          <w:rFonts w:ascii="Times New Roman" w:eastAsia="Times New Roman" w:hAnsi="Times New Roman" w:cs="Times New Roman"/>
        </w:rPr>
        <w:t>9</w:t>
      </w:r>
      <w:r w:rsidRPr="004A72F6">
        <w:rPr>
          <w:rFonts w:ascii="Times New Roman" w:eastAsia="Times New Roman" w:hAnsi="Times New Roman" w:cs="Times New Roman"/>
        </w:rPr>
        <w:t xml:space="preserve"> года, составил </w:t>
      </w:r>
      <w:r w:rsidR="00CD2DBC">
        <w:rPr>
          <w:rFonts w:ascii="Times New Roman" w:eastAsia="Times New Roman" w:hAnsi="Times New Roman" w:cs="Times New Roman"/>
        </w:rPr>
        <w:t>35099,0</w:t>
      </w:r>
      <w:r w:rsidRPr="004A72F6"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 w:rsidRPr="004A72F6">
        <w:rPr>
          <w:rFonts w:ascii="Times New Roman" w:eastAsia="Times New Roman" w:hAnsi="Times New Roman" w:cs="Times New Roman"/>
        </w:rPr>
        <w:t xml:space="preserve">, удельный вес, которых составляет </w:t>
      </w:r>
      <w:r w:rsidR="008F139F" w:rsidRPr="004A72F6">
        <w:rPr>
          <w:rFonts w:ascii="Times New Roman" w:eastAsia="Times New Roman" w:hAnsi="Times New Roman" w:cs="Times New Roman"/>
        </w:rPr>
        <w:t>6</w:t>
      </w:r>
      <w:r w:rsidR="008353DD" w:rsidRPr="004A72F6">
        <w:rPr>
          <w:rFonts w:ascii="Times New Roman" w:eastAsia="Times New Roman" w:hAnsi="Times New Roman" w:cs="Times New Roman"/>
        </w:rPr>
        <w:t>,</w:t>
      </w:r>
      <w:r w:rsidR="00CD2DBC">
        <w:rPr>
          <w:rFonts w:ascii="Times New Roman" w:eastAsia="Times New Roman" w:hAnsi="Times New Roman" w:cs="Times New Roman"/>
        </w:rPr>
        <w:t>8</w:t>
      </w:r>
      <w:r w:rsidRPr="004A72F6">
        <w:rPr>
          <w:rFonts w:ascii="Times New Roman" w:eastAsia="Times New Roman" w:hAnsi="Times New Roman" w:cs="Times New Roman"/>
        </w:rPr>
        <w:t>% в структуре расходов бюджета района.</w:t>
      </w:r>
    </w:p>
    <w:p w:rsidR="00547E90" w:rsidRDefault="00512750" w:rsidP="005127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4A72F6">
        <w:rPr>
          <w:rFonts w:ascii="Times New Roman" w:eastAsia="Times New Roman" w:hAnsi="Times New Roman" w:cs="Times New Roman"/>
        </w:rPr>
        <w:t xml:space="preserve">Темп роста кассовых расходов </w:t>
      </w:r>
      <w:r w:rsidR="006E066B" w:rsidRPr="004A72F6">
        <w:rPr>
          <w:rFonts w:ascii="Times New Roman" w:eastAsia="Times New Roman" w:hAnsi="Times New Roman" w:cs="Times New Roman"/>
        </w:rPr>
        <w:t xml:space="preserve">за </w:t>
      </w:r>
      <w:r w:rsidR="00CD2DBC">
        <w:rPr>
          <w:rFonts w:ascii="Times New Roman" w:eastAsia="Times New Roman" w:hAnsi="Times New Roman" w:cs="Times New Roman"/>
        </w:rPr>
        <w:t>9</w:t>
      </w:r>
      <w:r w:rsidR="00CD2DBC" w:rsidRPr="004A72F6">
        <w:rPr>
          <w:rFonts w:ascii="Times New Roman" w:eastAsia="Times New Roman" w:hAnsi="Times New Roman" w:cs="Times New Roman"/>
        </w:rPr>
        <w:t xml:space="preserve"> </w:t>
      </w:r>
      <w:r w:rsidR="00CD2DBC">
        <w:rPr>
          <w:rFonts w:ascii="Times New Roman" w:eastAsia="Times New Roman" w:hAnsi="Times New Roman" w:cs="Times New Roman"/>
        </w:rPr>
        <w:t>месяцев</w:t>
      </w:r>
      <w:r w:rsidR="00CD2DBC" w:rsidRPr="004A72F6">
        <w:rPr>
          <w:rFonts w:ascii="Times New Roman" w:eastAsia="Times New Roman" w:hAnsi="Times New Roman" w:cs="Times New Roman"/>
        </w:rPr>
        <w:t xml:space="preserve"> </w:t>
      </w:r>
      <w:r w:rsidR="00AD5651" w:rsidRPr="004A72F6">
        <w:rPr>
          <w:rFonts w:ascii="Times New Roman" w:eastAsia="Times New Roman" w:hAnsi="Times New Roman" w:cs="Times New Roman"/>
        </w:rPr>
        <w:t xml:space="preserve">2019 </w:t>
      </w:r>
      <w:r w:rsidR="006E066B" w:rsidRPr="004A72F6">
        <w:rPr>
          <w:rFonts w:ascii="Times New Roman" w:eastAsia="Times New Roman" w:hAnsi="Times New Roman" w:cs="Times New Roman"/>
        </w:rPr>
        <w:t xml:space="preserve">года </w:t>
      </w:r>
      <w:r w:rsidRPr="004A72F6">
        <w:rPr>
          <w:rFonts w:ascii="Times New Roman" w:eastAsia="Times New Roman" w:hAnsi="Times New Roman" w:cs="Times New Roman"/>
        </w:rPr>
        <w:t xml:space="preserve">по сравнению с аналогичным периодом прошлого года, составил </w:t>
      </w:r>
      <w:r w:rsidR="008F139F" w:rsidRPr="004A72F6">
        <w:rPr>
          <w:rFonts w:ascii="Times New Roman" w:eastAsia="Times New Roman" w:hAnsi="Times New Roman" w:cs="Times New Roman"/>
        </w:rPr>
        <w:t xml:space="preserve"> </w:t>
      </w:r>
      <w:r w:rsidR="00CD2DBC">
        <w:rPr>
          <w:rFonts w:ascii="Times New Roman" w:eastAsia="Times New Roman" w:hAnsi="Times New Roman" w:cs="Times New Roman"/>
        </w:rPr>
        <w:t>8,9</w:t>
      </w:r>
      <w:r w:rsidR="00AD5651" w:rsidRPr="004A72F6">
        <w:rPr>
          <w:rFonts w:ascii="Times New Roman" w:eastAsia="Times New Roman" w:hAnsi="Times New Roman" w:cs="Times New Roman"/>
        </w:rPr>
        <w:t xml:space="preserve"> % или  </w:t>
      </w:r>
      <w:r w:rsidR="008F139F" w:rsidRPr="004A72F6">
        <w:rPr>
          <w:rFonts w:ascii="Times New Roman" w:eastAsia="Times New Roman" w:hAnsi="Times New Roman" w:cs="Times New Roman"/>
        </w:rPr>
        <w:t>на</w:t>
      </w:r>
      <w:r w:rsidR="00AD5651" w:rsidRPr="004A72F6">
        <w:rPr>
          <w:rFonts w:ascii="Times New Roman" w:eastAsia="Times New Roman" w:hAnsi="Times New Roman" w:cs="Times New Roman"/>
        </w:rPr>
        <w:t xml:space="preserve"> </w:t>
      </w:r>
      <w:r w:rsidR="00CD2DBC">
        <w:rPr>
          <w:rFonts w:ascii="Times New Roman" w:eastAsia="Times New Roman" w:hAnsi="Times New Roman" w:cs="Times New Roman"/>
        </w:rPr>
        <w:t>42581,0</w:t>
      </w:r>
      <w:r w:rsidR="00547E90" w:rsidRPr="004A72F6">
        <w:rPr>
          <w:rFonts w:ascii="Times New Roman" w:eastAsia="Times New Roman" w:hAnsi="Times New Roman" w:cs="Times New Roman"/>
        </w:rPr>
        <w:t xml:space="preserve"> </w:t>
      </w:r>
      <w:r w:rsidR="008F139F" w:rsidRPr="004A72F6">
        <w:rPr>
          <w:rFonts w:ascii="Times New Roman" w:eastAsia="Times New Roman" w:hAnsi="Times New Roman" w:cs="Times New Roman"/>
        </w:rPr>
        <w:t>тыс. рублей больше</w:t>
      </w:r>
      <w:r w:rsidRPr="004A72F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3F7036" w:rsidRDefault="0001605B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Исполнение бюджета за отчетный период по разделам и подразделам:</w:t>
      </w:r>
    </w:p>
    <w:p w:rsidR="005E3F01" w:rsidRPr="0001605B" w:rsidRDefault="005E3F01" w:rsidP="005E3F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01605B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B434BC">
        <w:rPr>
          <w:rFonts w:ascii="Times New Roman" w:eastAsia="Times New Roman" w:hAnsi="Times New Roman" w:cs="Times New Roman"/>
          <w:b/>
          <w:i/>
        </w:rPr>
        <w:t>07</w:t>
      </w:r>
      <w:r w:rsidRPr="0001605B">
        <w:rPr>
          <w:rFonts w:ascii="Times New Roman" w:eastAsia="Times New Roman" w:hAnsi="Times New Roman" w:cs="Times New Roman"/>
          <w:b/>
          <w:i/>
        </w:rPr>
        <w:t>00 «Образование»</w:t>
      </w:r>
    </w:p>
    <w:p w:rsidR="005E3F01" w:rsidRDefault="0001605B" w:rsidP="000160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разделу «образование» за </w:t>
      </w:r>
      <w:r w:rsidR="00674270">
        <w:rPr>
          <w:rFonts w:ascii="Times New Roman" w:eastAsia="Times New Roman" w:hAnsi="Times New Roman" w:cs="Times New Roman"/>
        </w:rPr>
        <w:t>9</w:t>
      </w:r>
      <w:r w:rsidR="00674270" w:rsidRPr="004A72F6">
        <w:rPr>
          <w:rFonts w:ascii="Times New Roman" w:eastAsia="Times New Roman" w:hAnsi="Times New Roman" w:cs="Times New Roman"/>
        </w:rPr>
        <w:t xml:space="preserve"> </w:t>
      </w:r>
      <w:r w:rsidR="00674270">
        <w:rPr>
          <w:rFonts w:ascii="Times New Roman" w:eastAsia="Times New Roman" w:hAnsi="Times New Roman" w:cs="Times New Roman"/>
        </w:rPr>
        <w:t>месяцев</w:t>
      </w:r>
      <w:r w:rsidR="00674270" w:rsidRPr="004A72F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106292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674270">
        <w:rPr>
          <w:rFonts w:ascii="Times New Roman" w:eastAsia="Times New Roman" w:hAnsi="Times New Roman" w:cs="Times New Roman"/>
        </w:rPr>
        <w:t>271638,0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674270">
        <w:rPr>
          <w:rFonts w:ascii="Times New Roman" w:eastAsia="Times New Roman" w:hAnsi="Times New Roman" w:cs="Times New Roman"/>
        </w:rPr>
        <w:t>70</w:t>
      </w:r>
      <w:r w:rsidR="008F139F">
        <w:rPr>
          <w:rFonts w:ascii="Times New Roman" w:eastAsia="Times New Roman" w:hAnsi="Times New Roman" w:cs="Times New Roman"/>
        </w:rPr>
        <w:t>,6</w:t>
      </w:r>
      <w:r>
        <w:rPr>
          <w:rFonts w:ascii="Times New Roman" w:eastAsia="Times New Roman" w:hAnsi="Times New Roman" w:cs="Times New Roman"/>
        </w:rPr>
        <w:t xml:space="preserve"> % к годовым бюджетным назначениям.</w:t>
      </w:r>
    </w:p>
    <w:p w:rsidR="0001605B" w:rsidRDefault="0001605B" w:rsidP="000160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за счет средств областного бюджета составили </w:t>
      </w:r>
      <w:r w:rsidR="006A4D33">
        <w:rPr>
          <w:rFonts w:ascii="Times New Roman" w:eastAsia="Times New Roman" w:hAnsi="Times New Roman" w:cs="Times New Roman"/>
        </w:rPr>
        <w:t>186753,0</w:t>
      </w:r>
      <w:r w:rsidR="00B76E13" w:rsidRPr="008F139F"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 w:rsidR="00B76E13" w:rsidRPr="008F139F">
        <w:rPr>
          <w:rFonts w:ascii="Times New Roman" w:eastAsia="Times New Roman" w:hAnsi="Times New Roman" w:cs="Times New Roman"/>
        </w:rPr>
        <w:t xml:space="preserve">, профинансированы на </w:t>
      </w:r>
      <w:r w:rsidR="006A4D33">
        <w:rPr>
          <w:rFonts w:ascii="Times New Roman" w:eastAsia="Times New Roman" w:hAnsi="Times New Roman" w:cs="Times New Roman"/>
        </w:rPr>
        <w:t>70,3</w:t>
      </w:r>
      <w:r w:rsidR="00B76E13" w:rsidRPr="008F139F">
        <w:rPr>
          <w:rFonts w:ascii="Times New Roman" w:eastAsia="Times New Roman" w:hAnsi="Times New Roman" w:cs="Times New Roman"/>
        </w:rPr>
        <w:t xml:space="preserve"> % от годовых бюджетных назначений, за счет средств бюджета района –</w:t>
      </w:r>
      <w:r w:rsidR="001C2C0E" w:rsidRPr="008F139F">
        <w:rPr>
          <w:rFonts w:ascii="Times New Roman" w:eastAsia="Times New Roman" w:hAnsi="Times New Roman" w:cs="Times New Roman"/>
        </w:rPr>
        <w:t xml:space="preserve"> </w:t>
      </w:r>
      <w:r w:rsidR="006A4D33">
        <w:rPr>
          <w:rFonts w:ascii="Times New Roman" w:eastAsia="Times New Roman" w:hAnsi="Times New Roman" w:cs="Times New Roman"/>
        </w:rPr>
        <w:t>84885,0</w:t>
      </w:r>
      <w:r w:rsidR="00B76E13" w:rsidRPr="008F139F"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 w:rsidR="00B76E13" w:rsidRPr="008F139F">
        <w:rPr>
          <w:rFonts w:ascii="Times New Roman" w:eastAsia="Times New Roman" w:hAnsi="Times New Roman" w:cs="Times New Roman"/>
        </w:rPr>
        <w:t xml:space="preserve">, профинансированы на </w:t>
      </w:r>
      <w:r w:rsidR="006A4D33">
        <w:rPr>
          <w:rFonts w:ascii="Times New Roman" w:eastAsia="Times New Roman" w:hAnsi="Times New Roman" w:cs="Times New Roman"/>
        </w:rPr>
        <w:t>70,9</w:t>
      </w:r>
      <w:r w:rsidR="00B76E13" w:rsidRPr="008F139F">
        <w:rPr>
          <w:rFonts w:ascii="Times New Roman" w:eastAsia="Times New Roman" w:hAnsi="Times New Roman" w:cs="Times New Roman"/>
        </w:rPr>
        <w:t xml:space="preserve"> % от</w:t>
      </w:r>
      <w:r w:rsidR="00B76E13">
        <w:rPr>
          <w:rFonts w:ascii="Times New Roman" w:eastAsia="Times New Roman" w:hAnsi="Times New Roman" w:cs="Times New Roman"/>
        </w:rPr>
        <w:t xml:space="preserve"> годовых бюджетных назначений.</w:t>
      </w:r>
    </w:p>
    <w:p w:rsidR="005E3F01" w:rsidRDefault="005E3F01" w:rsidP="00B76E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1C2C0E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8F139F">
        <w:rPr>
          <w:rFonts w:ascii="Times New Roman" w:eastAsia="Times New Roman" w:hAnsi="Times New Roman" w:cs="Times New Roman"/>
        </w:rPr>
        <w:t>102,</w:t>
      </w:r>
      <w:r w:rsidR="006A4D3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%.</w:t>
      </w:r>
    </w:p>
    <w:p w:rsidR="00B76E13" w:rsidRDefault="00B76E13" w:rsidP="00B76E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r w:rsidR="006A4D33" w:rsidRPr="006A4D33">
        <w:rPr>
          <w:rFonts w:ascii="Times New Roman" w:eastAsia="Times New Roman" w:hAnsi="Times New Roman" w:cs="Times New Roman"/>
        </w:rPr>
        <w:t xml:space="preserve">9 месяцев </w:t>
      </w:r>
      <w:r w:rsidR="001C2C0E"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</w:rPr>
        <w:t xml:space="preserve"> года в рамках муниципальных программ Александровского района:</w:t>
      </w:r>
    </w:p>
    <w:p w:rsidR="00E83AEB" w:rsidRDefault="00B76E13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E83AEB">
        <w:rPr>
          <w:rFonts w:ascii="Times New Roman" w:eastAsia="Times New Roman" w:hAnsi="Times New Roman" w:cs="Times New Roman"/>
        </w:rPr>
        <w:t>н</w:t>
      </w:r>
      <w:r w:rsidR="00163D5C">
        <w:rPr>
          <w:rFonts w:ascii="Times New Roman" w:eastAsia="Times New Roman" w:hAnsi="Times New Roman" w:cs="Times New Roman"/>
        </w:rPr>
        <w:t xml:space="preserve">а </w:t>
      </w:r>
      <w:r w:rsidR="00923B17">
        <w:rPr>
          <w:rFonts w:ascii="Times New Roman" w:eastAsia="Times New Roman" w:hAnsi="Times New Roman" w:cs="Times New Roman"/>
        </w:rPr>
        <w:t>предоставление</w:t>
      </w:r>
      <w:r w:rsidR="00E83AEB">
        <w:rPr>
          <w:rFonts w:ascii="Times New Roman" w:eastAsia="Times New Roman" w:hAnsi="Times New Roman" w:cs="Times New Roman"/>
        </w:rPr>
        <w:t xml:space="preserve"> бесплатного дошкольного образования направлено – </w:t>
      </w:r>
      <w:r w:rsidR="00651C68">
        <w:rPr>
          <w:rFonts w:ascii="Times New Roman" w:eastAsia="Times New Roman" w:hAnsi="Times New Roman" w:cs="Times New Roman"/>
        </w:rPr>
        <w:t>93248,0</w:t>
      </w:r>
      <w:r w:rsidR="00E83AEB"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 w:rsidR="00E83AEB">
        <w:rPr>
          <w:rFonts w:ascii="Times New Roman" w:eastAsia="Times New Roman" w:hAnsi="Times New Roman" w:cs="Times New Roman"/>
        </w:rPr>
        <w:t xml:space="preserve"> или </w:t>
      </w:r>
      <w:r w:rsidR="00651C68">
        <w:rPr>
          <w:rFonts w:ascii="Times New Roman" w:eastAsia="Times New Roman" w:hAnsi="Times New Roman" w:cs="Times New Roman"/>
        </w:rPr>
        <w:t>69</w:t>
      </w:r>
      <w:r w:rsidR="00066AD2">
        <w:rPr>
          <w:rFonts w:ascii="Times New Roman" w:eastAsia="Times New Roman" w:hAnsi="Times New Roman" w:cs="Times New Roman"/>
        </w:rPr>
        <w:t>,5</w:t>
      </w:r>
      <w:r w:rsidR="00E83AEB">
        <w:rPr>
          <w:rFonts w:ascii="Times New Roman" w:eastAsia="Times New Roman" w:hAnsi="Times New Roman" w:cs="Times New Roman"/>
        </w:rPr>
        <w:t xml:space="preserve"> % к годовым бюджетным назначениям, в том числе:</w:t>
      </w:r>
    </w:p>
    <w:p w:rsidR="008F4279" w:rsidRDefault="00E83AEB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*на </w:t>
      </w:r>
      <w:r w:rsidR="00163D5C">
        <w:rPr>
          <w:rFonts w:ascii="Times New Roman" w:eastAsia="Times New Roman" w:hAnsi="Times New Roman" w:cs="Times New Roman"/>
        </w:rPr>
        <w:t xml:space="preserve">выполнение муниципального задания </w:t>
      </w:r>
      <w:r>
        <w:rPr>
          <w:rFonts w:ascii="Times New Roman" w:eastAsia="Times New Roman" w:hAnsi="Times New Roman" w:cs="Times New Roman"/>
        </w:rPr>
        <w:t xml:space="preserve">бюджетными и автономными учреждениями – </w:t>
      </w:r>
      <w:r w:rsidR="00651C68">
        <w:rPr>
          <w:rFonts w:ascii="Times New Roman" w:eastAsia="Times New Roman" w:hAnsi="Times New Roman" w:cs="Times New Roman"/>
        </w:rPr>
        <w:t>50040,0</w:t>
      </w:r>
      <w:r>
        <w:rPr>
          <w:rFonts w:ascii="Times New Roman" w:eastAsia="Times New Roman" w:hAnsi="Times New Roman" w:cs="Times New Roman"/>
        </w:rPr>
        <w:t xml:space="preserve"> </w:t>
      </w:r>
      <w:r w:rsidR="00163D5C">
        <w:rPr>
          <w:rFonts w:ascii="Times New Roman" w:eastAsia="Times New Roman" w:hAnsi="Times New Roman" w:cs="Times New Roman"/>
        </w:rPr>
        <w:t>тыс. руб</w:t>
      </w:r>
      <w:r w:rsidR="00C13A57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E83AEB" w:rsidRDefault="00E83AEB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*на содержание казенных учреждений – </w:t>
      </w:r>
      <w:r w:rsidR="00651C68">
        <w:rPr>
          <w:rFonts w:ascii="Times New Roman" w:eastAsia="Times New Roman" w:hAnsi="Times New Roman" w:cs="Times New Roman"/>
        </w:rPr>
        <w:t>7077,0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E83AEB" w:rsidRDefault="00E83AEB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*на приобретение зданий для размещения дошкольных образовательных организаций – </w:t>
      </w:r>
      <w:r w:rsidR="00651C68">
        <w:rPr>
          <w:rFonts w:ascii="Times New Roman" w:eastAsia="Times New Roman" w:hAnsi="Times New Roman" w:cs="Times New Roman"/>
        </w:rPr>
        <w:t>30555,0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 w:rsidR="00923B17">
        <w:rPr>
          <w:rFonts w:ascii="Times New Roman" w:eastAsia="Times New Roman" w:hAnsi="Times New Roman" w:cs="Times New Roman"/>
        </w:rPr>
        <w:t>;</w:t>
      </w:r>
    </w:p>
    <w:p w:rsidR="00923B17" w:rsidRDefault="00923B17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*на финансирование мероприятий </w:t>
      </w:r>
      <w:r w:rsidR="00066AD2">
        <w:rPr>
          <w:rFonts w:ascii="Times New Roman" w:eastAsia="Times New Roman" w:hAnsi="Times New Roman" w:cs="Times New Roman"/>
        </w:rPr>
        <w:t xml:space="preserve">в рамках </w:t>
      </w:r>
      <w:r>
        <w:rPr>
          <w:rFonts w:ascii="Times New Roman" w:eastAsia="Times New Roman" w:hAnsi="Times New Roman" w:cs="Times New Roman"/>
        </w:rPr>
        <w:t>муниципальных программ Александровского района</w:t>
      </w:r>
      <w:r w:rsidR="002778EA">
        <w:rPr>
          <w:rFonts w:ascii="Times New Roman" w:eastAsia="Times New Roman" w:hAnsi="Times New Roman" w:cs="Times New Roman"/>
        </w:rPr>
        <w:t xml:space="preserve"> (субсидия на иные цели для АУ/БУ)</w:t>
      </w:r>
      <w:r>
        <w:rPr>
          <w:rFonts w:ascii="Times New Roman" w:eastAsia="Times New Roman" w:hAnsi="Times New Roman" w:cs="Times New Roman"/>
        </w:rPr>
        <w:t xml:space="preserve"> – </w:t>
      </w:r>
      <w:r w:rsidR="00651C68">
        <w:rPr>
          <w:rFonts w:ascii="Times New Roman" w:eastAsia="Times New Roman" w:hAnsi="Times New Roman" w:cs="Times New Roman"/>
        </w:rPr>
        <w:t>5576,0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923B17" w:rsidRDefault="00923B17" w:rsidP="00923B1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2.на предоставление общедоступного и бесплатного общего образования по основным образовательным программам направлено – </w:t>
      </w:r>
      <w:r w:rsidR="00651C68">
        <w:rPr>
          <w:rFonts w:ascii="Times New Roman" w:eastAsia="Times New Roman" w:hAnsi="Times New Roman" w:cs="Times New Roman"/>
        </w:rPr>
        <w:t>130176,0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 или </w:t>
      </w:r>
      <w:r w:rsidR="00651C68">
        <w:rPr>
          <w:rFonts w:ascii="Times New Roman" w:eastAsia="Times New Roman" w:hAnsi="Times New Roman" w:cs="Times New Roman"/>
        </w:rPr>
        <w:t>70,1</w:t>
      </w:r>
      <w:r>
        <w:rPr>
          <w:rFonts w:ascii="Times New Roman" w:eastAsia="Times New Roman" w:hAnsi="Times New Roman" w:cs="Times New Roman"/>
        </w:rPr>
        <w:t xml:space="preserve"> % к годовым бюджетным назначениям, в том числе:</w:t>
      </w:r>
    </w:p>
    <w:p w:rsidR="00923B17" w:rsidRDefault="00923B17" w:rsidP="00923B1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*на выполнение муниципального задания бюджетными и автономными учреждениями – </w:t>
      </w:r>
      <w:r w:rsidR="0072034A">
        <w:rPr>
          <w:rFonts w:ascii="Times New Roman" w:eastAsia="Times New Roman" w:hAnsi="Times New Roman" w:cs="Times New Roman"/>
        </w:rPr>
        <w:t>89340,0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923B17" w:rsidRDefault="00923B17" w:rsidP="00923B1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*на содержание казенных учреждений – </w:t>
      </w:r>
      <w:r w:rsidR="0072034A">
        <w:rPr>
          <w:rFonts w:ascii="Times New Roman" w:eastAsia="Times New Roman" w:hAnsi="Times New Roman" w:cs="Times New Roman"/>
        </w:rPr>
        <w:t>33367,0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923B17" w:rsidRDefault="00923B17" w:rsidP="00923B1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*на финансирование запланированных мероприятий муниципальных программ Александровского района</w:t>
      </w:r>
      <w:r w:rsidR="002778EA">
        <w:rPr>
          <w:rFonts w:ascii="Times New Roman" w:eastAsia="Times New Roman" w:hAnsi="Times New Roman" w:cs="Times New Roman"/>
        </w:rPr>
        <w:t xml:space="preserve"> (субсидия на иные цели для АУ/БУ) </w:t>
      </w:r>
      <w:r>
        <w:rPr>
          <w:rFonts w:ascii="Times New Roman" w:eastAsia="Times New Roman" w:hAnsi="Times New Roman" w:cs="Times New Roman"/>
        </w:rPr>
        <w:t xml:space="preserve"> – </w:t>
      </w:r>
      <w:r w:rsidR="0072034A">
        <w:rPr>
          <w:rFonts w:ascii="Times New Roman" w:eastAsia="Times New Roman" w:hAnsi="Times New Roman" w:cs="Times New Roman"/>
        </w:rPr>
        <w:t>7415,0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 w:rsidR="00066AD2">
        <w:rPr>
          <w:rFonts w:ascii="Times New Roman" w:eastAsia="Times New Roman" w:hAnsi="Times New Roman" w:cs="Times New Roman"/>
        </w:rPr>
        <w:t>;</w:t>
      </w:r>
    </w:p>
    <w:p w:rsidR="00066AD2" w:rsidRDefault="00066AD2" w:rsidP="00923B1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*на выполнение расходов за счет средств резервного фонда  - </w:t>
      </w:r>
      <w:r w:rsidR="0072034A">
        <w:rPr>
          <w:rFonts w:ascii="Times New Roman" w:eastAsia="Times New Roman" w:hAnsi="Times New Roman" w:cs="Times New Roman"/>
        </w:rPr>
        <w:t>54,0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044156" w:rsidRDefault="00067C32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3.на предоставление дополнительного образования направлено – 26179,0 тыс. рублей, или 73,5% к годовым бюджетным назначениям, в том числе:</w:t>
      </w:r>
    </w:p>
    <w:p w:rsidR="00044156" w:rsidRDefault="00044156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*на выполнение муниципального задания бюджетными и автономными учреждениями – </w:t>
      </w:r>
      <w:r w:rsidR="0072034A">
        <w:rPr>
          <w:rFonts w:ascii="Times New Roman" w:eastAsia="Times New Roman" w:hAnsi="Times New Roman" w:cs="Times New Roman"/>
        </w:rPr>
        <w:t>15349,0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044156" w:rsidRDefault="00044156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*на финансирование запланированных мероприятий муниципальных прогр</w:t>
      </w:r>
      <w:r w:rsidR="00622EC2">
        <w:rPr>
          <w:rFonts w:ascii="Times New Roman" w:eastAsia="Times New Roman" w:hAnsi="Times New Roman" w:cs="Times New Roman"/>
        </w:rPr>
        <w:t xml:space="preserve">амм Александровского района – </w:t>
      </w:r>
      <w:r w:rsidR="0072034A">
        <w:rPr>
          <w:rFonts w:ascii="Times New Roman" w:eastAsia="Times New Roman" w:hAnsi="Times New Roman" w:cs="Times New Roman"/>
        </w:rPr>
        <w:t>10830,0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044156" w:rsidRPr="00044156" w:rsidRDefault="00044156" w:rsidP="00044156">
      <w:pPr>
        <w:pStyle w:val="ab"/>
        <w:ind w:firstLine="567"/>
        <w:jc w:val="both"/>
        <w:rPr>
          <w:rFonts w:ascii="Times New Roman" w:eastAsia="Times New Roman" w:hAnsi="Times New Roman" w:cs="Times New Roman"/>
        </w:rPr>
      </w:pPr>
      <w:r w:rsidRPr="00044156">
        <w:rPr>
          <w:rFonts w:ascii="Times New Roman" w:eastAsia="Times New Roman" w:hAnsi="Times New Roman" w:cs="Times New Roman"/>
        </w:rPr>
        <w:t>4.</w:t>
      </w:r>
      <w:r w:rsidRPr="00044156">
        <w:rPr>
          <w:rFonts w:ascii="Times New Roman" w:hAnsi="Times New Roman" w:cs="Times New Roman"/>
        </w:rPr>
        <w:t xml:space="preserve"> на проведение </w:t>
      </w:r>
      <w:r>
        <w:rPr>
          <w:rFonts w:ascii="Times New Roman" w:hAnsi="Times New Roman" w:cs="Times New Roman"/>
        </w:rPr>
        <w:t>мероприятий по п</w:t>
      </w:r>
      <w:r w:rsidRPr="00044156">
        <w:rPr>
          <w:rFonts w:ascii="Times New Roman" w:eastAsia="Times New Roman" w:hAnsi="Times New Roman" w:cs="Times New Roman"/>
        </w:rPr>
        <w:t>рофессиональн</w:t>
      </w:r>
      <w:r>
        <w:rPr>
          <w:rFonts w:ascii="Times New Roman" w:eastAsia="Times New Roman" w:hAnsi="Times New Roman" w:cs="Times New Roman"/>
        </w:rPr>
        <w:t>ой</w:t>
      </w:r>
      <w:r w:rsidRPr="00044156">
        <w:rPr>
          <w:rFonts w:ascii="Times New Roman" w:eastAsia="Times New Roman" w:hAnsi="Times New Roman" w:cs="Times New Roman"/>
        </w:rPr>
        <w:t xml:space="preserve"> подготовк</w:t>
      </w:r>
      <w:r>
        <w:rPr>
          <w:rFonts w:ascii="Times New Roman" w:eastAsia="Times New Roman" w:hAnsi="Times New Roman" w:cs="Times New Roman"/>
        </w:rPr>
        <w:t>и</w:t>
      </w:r>
      <w:r w:rsidRPr="00044156">
        <w:rPr>
          <w:rFonts w:ascii="Times New Roman" w:eastAsia="Times New Roman" w:hAnsi="Times New Roman" w:cs="Times New Roman"/>
        </w:rPr>
        <w:t>, переподготовк</w:t>
      </w:r>
      <w:r>
        <w:rPr>
          <w:rFonts w:ascii="Times New Roman" w:eastAsia="Times New Roman" w:hAnsi="Times New Roman" w:cs="Times New Roman"/>
        </w:rPr>
        <w:t>и</w:t>
      </w:r>
      <w:r w:rsidRPr="00044156">
        <w:rPr>
          <w:rFonts w:ascii="Times New Roman" w:eastAsia="Times New Roman" w:hAnsi="Times New Roman" w:cs="Times New Roman"/>
        </w:rPr>
        <w:t xml:space="preserve"> и повышение квалификации</w:t>
      </w:r>
      <w:r>
        <w:rPr>
          <w:rFonts w:ascii="Times New Roman" w:eastAsia="Times New Roman" w:hAnsi="Times New Roman" w:cs="Times New Roman"/>
        </w:rPr>
        <w:t xml:space="preserve"> работников органов местного самоуправления направлено </w:t>
      </w:r>
      <w:r w:rsidR="0072034A">
        <w:rPr>
          <w:rFonts w:ascii="Times New Roman" w:eastAsia="Times New Roman" w:hAnsi="Times New Roman" w:cs="Times New Roman"/>
        </w:rPr>
        <w:t>55,0</w:t>
      </w:r>
      <w:r w:rsidRPr="00044156">
        <w:rPr>
          <w:rFonts w:ascii="Times New Roman" w:eastAsia="Times New Roman" w:hAnsi="Times New Roman" w:cs="Times New Roman"/>
        </w:rPr>
        <w:t xml:space="preserve"> </w:t>
      </w:r>
      <w:r w:rsidR="003127C3">
        <w:rPr>
          <w:rFonts w:ascii="Times New Roman" w:eastAsia="Times New Roman" w:hAnsi="Times New Roman" w:cs="Times New Roman"/>
        </w:rPr>
        <w:t>тыс. руб</w:t>
      </w:r>
      <w:r w:rsidR="00C13A57">
        <w:rPr>
          <w:rFonts w:ascii="Times New Roman" w:eastAsia="Times New Roman" w:hAnsi="Times New Roman" w:cs="Times New Roman"/>
        </w:rPr>
        <w:t>лей,</w:t>
      </w:r>
      <w:r w:rsidR="003127C3">
        <w:rPr>
          <w:rFonts w:ascii="Times New Roman" w:eastAsia="Times New Roman" w:hAnsi="Times New Roman" w:cs="Times New Roman"/>
        </w:rPr>
        <w:t xml:space="preserve"> или </w:t>
      </w:r>
      <w:r w:rsidR="002B276A">
        <w:rPr>
          <w:rFonts w:ascii="Times New Roman" w:eastAsia="Times New Roman" w:hAnsi="Times New Roman" w:cs="Times New Roman"/>
        </w:rPr>
        <w:t>67,9</w:t>
      </w:r>
      <w:r>
        <w:rPr>
          <w:rFonts w:ascii="Times New Roman" w:eastAsia="Times New Roman" w:hAnsi="Times New Roman" w:cs="Times New Roman"/>
        </w:rPr>
        <w:t xml:space="preserve"> % к годовому плану. </w:t>
      </w:r>
    </w:p>
    <w:p w:rsidR="00044156" w:rsidRDefault="00044156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5.на проведение мероприятий по молодежной политике и оздоровлению детей направлено</w:t>
      </w:r>
      <w:r w:rsidR="002B12D4">
        <w:rPr>
          <w:rFonts w:ascii="Times New Roman" w:eastAsia="Times New Roman" w:hAnsi="Times New Roman" w:cs="Times New Roman"/>
        </w:rPr>
        <w:t xml:space="preserve"> </w:t>
      </w:r>
      <w:r w:rsidR="002B276A">
        <w:rPr>
          <w:rFonts w:ascii="Times New Roman" w:eastAsia="Times New Roman" w:hAnsi="Times New Roman" w:cs="Times New Roman"/>
        </w:rPr>
        <w:t>3489,0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лей,</w:t>
      </w:r>
      <w:r>
        <w:rPr>
          <w:rFonts w:ascii="Times New Roman" w:eastAsia="Times New Roman" w:hAnsi="Times New Roman" w:cs="Times New Roman"/>
        </w:rPr>
        <w:t xml:space="preserve"> или</w:t>
      </w:r>
      <w:r w:rsidR="003127C3">
        <w:rPr>
          <w:rFonts w:ascii="Times New Roman" w:eastAsia="Times New Roman" w:hAnsi="Times New Roman" w:cs="Times New Roman"/>
        </w:rPr>
        <w:t xml:space="preserve"> </w:t>
      </w:r>
      <w:r w:rsidR="002B276A">
        <w:rPr>
          <w:rFonts w:ascii="Times New Roman" w:eastAsia="Times New Roman" w:hAnsi="Times New Roman" w:cs="Times New Roman"/>
        </w:rPr>
        <w:t>88</w:t>
      </w:r>
      <w:r w:rsidR="00066AD2">
        <w:rPr>
          <w:rFonts w:ascii="Times New Roman" w:eastAsia="Times New Roman" w:hAnsi="Times New Roman" w:cs="Times New Roman"/>
        </w:rPr>
        <w:t>,8</w:t>
      </w:r>
      <w:r>
        <w:rPr>
          <w:rFonts w:ascii="Times New Roman" w:eastAsia="Times New Roman" w:hAnsi="Times New Roman" w:cs="Times New Roman"/>
        </w:rPr>
        <w:t xml:space="preserve"> % к годовому плану. </w:t>
      </w:r>
    </w:p>
    <w:p w:rsidR="00044156" w:rsidRDefault="00044156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6.на обеспечение деятельности Отдела образования Администрации Александровского района, направлено </w:t>
      </w:r>
      <w:r w:rsidR="002B276A">
        <w:rPr>
          <w:rFonts w:ascii="Times New Roman" w:eastAsia="Times New Roman" w:hAnsi="Times New Roman" w:cs="Times New Roman"/>
        </w:rPr>
        <w:t>18491,0</w:t>
      </w:r>
      <w:r w:rsidR="00622EC2"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лей,</w:t>
      </w:r>
      <w:r w:rsidR="00622EC2">
        <w:rPr>
          <w:rFonts w:ascii="Times New Roman" w:eastAsia="Times New Roman" w:hAnsi="Times New Roman" w:cs="Times New Roman"/>
        </w:rPr>
        <w:t xml:space="preserve"> или </w:t>
      </w:r>
      <w:r w:rsidR="002B276A">
        <w:rPr>
          <w:rFonts w:ascii="Times New Roman" w:eastAsia="Times New Roman" w:hAnsi="Times New Roman" w:cs="Times New Roman"/>
        </w:rPr>
        <w:t>72</w:t>
      </w:r>
      <w:r w:rsidR="00066AD2">
        <w:rPr>
          <w:rFonts w:ascii="Times New Roman" w:eastAsia="Times New Roman" w:hAnsi="Times New Roman" w:cs="Times New Roman"/>
        </w:rPr>
        <w:t>,6</w:t>
      </w:r>
      <w:r w:rsidR="00622EC2">
        <w:rPr>
          <w:rFonts w:ascii="Times New Roman" w:eastAsia="Times New Roman" w:hAnsi="Times New Roman" w:cs="Times New Roman"/>
        </w:rPr>
        <w:t xml:space="preserve"> % к годовому плану.</w:t>
      </w:r>
    </w:p>
    <w:p w:rsidR="0042638E" w:rsidRDefault="0042638E" w:rsidP="004263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622EC2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2B12D4">
        <w:rPr>
          <w:rFonts w:ascii="Times New Roman" w:eastAsia="Times New Roman" w:hAnsi="Times New Roman" w:cs="Times New Roman"/>
          <w:b/>
          <w:i/>
        </w:rPr>
        <w:t>0</w:t>
      </w:r>
      <w:r w:rsidRPr="00622EC2">
        <w:rPr>
          <w:rFonts w:ascii="Times New Roman" w:eastAsia="Times New Roman" w:hAnsi="Times New Roman" w:cs="Times New Roman"/>
          <w:b/>
          <w:i/>
        </w:rPr>
        <w:t>800 «Культура и кинематография»</w:t>
      </w:r>
    </w:p>
    <w:p w:rsidR="00622EC2" w:rsidRDefault="00622EC2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разделу «культура и кинематография» за </w:t>
      </w:r>
      <w:r w:rsidR="002B276A">
        <w:rPr>
          <w:rFonts w:ascii="Times New Roman" w:eastAsia="Times New Roman" w:hAnsi="Times New Roman" w:cs="Times New Roman"/>
        </w:rPr>
        <w:t>9</w:t>
      </w:r>
      <w:r w:rsidR="002B276A" w:rsidRPr="004A72F6">
        <w:rPr>
          <w:rFonts w:ascii="Times New Roman" w:eastAsia="Times New Roman" w:hAnsi="Times New Roman" w:cs="Times New Roman"/>
        </w:rPr>
        <w:t xml:space="preserve"> </w:t>
      </w:r>
      <w:r w:rsidR="002B276A">
        <w:rPr>
          <w:rFonts w:ascii="Times New Roman" w:eastAsia="Times New Roman" w:hAnsi="Times New Roman" w:cs="Times New Roman"/>
        </w:rPr>
        <w:t>месяцев</w:t>
      </w:r>
      <w:r w:rsidR="002B276A" w:rsidRPr="004A72F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3127C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2B276A">
        <w:rPr>
          <w:rFonts w:ascii="Times New Roman" w:eastAsia="Times New Roman" w:hAnsi="Times New Roman" w:cs="Times New Roman"/>
        </w:rPr>
        <w:t>49436,0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2B276A">
        <w:rPr>
          <w:rFonts w:ascii="Times New Roman" w:eastAsia="Times New Roman" w:hAnsi="Times New Roman" w:cs="Times New Roman"/>
        </w:rPr>
        <w:t>74,8</w:t>
      </w:r>
      <w:r>
        <w:rPr>
          <w:rFonts w:ascii="Times New Roman" w:eastAsia="Times New Roman" w:hAnsi="Times New Roman" w:cs="Times New Roman"/>
        </w:rPr>
        <w:t xml:space="preserve"> % к годовым бюджетным назначениям.</w:t>
      </w:r>
    </w:p>
    <w:p w:rsidR="00622EC2" w:rsidRDefault="00622EC2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за счет средств областного бюджета составили </w:t>
      </w:r>
      <w:r w:rsidR="002B276A">
        <w:rPr>
          <w:rFonts w:ascii="Times New Roman" w:eastAsia="Times New Roman" w:hAnsi="Times New Roman" w:cs="Times New Roman"/>
        </w:rPr>
        <w:t>22604,0</w:t>
      </w:r>
      <w:r>
        <w:rPr>
          <w:rFonts w:ascii="Times New Roman" w:eastAsia="Times New Roman" w:hAnsi="Times New Roman" w:cs="Times New Roman"/>
        </w:rPr>
        <w:t xml:space="preserve"> тыс. руб., или профинансированы на </w:t>
      </w:r>
      <w:r w:rsidR="002B276A">
        <w:rPr>
          <w:rFonts w:ascii="Times New Roman" w:eastAsia="Times New Roman" w:hAnsi="Times New Roman" w:cs="Times New Roman"/>
        </w:rPr>
        <w:t>73</w:t>
      </w:r>
      <w:r w:rsidR="00E97B11">
        <w:rPr>
          <w:rFonts w:ascii="Times New Roman" w:eastAsia="Times New Roman" w:hAnsi="Times New Roman" w:cs="Times New Roman"/>
        </w:rPr>
        <w:t>,9</w:t>
      </w:r>
      <w:r>
        <w:rPr>
          <w:rFonts w:ascii="Times New Roman" w:eastAsia="Times New Roman" w:hAnsi="Times New Roman" w:cs="Times New Roman"/>
        </w:rPr>
        <w:t xml:space="preserve"> % от годовых бюджетных назначений</w:t>
      </w:r>
      <w:r w:rsidR="00AD323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AD3233">
        <w:rPr>
          <w:rFonts w:ascii="Times New Roman" w:eastAsia="Times New Roman" w:hAnsi="Times New Roman" w:cs="Times New Roman"/>
        </w:rPr>
        <w:t>Расходы</w:t>
      </w:r>
      <w:r>
        <w:rPr>
          <w:rFonts w:ascii="Times New Roman" w:eastAsia="Times New Roman" w:hAnsi="Times New Roman" w:cs="Times New Roman"/>
        </w:rPr>
        <w:t xml:space="preserve"> счет средств бюджета района – </w:t>
      </w:r>
      <w:r w:rsidR="002B276A">
        <w:rPr>
          <w:rFonts w:ascii="Times New Roman" w:eastAsia="Times New Roman" w:hAnsi="Times New Roman" w:cs="Times New Roman"/>
        </w:rPr>
        <w:t>10444,0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C13A57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403F66">
        <w:rPr>
          <w:rFonts w:ascii="Times New Roman" w:eastAsia="Times New Roman" w:hAnsi="Times New Roman" w:cs="Times New Roman"/>
        </w:rPr>
        <w:t>68,6</w:t>
      </w:r>
      <w:r>
        <w:rPr>
          <w:rFonts w:ascii="Times New Roman" w:eastAsia="Times New Roman" w:hAnsi="Times New Roman" w:cs="Times New Roman"/>
        </w:rPr>
        <w:t xml:space="preserve"> % </w:t>
      </w:r>
      <w:r w:rsidR="00AD3233">
        <w:rPr>
          <w:rFonts w:ascii="Times New Roman" w:eastAsia="Times New Roman" w:hAnsi="Times New Roman" w:cs="Times New Roman"/>
        </w:rPr>
        <w:t xml:space="preserve">от годовых бюджетных назначений, за счет средств бюджетов сельских поселений расходы составили </w:t>
      </w:r>
      <w:r w:rsidR="002B276A">
        <w:rPr>
          <w:rFonts w:ascii="Times New Roman" w:eastAsia="Times New Roman" w:hAnsi="Times New Roman" w:cs="Times New Roman"/>
        </w:rPr>
        <w:t>16388,0</w:t>
      </w:r>
      <w:r w:rsidR="00CF5D6E">
        <w:rPr>
          <w:rFonts w:ascii="Times New Roman" w:eastAsia="Times New Roman" w:hAnsi="Times New Roman" w:cs="Times New Roman"/>
        </w:rPr>
        <w:t xml:space="preserve"> </w:t>
      </w:r>
      <w:r w:rsidR="00AD3233">
        <w:rPr>
          <w:rFonts w:ascii="Times New Roman" w:eastAsia="Times New Roman" w:hAnsi="Times New Roman" w:cs="Times New Roman"/>
        </w:rPr>
        <w:t>тыс. руб</w:t>
      </w:r>
      <w:r w:rsidR="00C13A57">
        <w:rPr>
          <w:rFonts w:ascii="Times New Roman" w:eastAsia="Times New Roman" w:hAnsi="Times New Roman" w:cs="Times New Roman"/>
        </w:rPr>
        <w:t>лей</w:t>
      </w:r>
      <w:r w:rsidR="00AD3233"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2B276A">
        <w:rPr>
          <w:rFonts w:ascii="Times New Roman" w:eastAsia="Times New Roman" w:hAnsi="Times New Roman" w:cs="Times New Roman"/>
        </w:rPr>
        <w:t>80,9</w:t>
      </w:r>
      <w:r w:rsidR="00AD3233">
        <w:rPr>
          <w:rFonts w:ascii="Times New Roman" w:eastAsia="Times New Roman" w:hAnsi="Times New Roman" w:cs="Times New Roman"/>
        </w:rPr>
        <w:t xml:space="preserve"> % от годовых бюджетных назначений</w:t>
      </w:r>
      <w:r w:rsidR="005655CF">
        <w:rPr>
          <w:rFonts w:ascii="Times New Roman" w:eastAsia="Times New Roman" w:hAnsi="Times New Roman" w:cs="Times New Roman"/>
        </w:rPr>
        <w:t>.</w:t>
      </w:r>
    </w:p>
    <w:p w:rsidR="00622EC2" w:rsidRDefault="00622EC2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453B4C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403F66">
        <w:rPr>
          <w:rFonts w:ascii="Times New Roman" w:eastAsia="Times New Roman" w:hAnsi="Times New Roman" w:cs="Times New Roman"/>
        </w:rPr>
        <w:t>95,9</w:t>
      </w:r>
      <w:r>
        <w:rPr>
          <w:rFonts w:ascii="Times New Roman" w:eastAsia="Times New Roman" w:hAnsi="Times New Roman" w:cs="Times New Roman"/>
        </w:rPr>
        <w:t xml:space="preserve"> %.</w:t>
      </w:r>
    </w:p>
    <w:p w:rsidR="00622EC2" w:rsidRDefault="00622EC2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r w:rsidR="00403F66">
        <w:rPr>
          <w:rFonts w:ascii="Times New Roman" w:eastAsia="Times New Roman" w:hAnsi="Times New Roman" w:cs="Times New Roman"/>
        </w:rPr>
        <w:t>9</w:t>
      </w:r>
      <w:r w:rsidR="00403F66" w:rsidRPr="004A72F6">
        <w:rPr>
          <w:rFonts w:ascii="Times New Roman" w:eastAsia="Times New Roman" w:hAnsi="Times New Roman" w:cs="Times New Roman"/>
        </w:rPr>
        <w:t xml:space="preserve"> </w:t>
      </w:r>
      <w:r w:rsidR="00403F66">
        <w:rPr>
          <w:rFonts w:ascii="Times New Roman" w:eastAsia="Times New Roman" w:hAnsi="Times New Roman" w:cs="Times New Roman"/>
        </w:rPr>
        <w:t>месяцев</w:t>
      </w:r>
      <w:r w:rsidR="00403F66" w:rsidRPr="004A72F6">
        <w:rPr>
          <w:rFonts w:ascii="Times New Roman" w:eastAsia="Times New Roman" w:hAnsi="Times New Roman" w:cs="Times New Roman"/>
        </w:rPr>
        <w:t xml:space="preserve"> </w:t>
      </w:r>
      <w:r w:rsidR="00453B4C">
        <w:rPr>
          <w:rFonts w:ascii="Times New Roman" w:eastAsia="Times New Roman" w:hAnsi="Times New Roman" w:cs="Times New Roman"/>
        </w:rPr>
        <w:t xml:space="preserve">2019 </w:t>
      </w:r>
      <w:r>
        <w:rPr>
          <w:rFonts w:ascii="Times New Roman" w:eastAsia="Times New Roman" w:hAnsi="Times New Roman" w:cs="Times New Roman"/>
        </w:rPr>
        <w:t>года в рамках муниципальных программ Александровского района</w:t>
      </w:r>
      <w:r w:rsidR="00AD3233">
        <w:rPr>
          <w:rFonts w:ascii="Times New Roman" w:eastAsia="Times New Roman" w:hAnsi="Times New Roman" w:cs="Times New Roman"/>
        </w:rPr>
        <w:t xml:space="preserve"> обеспечено финансирование по следующим направлениям</w:t>
      </w:r>
      <w:r>
        <w:rPr>
          <w:rFonts w:ascii="Times New Roman" w:eastAsia="Times New Roman" w:hAnsi="Times New Roman" w:cs="Times New Roman"/>
        </w:rPr>
        <w:t>:</w:t>
      </w:r>
    </w:p>
    <w:p w:rsidR="00AD3233" w:rsidRDefault="00622EC2" w:rsidP="00622EC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1.на </w:t>
      </w:r>
      <w:r w:rsidR="00AD3233">
        <w:rPr>
          <w:rFonts w:ascii="Times New Roman" w:eastAsia="Times New Roman" w:hAnsi="Times New Roman" w:cs="Times New Roman"/>
        </w:rPr>
        <w:t xml:space="preserve">обеспечение выполнения муниципального задания бюджетными учреждениями </w:t>
      </w:r>
      <w:r>
        <w:rPr>
          <w:rFonts w:ascii="Times New Roman" w:eastAsia="Times New Roman" w:hAnsi="Times New Roman" w:cs="Times New Roman"/>
        </w:rPr>
        <w:t xml:space="preserve">направлено – </w:t>
      </w:r>
      <w:r w:rsidR="00403F66">
        <w:rPr>
          <w:rFonts w:ascii="Times New Roman" w:eastAsia="Times New Roman" w:hAnsi="Times New Roman" w:cs="Times New Roman"/>
        </w:rPr>
        <w:t>20999,0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</w:t>
      </w:r>
      <w:r w:rsidR="00AD3233">
        <w:rPr>
          <w:rFonts w:ascii="Times New Roman" w:eastAsia="Times New Roman" w:hAnsi="Times New Roman" w:cs="Times New Roman"/>
        </w:rPr>
        <w:t>, что составляет</w:t>
      </w:r>
      <w:r>
        <w:rPr>
          <w:rFonts w:ascii="Times New Roman" w:eastAsia="Times New Roman" w:hAnsi="Times New Roman" w:cs="Times New Roman"/>
        </w:rPr>
        <w:t xml:space="preserve"> </w:t>
      </w:r>
      <w:r w:rsidR="00403F66">
        <w:rPr>
          <w:rFonts w:ascii="Times New Roman" w:eastAsia="Times New Roman" w:hAnsi="Times New Roman" w:cs="Times New Roman"/>
        </w:rPr>
        <w:t>79,0</w:t>
      </w:r>
      <w:r>
        <w:rPr>
          <w:rFonts w:ascii="Times New Roman" w:eastAsia="Times New Roman" w:hAnsi="Times New Roman" w:cs="Times New Roman"/>
        </w:rPr>
        <w:t xml:space="preserve"> % </w:t>
      </w:r>
      <w:r w:rsidR="005655CF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годовым бюджетным назначени</w:t>
      </w:r>
      <w:r w:rsidR="005655CF">
        <w:rPr>
          <w:rFonts w:ascii="Times New Roman" w:eastAsia="Times New Roman" w:hAnsi="Times New Roman" w:cs="Times New Roman"/>
        </w:rPr>
        <w:t>ям</w:t>
      </w:r>
      <w:r w:rsidR="00AD3233">
        <w:rPr>
          <w:rFonts w:ascii="Times New Roman" w:eastAsia="Times New Roman" w:hAnsi="Times New Roman" w:cs="Times New Roman"/>
        </w:rPr>
        <w:t>.</w:t>
      </w:r>
    </w:p>
    <w:p w:rsidR="00AD3233" w:rsidRDefault="00AD3233" w:rsidP="00622EC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2.на </w:t>
      </w:r>
      <w:r w:rsidR="00AE1095">
        <w:rPr>
          <w:rFonts w:ascii="Times New Roman" w:eastAsia="Times New Roman" w:hAnsi="Times New Roman" w:cs="Times New Roman"/>
        </w:rPr>
        <w:t>финансирование мероприятий в рамках муниципальных программ района направлено</w:t>
      </w:r>
      <w:r>
        <w:rPr>
          <w:rFonts w:ascii="Times New Roman" w:eastAsia="Times New Roman" w:hAnsi="Times New Roman" w:cs="Times New Roman"/>
        </w:rPr>
        <w:t xml:space="preserve">  – </w:t>
      </w:r>
      <w:r w:rsidR="00403F66">
        <w:rPr>
          <w:rFonts w:ascii="Times New Roman" w:eastAsia="Times New Roman" w:hAnsi="Times New Roman" w:cs="Times New Roman"/>
        </w:rPr>
        <w:t>23930,0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что составляет </w:t>
      </w:r>
      <w:r w:rsidR="00403F66">
        <w:rPr>
          <w:rFonts w:ascii="Times New Roman" w:eastAsia="Times New Roman" w:hAnsi="Times New Roman" w:cs="Times New Roman"/>
        </w:rPr>
        <w:t>72</w:t>
      </w:r>
      <w:r w:rsidR="00E97B11">
        <w:rPr>
          <w:rFonts w:ascii="Times New Roman" w:eastAsia="Times New Roman" w:hAnsi="Times New Roman" w:cs="Times New Roman"/>
        </w:rPr>
        <w:t>,</w:t>
      </w:r>
      <w:r w:rsidR="00BE21A8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% </w:t>
      </w:r>
      <w:r w:rsidR="005655CF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годовым бюджетным назначени</w:t>
      </w:r>
      <w:r w:rsidR="005655CF">
        <w:rPr>
          <w:rFonts w:ascii="Times New Roman" w:eastAsia="Times New Roman" w:hAnsi="Times New Roman" w:cs="Times New Roman"/>
        </w:rPr>
        <w:t>ям.</w:t>
      </w:r>
    </w:p>
    <w:p w:rsidR="005655CF" w:rsidRDefault="00AD3233" w:rsidP="00622EC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3.на обеспечение деятельности Отдела культуры, спорта и молодежной политики Администрации Александровского района направлено </w:t>
      </w:r>
      <w:r w:rsidR="00403F66">
        <w:rPr>
          <w:rFonts w:ascii="Times New Roman" w:eastAsia="Times New Roman" w:hAnsi="Times New Roman" w:cs="Times New Roman"/>
        </w:rPr>
        <w:t>4507,0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</w:t>
      </w:r>
      <w:r w:rsidR="005655CF">
        <w:rPr>
          <w:rFonts w:ascii="Times New Roman" w:eastAsia="Times New Roman" w:hAnsi="Times New Roman" w:cs="Times New Roman"/>
        </w:rPr>
        <w:t>,</w:t>
      </w:r>
      <w:r w:rsidR="005655CF" w:rsidRPr="005655CF">
        <w:rPr>
          <w:rFonts w:ascii="Times New Roman" w:eastAsia="Times New Roman" w:hAnsi="Times New Roman" w:cs="Times New Roman"/>
        </w:rPr>
        <w:t xml:space="preserve"> </w:t>
      </w:r>
      <w:r w:rsidR="005655CF">
        <w:rPr>
          <w:rFonts w:ascii="Times New Roman" w:eastAsia="Times New Roman" w:hAnsi="Times New Roman" w:cs="Times New Roman"/>
        </w:rPr>
        <w:t xml:space="preserve">что составляет </w:t>
      </w:r>
      <w:r w:rsidR="00403F66">
        <w:rPr>
          <w:rFonts w:ascii="Times New Roman" w:eastAsia="Times New Roman" w:hAnsi="Times New Roman" w:cs="Times New Roman"/>
        </w:rPr>
        <w:t>68,5</w:t>
      </w:r>
      <w:r w:rsidR="005655CF">
        <w:rPr>
          <w:rFonts w:ascii="Times New Roman" w:eastAsia="Times New Roman" w:hAnsi="Times New Roman" w:cs="Times New Roman"/>
        </w:rPr>
        <w:t xml:space="preserve"> % от годовых бюджетных назначений.</w:t>
      </w:r>
    </w:p>
    <w:p w:rsidR="00142A28" w:rsidRDefault="00142A28" w:rsidP="00142A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5655CF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2B12D4">
        <w:rPr>
          <w:rFonts w:ascii="Times New Roman" w:eastAsia="Times New Roman" w:hAnsi="Times New Roman" w:cs="Times New Roman"/>
          <w:b/>
          <w:i/>
        </w:rPr>
        <w:t>0</w:t>
      </w:r>
      <w:r w:rsidRPr="005655CF">
        <w:rPr>
          <w:rFonts w:ascii="Times New Roman" w:eastAsia="Times New Roman" w:hAnsi="Times New Roman" w:cs="Times New Roman"/>
          <w:b/>
          <w:i/>
        </w:rPr>
        <w:t>900 «Здравоохранение»</w:t>
      </w:r>
    </w:p>
    <w:p w:rsidR="005655CF" w:rsidRDefault="005655CF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разделу «здравоохранение» за </w:t>
      </w:r>
      <w:r w:rsidR="00403F66">
        <w:rPr>
          <w:rFonts w:ascii="Times New Roman" w:eastAsia="Times New Roman" w:hAnsi="Times New Roman" w:cs="Times New Roman"/>
        </w:rPr>
        <w:t>9</w:t>
      </w:r>
      <w:r w:rsidR="00403F66" w:rsidRPr="004A72F6">
        <w:rPr>
          <w:rFonts w:ascii="Times New Roman" w:eastAsia="Times New Roman" w:hAnsi="Times New Roman" w:cs="Times New Roman"/>
        </w:rPr>
        <w:t xml:space="preserve"> </w:t>
      </w:r>
      <w:r w:rsidR="00403F66">
        <w:rPr>
          <w:rFonts w:ascii="Times New Roman" w:eastAsia="Times New Roman" w:hAnsi="Times New Roman" w:cs="Times New Roman"/>
        </w:rPr>
        <w:t>месяцев</w:t>
      </w:r>
      <w:r w:rsidR="00403F66" w:rsidRPr="004A72F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C70C0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403F66">
        <w:rPr>
          <w:rFonts w:ascii="Times New Roman" w:eastAsia="Times New Roman" w:hAnsi="Times New Roman" w:cs="Times New Roman"/>
        </w:rPr>
        <w:t>1874,0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403F66">
        <w:rPr>
          <w:rFonts w:ascii="Times New Roman" w:eastAsia="Times New Roman" w:hAnsi="Times New Roman" w:cs="Times New Roman"/>
        </w:rPr>
        <w:t>85,1</w:t>
      </w:r>
      <w:r>
        <w:rPr>
          <w:rFonts w:ascii="Times New Roman" w:eastAsia="Times New Roman" w:hAnsi="Times New Roman" w:cs="Times New Roman"/>
        </w:rPr>
        <w:t xml:space="preserve"> % к годовым бюджетным назначениям.</w:t>
      </w:r>
    </w:p>
    <w:p w:rsidR="005655CF" w:rsidRDefault="005655CF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C70C0C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1</w:t>
      </w:r>
      <w:r w:rsidR="00403F66">
        <w:rPr>
          <w:rFonts w:ascii="Times New Roman" w:eastAsia="Times New Roman" w:hAnsi="Times New Roman" w:cs="Times New Roman"/>
        </w:rPr>
        <w:t>41</w:t>
      </w:r>
      <w:r>
        <w:rPr>
          <w:rFonts w:ascii="Times New Roman" w:eastAsia="Times New Roman" w:hAnsi="Times New Roman" w:cs="Times New Roman"/>
        </w:rPr>
        <w:t>,</w:t>
      </w:r>
      <w:r w:rsidR="00451F8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%.</w:t>
      </w:r>
    </w:p>
    <w:p w:rsidR="008D5701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r w:rsidR="00403F66">
        <w:rPr>
          <w:rFonts w:ascii="Times New Roman" w:eastAsia="Times New Roman" w:hAnsi="Times New Roman" w:cs="Times New Roman"/>
        </w:rPr>
        <w:t>9</w:t>
      </w:r>
      <w:r w:rsidR="00403F66" w:rsidRPr="004A72F6">
        <w:rPr>
          <w:rFonts w:ascii="Times New Roman" w:eastAsia="Times New Roman" w:hAnsi="Times New Roman" w:cs="Times New Roman"/>
        </w:rPr>
        <w:t xml:space="preserve"> </w:t>
      </w:r>
      <w:r w:rsidR="00403F66">
        <w:rPr>
          <w:rFonts w:ascii="Times New Roman" w:eastAsia="Times New Roman" w:hAnsi="Times New Roman" w:cs="Times New Roman"/>
        </w:rPr>
        <w:t>месяцев</w:t>
      </w:r>
      <w:r w:rsidR="00403F66" w:rsidRPr="004A72F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C70C0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расходы составили:</w:t>
      </w:r>
    </w:p>
    <w:p w:rsidR="008D5701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*за счет средств областного бюджета </w:t>
      </w:r>
      <w:r w:rsidR="004176AB">
        <w:rPr>
          <w:rFonts w:ascii="Times New Roman" w:eastAsia="Times New Roman" w:hAnsi="Times New Roman" w:cs="Times New Roman"/>
        </w:rPr>
        <w:t>8</w:t>
      </w:r>
      <w:r w:rsidR="00451F82">
        <w:rPr>
          <w:rFonts w:ascii="Times New Roman" w:eastAsia="Times New Roman" w:hAnsi="Times New Roman" w:cs="Times New Roman"/>
        </w:rPr>
        <w:t>67,</w:t>
      </w:r>
      <w:r w:rsidR="004176AB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или </w:t>
      </w:r>
      <w:r w:rsidR="004176AB">
        <w:rPr>
          <w:rFonts w:ascii="Times New Roman" w:eastAsia="Times New Roman" w:hAnsi="Times New Roman" w:cs="Times New Roman"/>
        </w:rPr>
        <w:t>89</w:t>
      </w:r>
      <w:r w:rsidR="00451F82">
        <w:rPr>
          <w:rFonts w:ascii="Times New Roman" w:eastAsia="Times New Roman" w:hAnsi="Times New Roman" w:cs="Times New Roman"/>
        </w:rPr>
        <w:t>,6</w:t>
      </w:r>
      <w:r>
        <w:rPr>
          <w:rFonts w:ascii="Times New Roman" w:eastAsia="Times New Roman" w:hAnsi="Times New Roman" w:cs="Times New Roman"/>
        </w:rPr>
        <w:t xml:space="preserve"> % от годового плана;</w:t>
      </w:r>
    </w:p>
    <w:p w:rsidR="008D5701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8D57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счет средств бюджета района  </w:t>
      </w:r>
      <w:r w:rsidR="004176AB">
        <w:rPr>
          <w:rFonts w:ascii="Times New Roman" w:eastAsia="Times New Roman" w:hAnsi="Times New Roman" w:cs="Times New Roman"/>
        </w:rPr>
        <w:t>1007,0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или </w:t>
      </w:r>
      <w:r w:rsidR="004176AB">
        <w:rPr>
          <w:rFonts w:ascii="Times New Roman" w:eastAsia="Times New Roman" w:hAnsi="Times New Roman" w:cs="Times New Roman"/>
        </w:rPr>
        <w:t>81,6</w:t>
      </w:r>
      <w:r>
        <w:rPr>
          <w:rFonts w:ascii="Times New Roman" w:eastAsia="Times New Roman" w:hAnsi="Times New Roman" w:cs="Times New Roman"/>
        </w:rPr>
        <w:t xml:space="preserve"> % от годового плана.</w:t>
      </w:r>
    </w:p>
    <w:p w:rsidR="008D5701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Средства направлены на </w:t>
      </w:r>
      <w:r w:rsidR="00451F82">
        <w:rPr>
          <w:rFonts w:ascii="Times New Roman" w:eastAsia="Times New Roman" w:hAnsi="Times New Roman" w:cs="Times New Roman"/>
        </w:rPr>
        <w:t xml:space="preserve">финансирование </w:t>
      </w:r>
      <w:r>
        <w:rPr>
          <w:rFonts w:ascii="Times New Roman" w:eastAsia="Times New Roman" w:hAnsi="Times New Roman" w:cs="Times New Roman"/>
        </w:rPr>
        <w:t xml:space="preserve"> мероприятий</w:t>
      </w:r>
      <w:r w:rsidR="00451F82">
        <w:rPr>
          <w:rFonts w:ascii="Times New Roman" w:eastAsia="Times New Roman" w:hAnsi="Times New Roman" w:cs="Times New Roman"/>
        </w:rPr>
        <w:t xml:space="preserve"> в рамках </w:t>
      </w:r>
      <w:r>
        <w:rPr>
          <w:rFonts w:ascii="Times New Roman" w:eastAsia="Times New Roman" w:hAnsi="Times New Roman" w:cs="Times New Roman"/>
        </w:rPr>
        <w:t>муниципальных программ</w:t>
      </w:r>
      <w:r w:rsidR="00451F82">
        <w:rPr>
          <w:rFonts w:ascii="Times New Roman" w:eastAsia="Times New Roman" w:hAnsi="Times New Roman" w:cs="Times New Roman"/>
        </w:rPr>
        <w:t>, в том числе</w:t>
      </w:r>
      <w:r>
        <w:rPr>
          <w:rFonts w:ascii="Times New Roman" w:eastAsia="Times New Roman" w:hAnsi="Times New Roman" w:cs="Times New Roman"/>
        </w:rPr>
        <w:t>:</w:t>
      </w:r>
    </w:p>
    <w:p w:rsidR="008D5701" w:rsidRPr="00722553" w:rsidRDefault="00722553" w:rsidP="007225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 w:rsidR="004176AB">
        <w:rPr>
          <w:rFonts w:ascii="Times New Roman" w:eastAsia="Times New Roman" w:hAnsi="Times New Roman" w:cs="Times New Roman"/>
        </w:rPr>
        <w:t>1167,0</w:t>
      </w:r>
      <w:r w:rsidR="00451F82"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</w:t>
      </w:r>
      <w:r w:rsidR="00451F82">
        <w:rPr>
          <w:rFonts w:ascii="Times New Roman" w:eastAsia="Times New Roman" w:hAnsi="Times New Roman" w:cs="Times New Roman"/>
        </w:rPr>
        <w:t xml:space="preserve">, </w:t>
      </w:r>
      <w:r w:rsidRPr="00722553">
        <w:rPr>
          <w:rFonts w:ascii="Times New Roman" w:eastAsia="Times New Roman" w:hAnsi="Times New Roman" w:cs="Times New Roman"/>
        </w:rPr>
        <w:t>на обеспечение проезда по направлениям врачей в медицинские организации, расположенные на территории Томской области;</w:t>
      </w:r>
    </w:p>
    <w:p w:rsidR="005655CF" w:rsidRDefault="00722553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2)</w:t>
      </w:r>
      <w:r w:rsidR="004176AB">
        <w:rPr>
          <w:rFonts w:ascii="Times New Roman" w:eastAsia="Times New Roman" w:hAnsi="Times New Roman" w:cs="Times New Roman"/>
        </w:rPr>
        <w:t>707,0</w:t>
      </w:r>
      <w:r w:rsidR="00451F82"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</w:t>
      </w:r>
      <w:r w:rsidR="00451F82">
        <w:rPr>
          <w:rFonts w:ascii="Times New Roman" w:eastAsia="Times New Roman" w:hAnsi="Times New Roman" w:cs="Times New Roman"/>
        </w:rPr>
        <w:t xml:space="preserve">, </w:t>
      </w:r>
      <w:r w:rsidRPr="00722553"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оказание поддержки кадрового обеспечения на территории А</w:t>
      </w:r>
      <w:r w:rsidR="005655CF">
        <w:rPr>
          <w:rFonts w:ascii="Times New Roman" w:eastAsia="Times New Roman" w:hAnsi="Times New Roman" w:cs="Times New Roman"/>
        </w:rPr>
        <w:t xml:space="preserve">лександровского района </w:t>
      </w:r>
      <w:r>
        <w:rPr>
          <w:rFonts w:ascii="Times New Roman" w:eastAsia="Times New Roman" w:hAnsi="Times New Roman" w:cs="Times New Roman"/>
        </w:rPr>
        <w:t>(привлечение и закрепление кадров на селе).</w:t>
      </w:r>
    </w:p>
    <w:p w:rsidR="00762814" w:rsidRDefault="00762814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722553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66058E" w:rsidRPr="00722553">
        <w:rPr>
          <w:rFonts w:ascii="Times New Roman" w:eastAsia="Times New Roman" w:hAnsi="Times New Roman" w:cs="Times New Roman"/>
          <w:b/>
          <w:i/>
        </w:rPr>
        <w:t>1000 «Социальная политика</w:t>
      </w:r>
      <w:r w:rsidRPr="00722553">
        <w:rPr>
          <w:rFonts w:ascii="Times New Roman" w:eastAsia="Times New Roman" w:hAnsi="Times New Roman" w:cs="Times New Roman"/>
          <w:b/>
          <w:i/>
        </w:rPr>
        <w:t>»</w:t>
      </w:r>
    </w:p>
    <w:p w:rsidR="00126CD9" w:rsidRDefault="00126CD9" w:rsidP="00126CD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разделу «социальная политика» за </w:t>
      </w:r>
      <w:r w:rsidR="004176AB">
        <w:rPr>
          <w:rFonts w:ascii="Times New Roman" w:eastAsia="Times New Roman" w:hAnsi="Times New Roman" w:cs="Times New Roman"/>
        </w:rPr>
        <w:t>9</w:t>
      </w:r>
      <w:r w:rsidR="004176AB" w:rsidRPr="004A72F6">
        <w:rPr>
          <w:rFonts w:ascii="Times New Roman" w:eastAsia="Times New Roman" w:hAnsi="Times New Roman" w:cs="Times New Roman"/>
        </w:rPr>
        <w:t xml:space="preserve"> </w:t>
      </w:r>
      <w:r w:rsidR="004176AB">
        <w:rPr>
          <w:rFonts w:ascii="Times New Roman" w:eastAsia="Times New Roman" w:hAnsi="Times New Roman" w:cs="Times New Roman"/>
        </w:rPr>
        <w:t>месяцев</w:t>
      </w:r>
      <w:r w:rsidR="004176AB" w:rsidRPr="004A72F6">
        <w:rPr>
          <w:rFonts w:ascii="Times New Roman" w:eastAsia="Times New Roman" w:hAnsi="Times New Roman" w:cs="Times New Roman"/>
        </w:rPr>
        <w:t xml:space="preserve"> </w:t>
      </w:r>
      <w:r w:rsidR="00577C9A">
        <w:rPr>
          <w:rFonts w:ascii="Times New Roman" w:eastAsia="Times New Roman" w:hAnsi="Times New Roman" w:cs="Times New Roman"/>
        </w:rPr>
        <w:t xml:space="preserve">2019 </w:t>
      </w:r>
      <w:r>
        <w:rPr>
          <w:rFonts w:ascii="Times New Roman" w:eastAsia="Times New Roman" w:hAnsi="Times New Roman" w:cs="Times New Roman"/>
        </w:rPr>
        <w:t xml:space="preserve">года составляет </w:t>
      </w:r>
      <w:r w:rsidR="004176AB">
        <w:rPr>
          <w:rFonts w:ascii="Times New Roman" w:eastAsia="Times New Roman" w:hAnsi="Times New Roman" w:cs="Times New Roman"/>
        </w:rPr>
        <w:t>9033,0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4176AB">
        <w:rPr>
          <w:rFonts w:ascii="Times New Roman" w:eastAsia="Times New Roman" w:hAnsi="Times New Roman" w:cs="Times New Roman"/>
        </w:rPr>
        <w:t>56,7</w:t>
      </w:r>
      <w:r>
        <w:rPr>
          <w:rFonts w:ascii="Times New Roman" w:eastAsia="Times New Roman" w:hAnsi="Times New Roman" w:cs="Times New Roman"/>
        </w:rPr>
        <w:t xml:space="preserve"> % к </w:t>
      </w:r>
      <w:r w:rsidR="00247790">
        <w:rPr>
          <w:rFonts w:ascii="Times New Roman" w:eastAsia="Times New Roman" w:hAnsi="Times New Roman" w:cs="Times New Roman"/>
        </w:rPr>
        <w:t xml:space="preserve">годовым </w:t>
      </w:r>
      <w:r>
        <w:rPr>
          <w:rFonts w:ascii="Times New Roman" w:eastAsia="Times New Roman" w:hAnsi="Times New Roman" w:cs="Times New Roman"/>
        </w:rPr>
        <w:t xml:space="preserve">бюджетным ассигнованиям. Объем средств за счет средств областного бюджета составил </w:t>
      </w:r>
      <w:r w:rsidR="004176AB">
        <w:rPr>
          <w:rFonts w:ascii="Times New Roman" w:eastAsia="Times New Roman" w:hAnsi="Times New Roman" w:cs="Times New Roman"/>
        </w:rPr>
        <w:t>8493,0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за счет средств бюджета района </w:t>
      </w:r>
      <w:r w:rsidR="004176AB">
        <w:rPr>
          <w:rFonts w:ascii="Times New Roman" w:eastAsia="Times New Roman" w:hAnsi="Times New Roman" w:cs="Times New Roman"/>
        </w:rPr>
        <w:t>540,0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577C9A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4176AB">
        <w:rPr>
          <w:rFonts w:ascii="Times New Roman" w:eastAsia="Times New Roman" w:hAnsi="Times New Roman" w:cs="Times New Roman"/>
        </w:rPr>
        <w:t>104,0</w:t>
      </w:r>
      <w:r>
        <w:rPr>
          <w:rFonts w:ascii="Times New Roman" w:eastAsia="Times New Roman" w:hAnsi="Times New Roman" w:cs="Times New Roman"/>
        </w:rPr>
        <w:t xml:space="preserve"> %.</w:t>
      </w:r>
    </w:p>
    <w:p w:rsidR="0066058E" w:rsidRDefault="00126CD9" w:rsidP="0008546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66058E">
        <w:rPr>
          <w:rFonts w:ascii="Times New Roman" w:eastAsia="Times New Roman" w:hAnsi="Times New Roman" w:cs="Times New Roman"/>
        </w:rPr>
        <w:t>асход</w:t>
      </w:r>
      <w:r>
        <w:rPr>
          <w:rFonts w:ascii="Times New Roman" w:eastAsia="Times New Roman" w:hAnsi="Times New Roman" w:cs="Times New Roman"/>
        </w:rPr>
        <w:t>ование средств осуществлялось в рамках мероприятий</w:t>
      </w:r>
      <w:r w:rsidR="0066058E">
        <w:rPr>
          <w:rFonts w:ascii="Times New Roman" w:eastAsia="Times New Roman" w:hAnsi="Times New Roman" w:cs="Times New Roman"/>
        </w:rPr>
        <w:t xml:space="preserve"> муниципальных программ</w:t>
      </w:r>
      <w:r w:rsidR="00085461">
        <w:rPr>
          <w:rFonts w:ascii="Times New Roman" w:eastAsia="Times New Roman" w:hAnsi="Times New Roman" w:cs="Times New Roman"/>
        </w:rPr>
        <w:t xml:space="preserve"> Александровского района</w:t>
      </w:r>
      <w:r w:rsidR="004176AB">
        <w:rPr>
          <w:rFonts w:ascii="Times New Roman" w:eastAsia="Times New Roman" w:hAnsi="Times New Roman" w:cs="Times New Roman"/>
        </w:rPr>
        <w:t>, составляет – 9023,0 тыс. руб</w:t>
      </w:r>
      <w:r w:rsidR="00247790">
        <w:rPr>
          <w:rFonts w:ascii="Times New Roman" w:eastAsia="Times New Roman" w:hAnsi="Times New Roman" w:cs="Times New Roman"/>
        </w:rPr>
        <w:t>лей</w:t>
      </w:r>
      <w:r w:rsidR="004176AB">
        <w:rPr>
          <w:rFonts w:ascii="Times New Roman" w:eastAsia="Times New Roman" w:hAnsi="Times New Roman" w:cs="Times New Roman"/>
        </w:rPr>
        <w:t>, из них:</w:t>
      </w:r>
    </w:p>
    <w:p w:rsidR="004176AB" w:rsidRDefault="0066058E" w:rsidP="00762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Средства областного бюджета </w:t>
      </w:r>
      <w:r w:rsidR="004176AB">
        <w:rPr>
          <w:rFonts w:ascii="Times New Roman" w:eastAsia="Times New Roman" w:hAnsi="Times New Roman" w:cs="Times New Roman"/>
        </w:rPr>
        <w:t>-</w:t>
      </w:r>
      <w:r w:rsidR="00D5184B">
        <w:rPr>
          <w:rFonts w:ascii="Times New Roman" w:eastAsia="Times New Roman" w:hAnsi="Times New Roman" w:cs="Times New Roman"/>
        </w:rPr>
        <w:t>8493,0 тыс. руб</w:t>
      </w:r>
      <w:r w:rsidR="00247790">
        <w:rPr>
          <w:rFonts w:ascii="Times New Roman" w:eastAsia="Times New Roman" w:hAnsi="Times New Roman" w:cs="Times New Roman"/>
        </w:rPr>
        <w:t>лей</w:t>
      </w:r>
      <w:r w:rsidR="00D5184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направлены</w:t>
      </w:r>
      <w:r w:rsidR="004176AB">
        <w:rPr>
          <w:rFonts w:ascii="Times New Roman" w:eastAsia="Times New Roman" w:hAnsi="Times New Roman" w:cs="Times New Roman"/>
        </w:rPr>
        <w:t>:</w:t>
      </w:r>
    </w:p>
    <w:p w:rsidR="004176AB" w:rsidRDefault="004176AB" w:rsidP="00762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66058E">
        <w:rPr>
          <w:rFonts w:ascii="Times New Roman" w:eastAsia="Times New Roman" w:hAnsi="Times New Roman" w:cs="Times New Roman"/>
        </w:rPr>
        <w:t xml:space="preserve"> на осуществление ежемесячных выплат </w:t>
      </w:r>
      <w:r w:rsidR="00E71C5C">
        <w:rPr>
          <w:rFonts w:ascii="Times New Roman" w:eastAsia="Times New Roman" w:hAnsi="Times New Roman" w:cs="Times New Roman"/>
        </w:rPr>
        <w:t>приемным семьям и</w:t>
      </w:r>
      <w:r w:rsidR="0066058E">
        <w:rPr>
          <w:rFonts w:ascii="Times New Roman" w:eastAsia="Times New Roman" w:hAnsi="Times New Roman" w:cs="Times New Roman"/>
        </w:rPr>
        <w:t xml:space="preserve"> опекуна</w:t>
      </w:r>
      <w:r w:rsidR="00E71C5C">
        <w:rPr>
          <w:rFonts w:ascii="Times New Roman" w:eastAsia="Times New Roman" w:hAnsi="Times New Roman" w:cs="Times New Roman"/>
        </w:rPr>
        <w:t>м</w:t>
      </w:r>
      <w:r w:rsidR="0066058E">
        <w:rPr>
          <w:rFonts w:ascii="Times New Roman" w:eastAsia="Times New Roman" w:hAnsi="Times New Roman" w:cs="Times New Roman"/>
        </w:rPr>
        <w:t xml:space="preserve"> (попечителям)</w:t>
      </w:r>
      <w:r>
        <w:rPr>
          <w:rFonts w:ascii="Times New Roman" w:eastAsia="Times New Roman" w:hAnsi="Times New Roman" w:cs="Times New Roman"/>
        </w:rPr>
        <w:t>, единовременного пособия – 7140,0</w:t>
      </w:r>
      <w:r w:rsidR="006D6EFD"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</w:t>
      </w:r>
    </w:p>
    <w:p w:rsidR="004176AB" w:rsidRDefault="004176AB" w:rsidP="00762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приобретения жилья детям-сиротам – 786,0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,</w:t>
      </w:r>
    </w:p>
    <w:p w:rsidR="0066058E" w:rsidRDefault="006D6EFD" w:rsidP="00762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176AB">
        <w:rPr>
          <w:rFonts w:ascii="Times New Roman" w:eastAsia="Times New Roman" w:hAnsi="Times New Roman" w:cs="Times New Roman"/>
        </w:rPr>
        <w:t>-</w:t>
      </w:r>
      <w:r w:rsidR="004176AB" w:rsidRPr="004176AB">
        <w:rPr>
          <w:rFonts w:ascii="Times New Roman" w:eastAsia="Times New Roman" w:hAnsi="Times New Roman" w:cs="Times New Roman"/>
        </w:rPr>
        <w:t xml:space="preserve"> </w:t>
      </w:r>
      <w:r w:rsidR="004176AB">
        <w:rPr>
          <w:rFonts w:ascii="Times New Roman" w:eastAsia="Times New Roman" w:hAnsi="Times New Roman" w:cs="Times New Roman"/>
        </w:rPr>
        <w:t>на улучшение жилищных условий молодых семей  Томской области -467</w:t>
      </w:r>
      <w:r>
        <w:rPr>
          <w:rFonts w:ascii="Times New Roman" w:eastAsia="Times New Roman" w:hAnsi="Times New Roman" w:cs="Times New Roman"/>
        </w:rPr>
        <w:t>,0 тыс</w:t>
      </w:r>
      <w:r w:rsidR="0081381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руб</w:t>
      </w:r>
      <w:r w:rsidR="00247790">
        <w:rPr>
          <w:rFonts w:ascii="Times New Roman" w:eastAsia="Times New Roman" w:hAnsi="Times New Roman" w:cs="Times New Roman"/>
        </w:rPr>
        <w:t>лей</w:t>
      </w:r>
      <w:r w:rsidR="004176AB">
        <w:rPr>
          <w:rFonts w:ascii="Times New Roman" w:eastAsia="Times New Roman" w:hAnsi="Times New Roman" w:cs="Times New Roman"/>
        </w:rPr>
        <w:t>,</w:t>
      </w:r>
    </w:p>
    <w:p w:rsidR="004176AB" w:rsidRDefault="004176AB" w:rsidP="00762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</w:t>
      </w:r>
      <w:r w:rsidRPr="004176AB">
        <w:rPr>
          <w:rFonts w:ascii="Times New Roman" w:eastAsia="Times New Roman" w:hAnsi="Times New Roman" w:cs="Times New Roman"/>
        </w:rPr>
        <w:t>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>
        <w:rPr>
          <w:rFonts w:ascii="Times New Roman" w:eastAsia="Times New Roman" w:hAnsi="Times New Roman" w:cs="Times New Roman"/>
        </w:rPr>
        <w:t xml:space="preserve"> -100,0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D5184B" w:rsidRDefault="00762814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Средства </w:t>
      </w:r>
      <w:r w:rsidR="00262E81">
        <w:rPr>
          <w:rFonts w:ascii="Times New Roman" w:eastAsia="Times New Roman" w:hAnsi="Times New Roman" w:cs="Times New Roman"/>
        </w:rPr>
        <w:t>бюджета района</w:t>
      </w:r>
      <w:r w:rsidR="00D5184B">
        <w:rPr>
          <w:rFonts w:ascii="Times New Roman" w:eastAsia="Times New Roman" w:hAnsi="Times New Roman" w:cs="Times New Roman"/>
        </w:rPr>
        <w:t xml:space="preserve"> – 540,0 тыс. руб.,</w:t>
      </w:r>
      <w:r w:rsidR="00262E8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направлены</w:t>
      </w:r>
      <w:r w:rsidR="00D5184B">
        <w:rPr>
          <w:rFonts w:ascii="Times New Roman" w:eastAsia="Times New Roman" w:hAnsi="Times New Roman" w:cs="Times New Roman"/>
        </w:rPr>
        <w:t>:</w:t>
      </w:r>
    </w:p>
    <w:p w:rsidR="00085461" w:rsidRDefault="00D5184B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 w:rsidR="00762814">
        <w:rPr>
          <w:rFonts w:ascii="Times New Roman" w:eastAsia="Times New Roman" w:hAnsi="Times New Roman" w:cs="Times New Roman"/>
        </w:rPr>
        <w:t xml:space="preserve"> на выполнение мероприятий муниципальн</w:t>
      </w:r>
      <w:r w:rsidR="00262E81">
        <w:rPr>
          <w:rFonts w:ascii="Times New Roman" w:eastAsia="Times New Roman" w:hAnsi="Times New Roman" w:cs="Times New Roman"/>
        </w:rPr>
        <w:t>ой</w:t>
      </w:r>
      <w:r w:rsidR="00762814">
        <w:rPr>
          <w:rFonts w:ascii="Times New Roman" w:eastAsia="Times New Roman" w:hAnsi="Times New Roman" w:cs="Times New Roman"/>
        </w:rPr>
        <w:t xml:space="preserve">  программ</w:t>
      </w:r>
      <w:r w:rsidR="00262E81">
        <w:rPr>
          <w:rFonts w:ascii="Times New Roman" w:eastAsia="Times New Roman" w:hAnsi="Times New Roman" w:cs="Times New Roman"/>
        </w:rPr>
        <w:t xml:space="preserve">ы </w:t>
      </w:r>
      <w:r w:rsidR="00762814">
        <w:rPr>
          <w:rFonts w:ascii="Times New Roman" w:eastAsia="Times New Roman" w:hAnsi="Times New Roman" w:cs="Times New Roman"/>
        </w:rPr>
        <w:t>«Социальная поддержка населения Александровского района на 2017-2021 г.»</w:t>
      </w:r>
      <w:r w:rsidR="006D6EF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- 241,0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, из них:</w:t>
      </w:r>
    </w:p>
    <w:p w:rsidR="00762814" w:rsidRDefault="00762814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</w:t>
      </w:r>
      <w:r w:rsidR="004176AB">
        <w:rPr>
          <w:rFonts w:ascii="Times New Roman" w:eastAsia="Times New Roman" w:hAnsi="Times New Roman" w:cs="Times New Roman"/>
        </w:rPr>
        <w:t>12</w:t>
      </w:r>
      <w:r w:rsidR="00D5184B">
        <w:rPr>
          <w:rFonts w:ascii="Times New Roman" w:eastAsia="Times New Roman" w:hAnsi="Times New Roman" w:cs="Times New Roman"/>
        </w:rPr>
        <w:t>3</w:t>
      </w:r>
      <w:r w:rsidR="00577C9A">
        <w:rPr>
          <w:rFonts w:ascii="Times New Roman" w:eastAsia="Times New Roman" w:hAnsi="Times New Roman" w:cs="Times New Roman"/>
        </w:rPr>
        <w:t>,0</w:t>
      </w:r>
      <w:r w:rsidR="00262E8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</w:t>
      </w:r>
      <w:r w:rsidR="00262E8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на </w:t>
      </w:r>
      <w:r w:rsidR="00262E81">
        <w:rPr>
          <w:rFonts w:ascii="Times New Roman" w:eastAsia="Times New Roman" w:hAnsi="Times New Roman" w:cs="Times New Roman"/>
        </w:rPr>
        <w:t>о</w:t>
      </w:r>
      <w:r w:rsidR="00262E81" w:rsidRPr="00262E81">
        <w:rPr>
          <w:rFonts w:ascii="Times New Roman" w:eastAsia="Times New Roman" w:hAnsi="Times New Roman" w:cs="Times New Roman"/>
        </w:rPr>
        <w:t>казание материальной помощи гражданам, оказавшимся в трудной жизненной ситуации</w:t>
      </w:r>
      <w:r w:rsidR="006D6EFD">
        <w:rPr>
          <w:rFonts w:ascii="Times New Roman" w:eastAsia="Times New Roman" w:hAnsi="Times New Roman" w:cs="Times New Roman"/>
        </w:rPr>
        <w:t>;</w:t>
      </w:r>
    </w:p>
    <w:p w:rsidR="006D6EFD" w:rsidRDefault="006D6EFD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- 1</w:t>
      </w:r>
      <w:r w:rsidR="004176AB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,0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, на оказание материальной помощи малообеспеченной группе  населения на оплату лечения;</w:t>
      </w:r>
    </w:p>
    <w:p w:rsidR="006D6EFD" w:rsidRDefault="006D6EFD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- 100,0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, на оказание помощи и компенсации затрат на поддержку участников ВОВ, тружеников тыла и вдов участников, а также лиц приравненных к ним категорий.</w:t>
      </w:r>
    </w:p>
    <w:p w:rsidR="00D5184B" w:rsidRDefault="00D5184B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на выполнение мероприятий муниципальной  программы «</w:t>
      </w:r>
      <w:r w:rsidRPr="00D5184B">
        <w:rPr>
          <w:rFonts w:ascii="Times New Roman" w:eastAsia="Times New Roman" w:hAnsi="Times New Roman" w:cs="Times New Roman"/>
        </w:rPr>
        <w:t>Предоставление молодым семьям поддержки на приобретение (строительство) жилья на территории Александровского района на 2016-2020 годы</w:t>
      </w:r>
      <w:r>
        <w:rPr>
          <w:rFonts w:ascii="Times New Roman" w:eastAsia="Times New Roman" w:hAnsi="Times New Roman" w:cs="Times New Roman"/>
        </w:rPr>
        <w:t>», - 289,0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,</w:t>
      </w:r>
    </w:p>
    <w:p w:rsidR="00D5184B" w:rsidRDefault="00D5184B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расходы за счет резервного фонда Администрации Александровского района – 10,0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262E81" w:rsidRPr="001D1BC8" w:rsidRDefault="00262E81" w:rsidP="00262E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1D1BC8">
        <w:rPr>
          <w:rFonts w:ascii="Times New Roman" w:eastAsia="Times New Roman" w:hAnsi="Times New Roman" w:cs="Times New Roman"/>
          <w:b/>
          <w:i/>
        </w:rPr>
        <w:t>Раздел 1100 «Физическая культура и спорт»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разделу «физическая культура и спорт» </w:t>
      </w:r>
      <w:r w:rsidR="00D5184B">
        <w:rPr>
          <w:rFonts w:ascii="Times New Roman" w:eastAsia="Times New Roman" w:hAnsi="Times New Roman" w:cs="Times New Roman"/>
        </w:rPr>
        <w:t>9 месяцев</w:t>
      </w:r>
      <w:r w:rsidR="00577C9A">
        <w:rPr>
          <w:rFonts w:ascii="Times New Roman" w:eastAsia="Times New Roman" w:hAnsi="Times New Roman" w:cs="Times New Roman"/>
        </w:rPr>
        <w:t xml:space="preserve"> 2019 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D5184B">
        <w:rPr>
          <w:rFonts w:ascii="Times New Roman" w:eastAsia="Times New Roman" w:hAnsi="Times New Roman" w:cs="Times New Roman"/>
        </w:rPr>
        <w:t>10480,0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D5184B">
        <w:rPr>
          <w:rFonts w:ascii="Times New Roman" w:eastAsia="Times New Roman" w:hAnsi="Times New Roman" w:cs="Times New Roman"/>
        </w:rPr>
        <w:t>27,1</w:t>
      </w:r>
      <w:r>
        <w:rPr>
          <w:rFonts w:ascii="Times New Roman" w:eastAsia="Times New Roman" w:hAnsi="Times New Roman" w:cs="Times New Roman"/>
        </w:rPr>
        <w:t xml:space="preserve"> % к </w:t>
      </w:r>
      <w:r w:rsidR="00247790">
        <w:rPr>
          <w:rFonts w:ascii="Times New Roman" w:eastAsia="Times New Roman" w:hAnsi="Times New Roman" w:cs="Times New Roman"/>
        </w:rPr>
        <w:t xml:space="preserve">годовым </w:t>
      </w:r>
      <w:r>
        <w:rPr>
          <w:rFonts w:ascii="Times New Roman" w:eastAsia="Times New Roman" w:hAnsi="Times New Roman" w:cs="Times New Roman"/>
        </w:rPr>
        <w:t xml:space="preserve">бюджетным ассигнованиям. 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577C9A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6D6EFD">
        <w:rPr>
          <w:rFonts w:ascii="Times New Roman" w:eastAsia="Times New Roman" w:hAnsi="Times New Roman" w:cs="Times New Roman"/>
        </w:rPr>
        <w:t>1</w:t>
      </w:r>
      <w:r w:rsidR="00D5184B">
        <w:rPr>
          <w:rFonts w:ascii="Times New Roman" w:eastAsia="Times New Roman" w:hAnsi="Times New Roman" w:cs="Times New Roman"/>
        </w:rPr>
        <w:t>33</w:t>
      </w:r>
      <w:r w:rsidR="006D6EFD">
        <w:rPr>
          <w:rFonts w:ascii="Times New Roman" w:eastAsia="Times New Roman" w:hAnsi="Times New Roman" w:cs="Times New Roman"/>
        </w:rPr>
        <w:t>,8</w:t>
      </w:r>
      <w:r>
        <w:rPr>
          <w:rFonts w:ascii="Times New Roman" w:eastAsia="Times New Roman" w:hAnsi="Times New Roman" w:cs="Times New Roman"/>
        </w:rPr>
        <w:t xml:space="preserve"> %.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r w:rsidR="00D5184B">
        <w:rPr>
          <w:rFonts w:ascii="Times New Roman" w:eastAsia="Times New Roman" w:hAnsi="Times New Roman" w:cs="Times New Roman"/>
        </w:rPr>
        <w:t xml:space="preserve">9 месяцев </w:t>
      </w:r>
      <w:r w:rsidR="00577C9A">
        <w:rPr>
          <w:rFonts w:ascii="Times New Roman" w:eastAsia="Times New Roman" w:hAnsi="Times New Roman" w:cs="Times New Roman"/>
        </w:rPr>
        <w:t xml:space="preserve">2019 </w:t>
      </w:r>
      <w:r>
        <w:rPr>
          <w:rFonts w:ascii="Times New Roman" w:eastAsia="Times New Roman" w:hAnsi="Times New Roman" w:cs="Times New Roman"/>
        </w:rPr>
        <w:t>года расходы составили: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*за счет средств областного бюджета </w:t>
      </w:r>
      <w:r w:rsidR="00D5184B">
        <w:rPr>
          <w:rFonts w:ascii="Times New Roman" w:eastAsia="Times New Roman" w:hAnsi="Times New Roman" w:cs="Times New Roman"/>
        </w:rPr>
        <w:t>1988,0</w:t>
      </w:r>
      <w:r w:rsidR="006D6EFD"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8D57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счет средств бюджета района  </w:t>
      </w:r>
      <w:r w:rsidR="00D5184B">
        <w:rPr>
          <w:rFonts w:ascii="Times New Roman" w:eastAsia="Times New Roman" w:hAnsi="Times New Roman" w:cs="Times New Roman"/>
        </w:rPr>
        <w:t>5139,0</w:t>
      </w:r>
      <w:r w:rsidR="006D6EFD"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8D57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счет средств сельских поселений района </w:t>
      </w:r>
      <w:r w:rsidR="00D5184B">
        <w:rPr>
          <w:rFonts w:ascii="Times New Roman" w:eastAsia="Times New Roman" w:hAnsi="Times New Roman" w:cs="Times New Roman"/>
        </w:rPr>
        <w:t>3353,0</w:t>
      </w:r>
      <w:r w:rsidR="006D6EFD"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лей.</w:t>
      </w:r>
    </w:p>
    <w:p w:rsidR="006D6EFD" w:rsidRDefault="006D6EFD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r w:rsidR="00D5184B">
        <w:rPr>
          <w:rFonts w:ascii="Times New Roman" w:eastAsia="Times New Roman" w:hAnsi="Times New Roman" w:cs="Times New Roman"/>
        </w:rPr>
        <w:t xml:space="preserve">9 месяцев </w:t>
      </w:r>
      <w:r>
        <w:rPr>
          <w:rFonts w:ascii="Times New Roman" w:eastAsia="Times New Roman" w:hAnsi="Times New Roman" w:cs="Times New Roman"/>
        </w:rPr>
        <w:t>2019 года обеспечено финансирование по следующим направлениям:</w:t>
      </w:r>
    </w:p>
    <w:p w:rsidR="00262E81" w:rsidRDefault="00262E81" w:rsidP="00262E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C0A90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выполнение муниципального задания</w:t>
      </w:r>
      <w:r w:rsidR="005C0A90">
        <w:rPr>
          <w:rFonts w:ascii="Times New Roman" w:eastAsia="Times New Roman" w:hAnsi="Times New Roman" w:cs="Times New Roman"/>
        </w:rPr>
        <w:t xml:space="preserve"> бюджетными учреждениями района</w:t>
      </w:r>
      <w:r>
        <w:rPr>
          <w:rFonts w:ascii="Times New Roman" w:eastAsia="Times New Roman" w:hAnsi="Times New Roman" w:cs="Times New Roman"/>
        </w:rPr>
        <w:t xml:space="preserve"> направлено </w:t>
      </w:r>
      <w:r w:rsidR="00D5184B">
        <w:rPr>
          <w:rFonts w:ascii="Times New Roman" w:eastAsia="Times New Roman" w:hAnsi="Times New Roman" w:cs="Times New Roman"/>
        </w:rPr>
        <w:t>5753,0</w:t>
      </w:r>
      <w:r w:rsidR="00D76AC5"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</w:t>
      </w:r>
      <w:r w:rsidR="005C0A90">
        <w:rPr>
          <w:rFonts w:ascii="Times New Roman" w:eastAsia="Times New Roman" w:hAnsi="Times New Roman" w:cs="Times New Roman"/>
        </w:rPr>
        <w:t>;</w:t>
      </w:r>
    </w:p>
    <w:p w:rsidR="00262E81" w:rsidRPr="00D76AC5" w:rsidRDefault="00262E81" w:rsidP="00262E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C0A90" w:rsidRPr="00D76AC5">
        <w:rPr>
          <w:rFonts w:ascii="Times New Roman" w:eastAsia="Times New Roman" w:hAnsi="Times New Roman" w:cs="Times New Roman"/>
        </w:rPr>
        <w:t>н</w:t>
      </w:r>
      <w:r w:rsidRPr="00D76AC5">
        <w:rPr>
          <w:rFonts w:ascii="Times New Roman" w:eastAsia="Times New Roman" w:hAnsi="Times New Roman" w:cs="Times New Roman"/>
        </w:rPr>
        <w:t xml:space="preserve">а </w:t>
      </w:r>
      <w:r w:rsidR="00D76AC5" w:rsidRPr="00D76AC5">
        <w:rPr>
          <w:rFonts w:ascii="Times New Roman" w:eastAsia="Times New Roman" w:hAnsi="Times New Roman" w:cs="Times New Roman"/>
        </w:rPr>
        <w:t xml:space="preserve">финансирование мероприятий в рамках муниципальных программ района направлено </w:t>
      </w:r>
      <w:r w:rsidR="00176D8C">
        <w:rPr>
          <w:rFonts w:ascii="Times New Roman" w:eastAsia="Times New Roman" w:hAnsi="Times New Roman" w:cs="Times New Roman"/>
        </w:rPr>
        <w:t>3823,0</w:t>
      </w:r>
      <w:r w:rsidR="00A855B0"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</w:t>
      </w:r>
      <w:r w:rsidR="005C0A90" w:rsidRPr="00D76AC5">
        <w:rPr>
          <w:rFonts w:ascii="Times New Roman" w:eastAsia="Times New Roman" w:hAnsi="Times New Roman" w:cs="Times New Roman"/>
        </w:rPr>
        <w:t>;</w:t>
      </w:r>
    </w:p>
    <w:p w:rsidR="005C0A90" w:rsidRDefault="00262E81" w:rsidP="00D76AC5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на обеспечение деятельности </w:t>
      </w:r>
      <w:r w:rsidR="005C0A90">
        <w:rPr>
          <w:rFonts w:ascii="Times New Roman" w:eastAsia="Times New Roman" w:hAnsi="Times New Roman" w:cs="Times New Roman"/>
        </w:rPr>
        <w:t xml:space="preserve">Отдела культуры, спорта и молодежной политики Администрации Александровского района в сумме </w:t>
      </w:r>
      <w:r w:rsidR="00D5184B">
        <w:rPr>
          <w:rFonts w:ascii="Times New Roman" w:eastAsia="Times New Roman" w:hAnsi="Times New Roman" w:cs="Times New Roman"/>
        </w:rPr>
        <w:t>558,0</w:t>
      </w:r>
      <w:r w:rsidR="005C0A90"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</w:t>
      </w:r>
      <w:r w:rsidR="005C0A90">
        <w:rPr>
          <w:rFonts w:ascii="Times New Roman" w:eastAsia="Times New Roman" w:hAnsi="Times New Roman" w:cs="Times New Roman"/>
        </w:rPr>
        <w:t>;</w:t>
      </w:r>
    </w:p>
    <w:p w:rsidR="00A855B0" w:rsidRDefault="00945737" w:rsidP="00D76AC5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76AC5">
        <w:rPr>
          <w:rFonts w:ascii="Times New Roman" w:eastAsia="Times New Roman" w:hAnsi="Times New Roman" w:cs="Times New Roman"/>
        </w:rPr>
        <w:t xml:space="preserve">дополнительно за счет средств </w:t>
      </w:r>
      <w:r w:rsidR="00D76AC5" w:rsidRPr="00D76AC5">
        <w:rPr>
          <w:rFonts w:ascii="Times New Roman" w:eastAsia="Times New Roman" w:hAnsi="Times New Roman" w:cs="Times New Roman"/>
        </w:rPr>
        <w:t xml:space="preserve">резервного фонда Администрации Александровского района </w:t>
      </w:r>
      <w:r w:rsidR="00D76AC5">
        <w:rPr>
          <w:rFonts w:ascii="Times New Roman" w:eastAsia="Times New Roman" w:hAnsi="Times New Roman" w:cs="Times New Roman"/>
        </w:rPr>
        <w:t>направлено</w:t>
      </w:r>
      <w:r w:rsidR="00176D8C">
        <w:rPr>
          <w:rFonts w:ascii="Times New Roman" w:eastAsia="Times New Roman" w:hAnsi="Times New Roman" w:cs="Times New Roman"/>
        </w:rPr>
        <w:t>-346,0 тыс.</w:t>
      </w:r>
      <w:r w:rsidR="00C13A57">
        <w:rPr>
          <w:rFonts w:ascii="Times New Roman" w:eastAsia="Times New Roman" w:hAnsi="Times New Roman" w:cs="Times New Roman"/>
        </w:rPr>
        <w:t xml:space="preserve"> </w:t>
      </w:r>
      <w:r w:rsidR="00247790">
        <w:rPr>
          <w:rFonts w:ascii="Times New Roman" w:eastAsia="Times New Roman" w:hAnsi="Times New Roman" w:cs="Times New Roman"/>
        </w:rPr>
        <w:t>рублей</w:t>
      </w:r>
      <w:r w:rsidR="00176D8C">
        <w:rPr>
          <w:rFonts w:ascii="Times New Roman" w:eastAsia="Times New Roman" w:hAnsi="Times New Roman" w:cs="Times New Roman"/>
        </w:rPr>
        <w:t xml:space="preserve">, из них: </w:t>
      </w:r>
    </w:p>
    <w:p w:rsidR="008C113D" w:rsidRDefault="008C113D" w:rsidP="00D76AC5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*на </w:t>
      </w:r>
      <w:r w:rsidRPr="008C113D">
        <w:rPr>
          <w:rFonts w:ascii="Times New Roman" w:eastAsia="Times New Roman" w:hAnsi="Times New Roman" w:cs="Times New Roman"/>
        </w:rPr>
        <w:t xml:space="preserve"> награждени</w:t>
      </w:r>
      <w:r>
        <w:rPr>
          <w:rFonts w:ascii="Times New Roman" w:eastAsia="Times New Roman" w:hAnsi="Times New Roman" w:cs="Times New Roman"/>
        </w:rPr>
        <w:t>е</w:t>
      </w:r>
      <w:r w:rsidRPr="008C113D">
        <w:rPr>
          <w:rFonts w:ascii="Times New Roman" w:eastAsia="Times New Roman" w:hAnsi="Times New Roman" w:cs="Times New Roman"/>
        </w:rPr>
        <w:t xml:space="preserve">  спортсменов, занявших призовые места в XXXIII областных,  летних, сельских, спортивных играх  "Стадион для всех"</w:t>
      </w:r>
      <w:r>
        <w:rPr>
          <w:rFonts w:ascii="Times New Roman" w:eastAsia="Times New Roman" w:hAnsi="Times New Roman" w:cs="Times New Roman"/>
        </w:rPr>
        <w:t xml:space="preserve"> – </w:t>
      </w:r>
      <w:r w:rsidR="005E39B4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,0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5E39B4" w:rsidRDefault="005E39B4" w:rsidP="005E39B4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* на поощрение команды спортсменов, занявших 1-е место по волейболу среди мужских команд - 18,0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; </w:t>
      </w:r>
    </w:p>
    <w:p w:rsidR="008C113D" w:rsidRDefault="008C113D" w:rsidP="00D76AC5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н</w:t>
      </w:r>
      <w:r w:rsidRPr="008C113D">
        <w:rPr>
          <w:rFonts w:ascii="Times New Roman" w:eastAsia="Times New Roman" w:hAnsi="Times New Roman" w:cs="Times New Roman"/>
        </w:rPr>
        <w:t>а установку площадки для подготовки к выполнению нормативов ВФСК "ГТО"  в микрорайоне Казахстан</w:t>
      </w:r>
      <w:r>
        <w:rPr>
          <w:rFonts w:ascii="Times New Roman" w:eastAsia="Times New Roman" w:hAnsi="Times New Roman" w:cs="Times New Roman"/>
        </w:rPr>
        <w:t xml:space="preserve"> – 98,0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8C113D" w:rsidRDefault="008C113D" w:rsidP="00D76AC5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д</w:t>
      </w:r>
      <w:r w:rsidRPr="008C113D">
        <w:rPr>
          <w:rFonts w:ascii="Times New Roman" w:eastAsia="Times New Roman" w:hAnsi="Times New Roman" w:cs="Times New Roman"/>
        </w:rPr>
        <w:t>ля принятия участия в XXXIII Областных летних сельских спортивных играх  "Стадион для всех"</w:t>
      </w:r>
    </w:p>
    <w:p w:rsidR="00A855B0" w:rsidRDefault="00A855B0" w:rsidP="00D76AC5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r w:rsidRPr="00A855B0">
        <w:rPr>
          <w:rFonts w:ascii="Times New Roman" w:eastAsia="Times New Roman" w:hAnsi="Times New Roman" w:cs="Times New Roman"/>
        </w:rPr>
        <w:t>на поездку Медведева А. и Владыко В. для участия в открытом Чемпионате  города Томск по армрестлингу</w:t>
      </w:r>
      <w:r w:rsidR="008C113D">
        <w:rPr>
          <w:rFonts w:ascii="Times New Roman" w:eastAsia="Times New Roman" w:hAnsi="Times New Roman" w:cs="Times New Roman"/>
        </w:rPr>
        <w:t xml:space="preserve"> – 45,0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A855B0" w:rsidRDefault="00A855B0" w:rsidP="00D76AC5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r w:rsidRPr="00A855B0">
        <w:rPr>
          <w:rFonts w:ascii="Times New Roman" w:eastAsia="Times New Roman" w:hAnsi="Times New Roman" w:cs="Times New Roman"/>
        </w:rPr>
        <w:t xml:space="preserve">на выполнение работ по обследованию технического состояния спортивного сооружения  "Трибуны и </w:t>
      </w:r>
      <w:r w:rsidR="00067C32" w:rsidRPr="00A855B0">
        <w:rPr>
          <w:rFonts w:ascii="Times New Roman" w:eastAsia="Times New Roman" w:hAnsi="Times New Roman" w:cs="Times New Roman"/>
        </w:rPr>
        <w:t>по</w:t>
      </w:r>
      <w:r w:rsidR="00067C32">
        <w:rPr>
          <w:rFonts w:ascii="Times New Roman" w:eastAsia="Times New Roman" w:hAnsi="Times New Roman" w:cs="Times New Roman"/>
        </w:rPr>
        <w:t>д</w:t>
      </w:r>
      <w:r w:rsidR="00067C32" w:rsidRPr="00A855B0">
        <w:rPr>
          <w:rFonts w:ascii="Times New Roman" w:eastAsia="Times New Roman" w:hAnsi="Times New Roman" w:cs="Times New Roman"/>
        </w:rPr>
        <w:t xml:space="preserve"> трибунные</w:t>
      </w:r>
      <w:r w:rsidRPr="00A855B0">
        <w:rPr>
          <w:rFonts w:ascii="Times New Roman" w:eastAsia="Times New Roman" w:hAnsi="Times New Roman" w:cs="Times New Roman"/>
        </w:rPr>
        <w:t xml:space="preserve"> помещения стадиона "Геолог"</w:t>
      </w:r>
      <w:r>
        <w:rPr>
          <w:rFonts w:ascii="Times New Roman" w:eastAsia="Times New Roman" w:hAnsi="Times New Roman" w:cs="Times New Roman"/>
        </w:rPr>
        <w:t xml:space="preserve"> – 98,0 тыс. руб</w:t>
      </w:r>
      <w:r w:rsidR="0024779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984DD4" w:rsidRDefault="00984DD4" w:rsidP="00984D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5C0A90">
        <w:rPr>
          <w:rFonts w:ascii="Times New Roman" w:eastAsia="Times New Roman" w:hAnsi="Times New Roman" w:cs="Times New Roman"/>
          <w:b/>
          <w:i/>
        </w:rPr>
        <w:t>Раздел 1200 «Средства массовой информации»</w:t>
      </w:r>
    </w:p>
    <w:p w:rsidR="00A63B32" w:rsidRDefault="00A63B32" w:rsidP="00A63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Кассовое исполнение расходов по разделу «</w:t>
      </w:r>
      <w:r w:rsidR="00C70143">
        <w:rPr>
          <w:rFonts w:ascii="Times New Roman" w:eastAsia="Times New Roman" w:hAnsi="Times New Roman" w:cs="Times New Roman"/>
        </w:rPr>
        <w:t>средства массовой информации</w:t>
      </w:r>
      <w:r>
        <w:rPr>
          <w:rFonts w:ascii="Times New Roman" w:eastAsia="Times New Roman" w:hAnsi="Times New Roman" w:cs="Times New Roman"/>
        </w:rPr>
        <w:t xml:space="preserve">» за </w:t>
      </w:r>
      <w:r w:rsidR="006F42DF">
        <w:rPr>
          <w:rFonts w:ascii="Times New Roman" w:eastAsia="Times New Roman" w:hAnsi="Times New Roman" w:cs="Times New Roman"/>
        </w:rPr>
        <w:t>9</w:t>
      </w:r>
      <w:r w:rsidR="00F07F64">
        <w:rPr>
          <w:rFonts w:ascii="Times New Roman" w:eastAsia="Times New Roman" w:hAnsi="Times New Roman" w:cs="Times New Roman"/>
        </w:rPr>
        <w:t xml:space="preserve"> </w:t>
      </w:r>
      <w:r w:rsidR="006F42DF">
        <w:rPr>
          <w:rFonts w:ascii="Times New Roman" w:eastAsia="Times New Roman" w:hAnsi="Times New Roman" w:cs="Times New Roman"/>
        </w:rPr>
        <w:t>месяцев</w:t>
      </w:r>
      <w:r w:rsidR="00F07F64">
        <w:rPr>
          <w:rFonts w:ascii="Times New Roman" w:eastAsia="Times New Roman" w:hAnsi="Times New Roman" w:cs="Times New Roman"/>
        </w:rPr>
        <w:t xml:space="preserve"> 2019 </w:t>
      </w:r>
      <w:r>
        <w:rPr>
          <w:rFonts w:ascii="Times New Roman" w:eastAsia="Times New Roman" w:hAnsi="Times New Roman" w:cs="Times New Roman"/>
        </w:rPr>
        <w:t xml:space="preserve">года составляет </w:t>
      </w:r>
      <w:r w:rsidR="005B049F">
        <w:rPr>
          <w:rFonts w:ascii="Times New Roman" w:eastAsia="Times New Roman" w:hAnsi="Times New Roman" w:cs="Times New Roman"/>
        </w:rPr>
        <w:t>2455,0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1C62C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5B049F">
        <w:rPr>
          <w:rFonts w:ascii="Times New Roman" w:eastAsia="Times New Roman" w:hAnsi="Times New Roman" w:cs="Times New Roman"/>
        </w:rPr>
        <w:t>67,5</w:t>
      </w:r>
      <w:r>
        <w:rPr>
          <w:rFonts w:ascii="Times New Roman" w:eastAsia="Times New Roman" w:hAnsi="Times New Roman" w:cs="Times New Roman"/>
        </w:rPr>
        <w:t xml:space="preserve"> % к бюджетным ассигнованиям на год. </w:t>
      </w:r>
    </w:p>
    <w:p w:rsidR="00A63B32" w:rsidRDefault="00A63B32" w:rsidP="00A63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F07F64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A855B0">
        <w:rPr>
          <w:rFonts w:ascii="Times New Roman" w:eastAsia="Times New Roman" w:hAnsi="Times New Roman" w:cs="Times New Roman"/>
        </w:rPr>
        <w:t>1</w:t>
      </w:r>
      <w:r w:rsidR="005B049F">
        <w:rPr>
          <w:rFonts w:ascii="Times New Roman" w:eastAsia="Times New Roman" w:hAnsi="Times New Roman" w:cs="Times New Roman"/>
        </w:rPr>
        <w:t>08</w:t>
      </w:r>
      <w:r w:rsidR="00A855B0">
        <w:rPr>
          <w:rFonts w:ascii="Times New Roman" w:eastAsia="Times New Roman" w:hAnsi="Times New Roman" w:cs="Times New Roman"/>
        </w:rPr>
        <w:t>,</w:t>
      </w:r>
      <w:r w:rsidR="005B049F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%.</w:t>
      </w:r>
    </w:p>
    <w:p w:rsidR="00984DD4" w:rsidRDefault="00A855B0" w:rsidP="00C7014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Финансирование расходов по данному разделу осуществлялось за счет средств бюджета района в рамках </w:t>
      </w:r>
      <w:r w:rsidR="00984DD4">
        <w:rPr>
          <w:rFonts w:ascii="Times New Roman" w:eastAsia="Times New Roman" w:hAnsi="Times New Roman" w:cs="Times New Roman"/>
        </w:rPr>
        <w:t>муниципальн</w:t>
      </w:r>
      <w:r w:rsidR="00943768">
        <w:rPr>
          <w:rFonts w:ascii="Times New Roman" w:eastAsia="Times New Roman" w:hAnsi="Times New Roman" w:cs="Times New Roman"/>
        </w:rPr>
        <w:t xml:space="preserve">ой </w:t>
      </w:r>
      <w:r w:rsidR="00984DD4">
        <w:rPr>
          <w:rFonts w:ascii="Times New Roman" w:eastAsia="Times New Roman" w:hAnsi="Times New Roman" w:cs="Times New Roman"/>
        </w:rPr>
        <w:t xml:space="preserve"> программ</w:t>
      </w:r>
      <w:r w:rsidR="00943768">
        <w:rPr>
          <w:rFonts w:ascii="Times New Roman" w:eastAsia="Times New Roman" w:hAnsi="Times New Roman" w:cs="Times New Roman"/>
        </w:rPr>
        <w:t xml:space="preserve">ы «Социально-экономическое развитие МО «Александровский район» на 2017-2021 г.» </w:t>
      </w:r>
      <w:r w:rsidR="00C70143">
        <w:rPr>
          <w:rFonts w:ascii="Times New Roman" w:eastAsia="Times New Roman" w:hAnsi="Times New Roman" w:cs="Times New Roman"/>
        </w:rPr>
        <w:t>на финансирование мероприятий по следующим направлениям:</w:t>
      </w:r>
    </w:p>
    <w:p w:rsidR="00C70143" w:rsidRDefault="00C70143" w:rsidP="00932227">
      <w:pPr>
        <w:pStyle w:val="aa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обеспечение телевизионного вещания информационных материалов деятельности Александровского района в объеме </w:t>
      </w:r>
      <w:r w:rsidR="005B049F">
        <w:rPr>
          <w:rFonts w:ascii="Times New Roman" w:eastAsia="Times New Roman" w:hAnsi="Times New Roman" w:cs="Times New Roman"/>
        </w:rPr>
        <w:t>578</w:t>
      </w:r>
      <w:r w:rsidR="00A855B0">
        <w:rPr>
          <w:rFonts w:ascii="Times New Roman" w:eastAsia="Times New Roman" w:hAnsi="Times New Roman" w:cs="Times New Roman"/>
        </w:rPr>
        <w:t>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1C62C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984DD4" w:rsidRPr="00C70143" w:rsidRDefault="00C70143" w:rsidP="00932227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</w:rPr>
      </w:pPr>
      <w:r w:rsidRPr="00C70143">
        <w:rPr>
          <w:rFonts w:ascii="Times New Roman" w:eastAsia="Times New Roman" w:hAnsi="Times New Roman" w:cs="Times New Roman"/>
        </w:rPr>
        <w:t xml:space="preserve">на оплату услуг по размещению публикаций нормативных правовых актов Александровского района  Томской области и иной информации в средствах массовой информации в объеме </w:t>
      </w:r>
      <w:r w:rsidR="005B049F">
        <w:rPr>
          <w:rFonts w:ascii="Times New Roman" w:eastAsia="Times New Roman" w:hAnsi="Times New Roman" w:cs="Times New Roman"/>
        </w:rPr>
        <w:t>1877,0</w:t>
      </w:r>
      <w:r w:rsidR="00943768" w:rsidRPr="00C70143">
        <w:rPr>
          <w:rFonts w:ascii="Times New Roman" w:eastAsia="Times New Roman" w:hAnsi="Times New Roman" w:cs="Times New Roman"/>
        </w:rPr>
        <w:t xml:space="preserve"> тыс. руб</w:t>
      </w:r>
      <w:r w:rsidR="001C62C0">
        <w:rPr>
          <w:rFonts w:ascii="Times New Roman" w:eastAsia="Times New Roman" w:hAnsi="Times New Roman" w:cs="Times New Roman"/>
        </w:rPr>
        <w:t>лей</w:t>
      </w:r>
      <w:r w:rsidR="00943768" w:rsidRPr="00C70143">
        <w:rPr>
          <w:rFonts w:ascii="Times New Roman" w:eastAsia="Times New Roman" w:hAnsi="Times New Roman" w:cs="Times New Roman"/>
        </w:rPr>
        <w:t>.</w:t>
      </w:r>
    </w:p>
    <w:p w:rsidR="00943768" w:rsidRPr="00C70143" w:rsidRDefault="00943768" w:rsidP="00943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C70143">
        <w:rPr>
          <w:rFonts w:ascii="Times New Roman" w:eastAsia="Times New Roman" w:hAnsi="Times New Roman" w:cs="Times New Roman"/>
          <w:b/>
          <w:i/>
        </w:rPr>
        <w:t>Раздел 1300 «Обслуживание государственного и муниципального долга»</w:t>
      </w:r>
    </w:p>
    <w:p w:rsidR="00C70143" w:rsidRDefault="00C70143" w:rsidP="00C701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Кассовое исполнение расходов по разделу «</w:t>
      </w:r>
      <w:r w:rsidRPr="00C70143">
        <w:rPr>
          <w:rFonts w:ascii="Times New Roman" w:eastAsia="Times New Roman" w:hAnsi="Times New Roman" w:cs="Times New Roman"/>
        </w:rPr>
        <w:t>Обслуживание государственного и муниципального долга</w:t>
      </w:r>
      <w:r>
        <w:rPr>
          <w:rFonts w:ascii="Times New Roman" w:eastAsia="Times New Roman" w:hAnsi="Times New Roman" w:cs="Times New Roman"/>
        </w:rPr>
        <w:t xml:space="preserve">» за </w:t>
      </w:r>
      <w:r w:rsidR="005B049F">
        <w:rPr>
          <w:rFonts w:ascii="Times New Roman" w:eastAsia="Times New Roman" w:hAnsi="Times New Roman" w:cs="Times New Roman"/>
        </w:rPr>
        <w:t>9</w:t>
      </w:r>
      <w:r w:rsidR="00F07F64">
        <w:rPr>
          <w:rFonts w:ascii="Times New Roman" w:eastAsia="Times New Roman" w:hAnsi="Times New Roman" w:cs="Times New Roman"/>
        </w:rPr>
        <w:t xml:space="preserve"> </w:t>
      </w:r>
      <w:r w:rsidR="005B049F">
        <w:rPr>
          <w:rFonts w:ascii="Times New Roman" w:eastAsia="Times New Roman" w:hAnsi="Times New Roman" w:cs="Times New Roman"/>
        </w:rPr>
        <w:t>месяцев</w:t>
      </w:r>
      <w:r w:rsidR="00F07F64">
        <w:rPr>
          <w:rFonts w:ascii="Times New Roman" w:eastAsia="Times New Roman" w:hAnsi="Times New Roman" w:cs="Times New Roman"/>
        </w:rPr>
        <w:t xml:space="preserve"> 2019 </w:t>
      </w:r>
      <w:r>
        <w:rPr>
          <w:rFonts w:ascii="Times New Roman" w:eastAsia="Times New Roman" w:hAnsi="Times New Roman" w:cs="Times New Roman"/>
        </w:rPr>
        <w:t xml:space="preserve">года составляет </w:t>
      </w:r>
      <w:r w:rsidR="005B049F">
        <w:rPr>
          <w:rFonts w:ascii="Times New Roman" w:eastAsia="Times New Roman" w:hAnsi="Times New Roman" w:cs="Times New Roman"/>
        </w:rPr>
        <w:t>461,0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1C62C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Профинансированы на </w:t>
      </w:r>
      <w:r w:rsidR="005B049F">
        <w:rPr>
          <w:rFonts w:ascii="Times New Roman" w:eastAsia="Times New Roman" w:hAnsi="Times New Roman" w:cs="Times New Roman"/>
        </w:rPr>
        <w:t>53</w:t>
      </w:r>
      <w:r w:rsidR="00A855B0">
        <w:rPr>
          <w:rFonts w:ascii="Times New Roman" w:eastAsia="Times New Roman" w:hAnsi="Times New Roman" w:cs="Times New Roman"/>
        </w:rPr>
        <w:t>,</w:t>
      </w:r>
      <w:r w:rsidR="005B049F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% к бюджетным ассигнованиям на год. </w:t>
      </w:r>
    </w:p>
    <w:p w:rsidR="00C70143" w:rsidRDefault="00C70143" w:rsidP="00C701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F07F64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F07F64">
        <w:rPr>
          <w:rFonts w:ascii="Times New Roman" w:eastAsia="Times New Roman" w:hAnsi="Times New Roman" w:cs="Times New Roman"/>
        </w:rPr>
        <w:t>1</w:t>
      </w:r>
      <w:r w:rsidR="005B049F">
        <w:rPr>
          <w:rFonts w:ascii="Times New Roman" w:eastAsia="Times New Roman" w:hAnsi="Times New Roman" w:cs="Times New Roman"/>
        </w:rPr>
        <w:t>20</w:t>
      </w:r>
      <w:r w:rsidR="00046207">
        <w:rPr>
          <w:rFonts w:ascii="Times New Roman" w:eastAsia="Times New Roman" w:hAnsi="Times New Roman" w:cs="Times New Roman"/>
        </w:rPr>
        <w:t>,</w:t>
      </w:r>
      <w:r w:rsidR="005B049F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%.</w:t>
      </w:r>
    </w:p>
    <w:p w:rsidR="00352664" w:rsidRDefault="00943768" w:rsidP="00C7014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 по данному разделу произведены за счет средств бюджета района в рамках муниципальной  программы «</w:t>
      </w:r>
      <w:r w:rsidRPr="00943768">
        <w:rPr>
          <w:rFonts w:ascii="Times New Roman" w:eastAsia="Times New Roman" w:hAnsi="Times New Roman" w:cs="Times New Roman"/>
        </w:rPr>
        <w:t>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</w:r>
      <w:r w:rsidR="00033DF4">
        <w:rPr>
          <w:rFonts w:ascii="Times New Roman" w:eastAsia="Times New Roman" w:hAnsi="Times New Roman" w:cs="Times New Roman"/>
        </w:rPr>
        <w:t>»</w:t>
      </w:r>
      <w:r w:rsidR="00C70143">
        <w:rPr>
          <w:rFonts w:ascii="Times New Roman" w:eastAsia="Times New Roman" w:hAnsi="Times New Roman" w:cs="Times New Roman"/>
        </w:rPr>
        <w:t xml:space="preserve"> на обслуживание муниципального внутреннего долга Александровского района</w:t>
      </w:r>
      <w:r w:rsidR="00352664">
        <w:rPr>
          <w:rFonts w:ascii="Times New Roman" w:eastAsia="Times New Roman" w:hAnsi="Times New Roman" w:cs="Times New Roman"/>
        </w:rPr>
        <w:t>.</w:t>
      </w:r>
    </w:p>
    <w:p w:rsidR="000F0676" w:rsidRPr="00C70143" w:rsidRDefault="000F0676" w:rsidP="000F06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C70143">
        <w:rPr>
          <w:rFonts w:ascii="Times New Roman" w:eastAsia="Times New Roman" w:hAnsi="Times New Roman" w:cs="Times New Roman"/>
          <w:b/>
          <w:i/>
        </w:rPr>
        <w:t>Раздел 1400 «Межбюджетные трансферты</w:t>
      </w:r>
      <w:r w:rsidR="00352664" w:rsidRPr="00C70143">
        <w:rPr>
          <w:rFonts w:ascii="Times New Roman" w:eastAsia="Times New Roman" w:hAnsi="Times New Roman" w:cs="Times New Roman"/>
          <w:b/>
          <w:i/>
        </w:rPr>
        <w:t xml:space="preserve"> бюджетам субъектов РФ и муниципальных образований общего характера</w:t>
      </w:r>
      <w:r w:rsidRPr="00C70143">
        <w:rPr>
          <w:rFonts w:ascii="Times New Roman" w:eastAsia="Times New Roman" w:hAnsi="Times New Roman" w:cs="Times New Roman"/>
          <w:b/>
          <w:i/>
        </w:rPr>
        <w:t>»</w:t>
      </w:r>
    </w:p>
    <w:p w:rsidR="00D23343" w:rsidRDefault="00D23343" w:rsidP="00D233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за </w:t>
      </w:r>
      <w:r w:rsidR="005B049F">
        <w:rPr>
          <w:rFonts w:ascii="Times New Roman" w:eastAsia="Times New Roman" w:hAnsi="Times New Roman" w:cs="Times New Roman"/>
        </w:rPr>
        <w:t>9</w:t>
      </w:r>
      <w:r w:rsidR="00F07F64">
        <w:rPr>
          <w:rFonts w:ascii="Times New Roman" w:eastAsia="Times New Roman" w:hAnsi="Times New Roman" w:cs="Times New Roman"/>
        </w:rPr>
        <w:t xml:space="preserve"> </w:t>
      </w:r>
      <w:r w:rsidR="005B049F">
        <w:rPr>
          <w:rFonts w:ascii="Times New Roman" w:eastAsia="Times New Roman" w:hAnsi="Times New Roman" w:cs="Times New Roman"/>
        </w:rPr>
        <w:t>месяцев</w:t>
      </w:r>
      <w:r w:rsidR="00F07F64">
        <w:rPr>
          <w:rFonts w:ascii="Times New Roman" w:eastAsia="Times New Roman" w:hAnsi="Times New Roman" w:cs="Times New Roman"/>
        </w:rPr>
        <w:t xml:space="preserve"> 2019 </w:t>
      </w:r>
      <w:r>
        <w:rPr>
          <w:rFonts w:ascii="Times New Roman" w:eastAsia="Times New Roman" w:hAnsi="Times New Roman" w:cs="Times New Roman"/>
        </w:rPr>
        <w:t xml:space="preserve">года составляет </w:t>
      </w:r>
      <w:r w:rsidR="005B049F">
        <w:rPr>
          <w:rFonts w:ascii="Times New Roman" w:eastAsia="Times New Roman" w:hAnsi="Times New Roman" w:cs="Times New Roman"/>
        </w:rPr>
        <w:t>35099,0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1C62C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Профинансированы на </w:t>
      </w:r>
      <w:r w:rsidR="005B049F">
        <w:rPr>
          <w:rFonts w:ascii="Times New Roman" w:eastAsia="Times New Roman" w:hAnsi="Times New Roman" w:cs="Times New Roman"/>
        </w:rPr>
        <w:t>75</w:t>
      </w:r>
      <w:r w:rsidR="00F07F64">
        <w:rPr>
          <w:rFonts w:ascii="Times New Roman" w:eastAsia="Times New Roman" w:hAnsi="Times New Roman" w:cs="Times New Roman"/>
        </w:rPr>
        <w:t>,0</w:t>
      </w:r>
      <w:r>
        <w:rPr>
          <w:rFonts w:ascii="Times New Roman" w:eastAsia="Times New Roman" w:hAnsi="Times New Roman" w:cs="Times New Roman"/>
        </w:rPr>
        <w:t xml:space="preserve"> % к бюджетным ассигнованиям на год. </w:t>
      </w:r>
      <w:r w:rsidR="00DB4346">
        <w:rPr>
          <w:rFonts w:ascii="Times New Roman" w:eastAsia="Times New Roman" w:hAnsi="Times New Roman" w:cs="Times New Roman"/>
        </w:rPr>
        <w:t xml:space="preserve">В том числе расходы за счет средств областного бюджета составили </w:t>
      </w:r>
      <w:r w:rsidR="0049029F">
        <w:rPr>
          <w:rFonts w:ascii="Times New Roman" w:eastAsia="Times New Roman" w:hAnsi="Times New Roman" w:cs="Times New Roman"/>
        </w:rPr>
        <w:t>7011</w:t>
      </w:r>
      <w:r w:rsidR="0002384F">
        <w:rPr>
          <w:rFonts w:ascii="Times New Roman" w:eastAsia="Times New Roman" w:hAnsi="Times New Roman" w:cs="Times New Roman"/>
        </w:rPr>
        <w:t>,0</w:t>
      </w:r>
      <w:r w:rsidR="00DB4346">
        <w:rPr>
          <w:rFonts w:ascii="Times New Roman" w:eastAsia="Times New Roman" w:hAnsi="Times New Roman" w:cs="Times New Roman"/>
        </w:rPr>
        <w:t xml:space="preserve"> тыс. руб</w:t>
      </w:r>
      <w:r w:rsidR="001C62C0">
        <w:rPr>
          <w:rFonts w:ascii="Times New Roman" w:eastAsia="Times New Roman" w:hAnsi="Times New Roman" w:cs="Times New Roman"/>
        </w:rPr>
        <w:t>лей</w:t>
      </w:r>
      <w:r w:rsidR="00DB4346">
        <w:rPr>
          <w:rFonts w:ascii="Times New Roman" w:eastAsia="Times New Roman" w:hAnsi="Times New Roman" w:cs="Times New Roman"/>
        </w:rPr>
        <w:t xml:space="preserve">, за счет средств бюджета района </w:t>
      </w:r>
      <w:r w:rsidR="0049029F">
        <w:rPr>
          <w:rFonts w:ascii="Times New Roman" w:eastAsia="Times New Roman" w:hAnsi="Times New Roman" w:cs="Times New Roman"/>
        </w:rPr>
        <w:t>28088,0</w:t>
      </w:r>
      <w:r w:rsidR="00DB4346">
        <w:rPr>
          <w:rFonts w:ascii="Times New Roman" w:eastAsia="Times New Roman" w:hAnsi="Times New Roman" w:cs="Times New Roman"/>
        </w:rPr>
        <w:t xml:space="preserve"> тыс. руб</w:t>
      </w:r>
      <w:r w:rsidR="001C62C0">
        <w:rPr>
          <w:rFonts w:ascii="Times New Roman" w:eastAsia="Times New Roman" w:hAnsi="Times New Roman" w:cs="Times New Roman"/>
        </w:rPr>
        <w:t>лей</w:t>
      </w:r>
      <w:r w:rsidR="00DB4346">
        <w:rPr>
          <w:rFonts w:ascii="Times New Roman" w:eastAsia="Times New Roman" w:hAnsi="Times New Roman" w:cs="Times New Roman"/>
        </w:rPr>
        <w:t>.</w:t>
      </w:r>
    </w:p>
    <w:p w:rsidR="00D23343" w:rsidRDefault="00D23343" w:rsidP="00D233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02384F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1</w:t>
      </w:r>
      <w:r w:rsidR="0002384F">
        <w:rPr>
          <w:rFonts w:ascii="Times New Roman" w:eastAsia="Times New Roman" w:hAnsi="Times New Roman" w:cs="Times New Roman"/>
        </w:rPr>
        <w:t>0</w:t>
      </w:r>
      <w:r w:rsidR="00A855B0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,</w:t>
      </w:r>
      <w:r w:rsidR="00A855B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%.</w:t>
      </w:r>
    </w:p>
    <w:p w:rsidR="00D23343" w:rsidRDefault="00391B81" w:rsidP="00391B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Представление не целевой финансовой помощи из бюджета района бюджетам сельских поселений в разрезе поселений приведено в таблице: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843"/>
        <w:gridCol w:w="1134"/>
        <w:gridCol w:w="1134"/>
      </w:tblGrid>
      <w:tr w:rsidR="00391B81" w:rsidTr="00391B81">
        <w:tc>
          <w:tcPr>
            <w:tcW w:w="3510" w:type="dxa"/>
            <w:vAlign w:val="center"/>
          </w:tcPr>
          <w:p w:rsidR="00391B81" w:rsidRDefault="00391B81" w:rsidP="00391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701" w:type="dxa"/>
            <w:vAlign w:val="center"/>
          </w:tcPr>
          <w:p w:rsidR="00391B81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Утверждено, год</w:t>
            </w:r>
          </w:p>
          <w:p w:rsidR="00391B81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тыс. руб.</w:t>
            </w:r>
          </w:p>
        </w:tc>
        <w:tc>
          <w:tcPr>
            <w:tcW w:w="1843" w:type="dxa"/>
            <w:vAlign w:val="center"/>
          </w:tcPr>
          <w:p w:rsidR="00391B81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Исполнено на 01.</w:t>
            </w:r>
            <w:r w:rsidR="0049029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</w:t>
            </w:r>
            <w:r w:rsidR="0002384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.201</w:t>
            </w:r>
            <w:r w:rsidR="0002384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9</w:t>
            </w:r>
          </w:p>
          <w:p w:rsidR="00391B81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391B81" w:rsidRDefault="00391B81" w:rsidP="00C6439A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% </w:t>
            </w:r>
          </w:p>
          <w:p w:rsidR="00391B81" w:rsidRDefault="00391B81" w:rsidP="00C6439A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  <w:vAlign w:val="center"/>
          </w:tcPr>
          <w:p w:rsidR="00391B81" w:rsidRDefault="00391B81" w:rsidP="00391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вес,</w:t>
            </w:r>
          </w:p>
          <w:p w:rsidR="00391B81" w:rsidRDefault="00391B81" w:rsidP="00391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391B81" w:rsidTr="00391B81">
        <w:tc>
          <w:tcPr>
            <w:tcW w:w="3510" w:type="dxa"/>
          </w:tcPr>
          <w:p w:rsidR="00391B81" w:rsidRDefault="00391B81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Александровское</w:t>
            </w:r>
          </w:p>
        </w:tc>
        <w:tc>
          <w:tcPr>
            <w:tcW w:w="1701" w:type="dxa"/>
          </w:tcPr>
          <w:p w:rsidR="00391B81" w:rsidRDefault="0002384F" w:rsidP="00AE021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22470,</w:t>
            </w:r>
            <w:r w:rsidR="00AE02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91B81" w:rsidRDefault="00AE0214" w:rsidP="00CB56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16853,0</w:t>
            </w:r>
          </w:p>
        </w:tc>
        <w:tc>
          <w:tcPr>
            <w:tcW w:w="1134" w:type="dxa"/>
          </w:tcPr>
          <w:p w:rsidR="00391B81" w:rsidRDefault="00AE0214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391B81" w:rsidRDefault="00AE0214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391B81" w:rsidTr="00391B81">
        <w:tc>
          <w:tcPr>
            <w:tcW w:w="3510" w:type="dxa"/>
          </w:tcPr>
          <w:p w:rsidR="00391B81" w:rsidRDefault="00391B81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Лукашкин-Ярское</w:t>
            </w:r>
          </w:p>
        </w:tc>
        <w:tc>
          <w:tcPr>
            <w:tcW w:w="1701" w:type="dxa"/>
          </w:tcPr>
          <w:p w:rsidR="00391B81" w:rsidRDefault="0002384F" w:rsidP="00AE021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6192,</w:t>
            </w:r>
            <w:r w:rsidR="00AE02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91B81" w:rsidRDefault="00AE0214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4644,0</w:t>
            </w:r>
          </w:p>
        </w:tc>
        <w:tc>
          <w:tcPr>
            <w:tcW w:w="1134" w:type="dxa"/>
          </w:tcPr>
          <w:p w:rsidR="00391B81" w:rsidRDefault="00AE0214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391B81" w:rsidRDefault="00AE0214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13,2</w:t>
            </w:r>
          </w:p>
        </w:tc>
      </w:tr>
      <w:tr w:rsidR="00391B81" w:rsidTr="00391B81">
        <w:tc>
          <w:tcPr>
            <w:tcW w:w="3510" w:type="dxa"/>
          </w:tcPr>
          <w:p w:rsidR="00391B81" w:rsidRDefault="00391B81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Назинское</w:t>
            </w:r>
          </w:p>
        </w:tc>
        <w:tc>
          <w:tcPr>
            <w:tcW w:w="1701" w:type="dxa"/>
          </w:tcPr>
          <w:p w:rsidR="00391B81" w:rsidRDefault="00AE0214" w:rsidP="00AE021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6287</w:t>
            </w:r>
            <w:r w:rsidR="0002384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91B81" w:rsidRDefault="00AE0214" w:rsidP="00F47B7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4715,0</w:t>
            </w:r>
          </w:p>
        </w:tc>
        <w:tc>
          <w:tcPr>
            <w:tcW w:w="1134" w:type="dxa"/>
          </w:tcPr>
          <w:p w:rsidR="00391B81" w:rsidRDefault="00AE0214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391B81" w:rsidRDefault="00AE0214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13,4</w:t>
            </w:r>
          </w:p>
        </w:tc>
      </w:tr>
      <w:tr w:rsidR="00391B81" w:rsidTr="00391B81">
        <w:tc>
          <w:tcPr>
            <w:tcW w:w="3510" w:type="dxa"/>
          </w:tcPr>
          <w:p w:rsidR="00391B81" w:rsidRDefault="00391B81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Новоникольское</w:t>
            </w:r>
          </w:p>
        </w:tc>
        <w:tc>
          <w:tcPr>
            <w:tcW w:w="1701" w:type="dxa"/>
          </w:tcPr>
          <w:p w:rsidR="00391B81" w:rsidRDefault="00AE0214" w:rsidP="00F47B7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4681,0</w:t>
            </w:r>
          </w:p>
        </w:tc>
        <w:tc>
          <w:tcPr>
            <w:tcW w:w="1843" w:type="dxa"/>
          </w:tcPr>
          <w:p w:rsidR="00391B81" w:rsidRDefault="00AE0214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3497,0</w:t>
            </w:r>
          </w:p>
        </w:tc>
        <w:tc>
          <w:tcPr>
            <w:tcW w:w="1134" w:type="dxa"/>
          </w:tcPr>
          <w:p w:rsidR="00391B81" w:rsidRDefault="00AE0214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391B81" w:rsidRDefault="00AE0214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391B81" w:rsidTr="00391B81">
        <w:tc>
          <w:tcPr>
            <w:tcW w:w="3510" w:type="dxa"/>
          </w:tcPr>
          <w:p w:rsidR="00391B81" w:rsidRDefault="00391B81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Октябрьское</w:t>
            </w:r>
          </w:p>
        </w:tc>
        <w:tc>
          <w:tcPr>
            <w:tcW w:w="1701" w:type="dxa"/>
          </w:tcPr>
          <w:p w:rsidR="00391B81" w:rsidRDefault="0002384F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2556,0</w:t>
            </w:r>
          </w:p>
        </w:tc>
        <w:tc>
          <w:tcPr>
            <w:tcW w:w="1843" w:type="dxa"/>
          </w:tcPr>
          <w:p w:rsidR="00391B81" w:rsidRDefault="00AE0214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1917,0</w:t>
            </w:r>
          </w:p>
        </w:tc>
        <w:tc>
          <w:tcPr>
            <w:tcW w:w="1134" w:type="dxa"/>
          </w:tcPr>
          <w:p w:rsidR="00391B81" w:rsidRDefault="00AE0214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391B81" w:rsidRDefault="00AE0214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391B81" w:rsidTr="00391B81">
        <w:tc>
          <w:tcPr>
            <w:tcW w:w="3510" w:type="dxa"/>
          </w:tcPr>
          <w:p w:rsidR="00391B81" w:rsidRDefault="00391B81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Северное</w:t>
            </w:r>
          </w:p>
        </w:tc>
        <w:tc>
          <w:tcPr>
            <w:tcW w:w="1701" w:type="dxa"/>
          </w:tcPr>
          <w:p w:rsidR="00391B81" w:rsidRDefault="00AE0214" w:rsidP="00F47B7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4631,0</w:t>
            </w:r>
          </w:p>
        </w:tc>
        <w:tc>
          <w:tcPr>
            <w:tcW w:w="1843" w:type="dxa"/>
          </w:tcPr>
          <w:p w:rsidR="00391B81" w:rsidRDefault="00AE0214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3473,0</w:t>
            </w:r>
          </w:p>
        </w:tc>
        <w:tc>
          <w:tcPr>
            <w:tcW w:w="1134" w:type="dxa"/>
          </w:tcPr>
          <w:p w:rsidR="00391B81" w:rsidRDefault="00AE0214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391B81" w:rsidRDefault="00AE0214" w:rsidP="00F47B7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</w:tr>
      <w:tr w:rsidR="00391B81" w:rsidTr="00391B81">
        <w:tc>
          <w:tcPr>
            <w:tcW w:w="3510" w:type="dxa"/>
          </w:tcPr>
          <w:p w:rsidR="00391B81" w:rsidRDefault="00391B81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391B81" w:rsidRDefault="0002384F" w:rsidP="00AE021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4681</w:t>
            </w:r>
            <w:r w:rsidR="00AE021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843" w:type="dxa"/>
          </w:tcPr>
          <w:p w:rsidR="00391B81" w:rsidRDefault="00AE0214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35099,0</w:t>
            </w:r>
          </w:p>
        </w:tc>
        <w:tc>
          <w:tcPr>
            <w:tcW w:w="1134" w:type="dxa"/>
          </w:tcPr>
          <w:p w:rsidR="00391B81" w:rsidRDefault="00AE0214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391B81" w:rsidRDefault="00F47B7B" w:rsidP="00C6439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02384F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CB56C7" w:rsidRDefault="00CB56C7" w:rsidP="003734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 них:</w:t>
      </w:r>
    </w:p>
    <w:p w:rsidR="00CB56C7" w:rsidRDefault="00CB56C7" w:rsidP="003734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объем дотации на выравнивание бюджетной обеспеченности сельских поселений района составил </w:t>
      </w:r>
      <w:r w:rsidR="00AE0214">
        <w:rPr>
          <w:rFonts w:ascii="Times New Roman" w:eastAsia="Times New Roman" w:hAnsi="Times New Roman" w:cs="Times New Roman"/>
        </w:rPr>
        <w:t>23345,0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1C62C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CB56C7" w:rsidRPr="00CB56C7" w:rsidRDefault="00CB56C7" w:rsidP="003734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объем дотации на поддержку мер по обеспечению сбалансированности бюджетов сельских поселений составил </w:t>
      </w:r>
      <w:r w:rsidR="00AE0214">
        <w:rPr>
          <w:rFonts w:ascii="Times New Roman" w:eastAsia="Times New Roman" w:hAnsi="Times New Roman" w:cs="Times New Roman"/>
        </w:rPr>
        <w:t>11754,0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1C62C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3734E0" w:rsidRDefault="003734E0" w:rsidP="003734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F47B7B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2B12D4">
        <w:rPr>
          <w:rFonts w:ascii="Times New Roman" w:eastAsia="Times New Roman" w:hAnsi="Times New Roman" w:cs="Times New Roman"/>
          <w:b/>
          <w:i/>
        </w:rPr>
        <w:t>0</w:t>
      </w:r>
      <w:r w:rsidRPr="00F47B7B">
        <w:rPr>
          <w:rFonts w:ascii="Times New Roman" w:eastAsia="Times New Roman" w:hAnsi="Times New Roman" w:cs="Times New Roman"/>
          <w:b/>
          <w:i/>
        </w:rPr>
        <w:t>600 «Охрана окружающей среды»</w:t>
      </w:r>
    </w:p>
    <w:p w:rsidR="00F47B7B" w:rsidRDefault="00F47B7B" w:rsidP="00F47B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составляет </w:t>
      </w:r>
      <w:r w:rsidR="00AE0214">
        <w:rPr>
          <w:rFonts w:ascii="Times New Roman" w:eastAsia="Times New Roman" w:hAnsi="Times New Roman" w:cs="Times New Roman"/>
        </w:rPr>
        <w:t>414</w:t>
      </w:r>
      <w:r w:rsidR="00CB56C7">
        <w:rPr>
          <w:rFonts w:ascii="Times New Roman" w:eastAsia="Times New Roman" w:hAnsi="Times New Roman" w:cs="Times New Roman"/>
        </w:rPr>
        <w:t>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1C62C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</w:t>
      </w:r>
      <w:r w:rsidR="00CB56C7">
        <w:rPr>
          <w:rFonts w:ascii="Times New Roman" w:eastAsia="Times New Roman" w:hAnsi="Times New Roman" w:cs="Times New Roman"/>
        </w:rPr>
        <w:t xml:space="preserve">Расходы профинансированы на </w:t>
      </w:r>
      <w:r w:rsidR="00AE0214">
        <w:rPr>
          <w:rFonts w:ascii="Times New Roman" w:eastAsia="Times New Roman" w:hAnsi="Times New Roman" w:cs="Times New Roman"/>
        </w:rPr>
        <w:t>6</w:t>
      </w:r>
      <w:r w:rsidR="004D6E86">
        <w:rPr>
          <w:rFonts w:ascii="Times New Roman" w:eastAsia="Times New Roman" w:hAnsi="Times New Roman" w:cs="Times New Roman"/>
        </w:rPr>
        <w:t>8,</w:t>
      </w:r>
      <w:r w:rsidR="00AE0214">
        <w:rPr>
          <w:rFonts w:ascii="Times New Roman" w:eastAsia="Times New Roman" w:hAnsi="Times New Roman" w:cs="Times New Roman"/>
        </w:rPr>
        <w:t>9</w:t>
      </w:r>
      <w:r w:rsidR="004D6E86">
        <w:rPr>
          <w:rFonts w:ascii="Times New Roman" w:eastAsia="Times New Roman" w:hAnsi="Times New Roman" w:cs="Times New Roman"/>
        </w:rPr>
        <w:t xml:space="preserve"> % от годовых бюджетных ассигнований.</w:t>
      </w:r>
    </w:p>
    <w:p w:rsidR="00CB56C7" w:rsidRDefault="00CB56C7" w:rsidP="00CB56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</w:t>
      </w:r>
      <w:r w:rsidR="004D6E86">
        <w:rPr>
          <w:rFonts w:ascii="Times New Roman" w:eastAsia="Times New Roman" w:hAnsi="Times New Roman" w:cs="Times New Roman"/>
        </w:rPr>
        <w:t xml:space="preserve">риоду 2018 года составляет </w:t>
      </w:r>
      <w:r w:rsidR="00AE0214">
        <w:rPr>
          <w:rFonts w:ascii="Times New Roman" w:eastAsia="Times New Roman" w:hAnsi="Times New Roman" w:cs="Times New Roman"/>
        </w:rPr>
        <w:t>64,3</w:t>
      </w:r>
      <w:r>
        <w:rPr>
          <w:rFonts w:ascii="Times New Roman" w:eastAsia="Times New Roman" w:hAnsi="Times New Roman" w:cs="Times New Roman"/>
        </w:rPr>
        <w:t xml:space="preserve"> %.</w:t>
      </w:r>
    </w:p>
    <w:p w:rsidR="0002384F" w:rsidRDefault="00AE0214" w:rsidP="00F47B7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</w:t>
      </w:r>
      <w:r w:rsidR="004D6E8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 w:rsidR="004D6E8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месяцев</w:t>
      </w:r>
      <w:r w:rsidR="004D6E86">
        <w:rPr>
          <w:rFonts w:ascii="Times New Roman" w:eastAsia="Times New Roman" w:hAnsi="Times New Roman" w:cs="Times New Roman"/>
        </w:rPr>
        <w:t xml:space="preserve"> </w:t>
      </w:r>
      <w:r w:rsidR="0002384F">
        <w:rPr>
          <w:rFonts w:ascii="Times New Roman" w:eastAsia="Times New Roman" w:hAnsi="Times New Roman" w:cs="Times New Roman"/>
        </w:rPr>
        <w:t xml:space="preserve"> 2019 год</w:t>
      </w:r>
      <w:r w:rsidR="004D6E86">
        <w:rPr>
          <w:rFonts w:ascii="Times New Roman" w:eastAsia="Times New Roman" w:hAnsi="Times New Roman" w:cs="Times New Roman"/>
        </w:rPr>
        <w:t xml:space="preserve">а расходы произведены </w:t>
      </w:r>
      <w:r w:rsidR="0002384F">
        <w:rPr>
          <w:rFonts w:ascii="Times New Roman" w:eastAsia="Times New Roman" w:hAnsi="Times New Roman" w:cs="Times New Roman"/>
        </w:rPr>
        <w:t xml:space="preserve"> в рамках </w:t>
      </w:r>
      <w:r w:rsidR="00C571FA">
        <w:rPr>
          <w:rFonts w:ascii="Times New Roman" w:eastAsia="Times New Roman" w:hAnsi="Times New Roman" w:cs="Times New Roman"/>
        </w:rPr>
        <w:t xml:space="preserve"> муниципальн</w:t>
      </w:r>
      <w:r w:rsidR="0002384F">
        <w:rPr>
          <w:rFonts w:ascii="Times New Roman" w:eastAsia="Times New Roman" w:hAnsi="Times New Roman" w:cs="Times New Roman"/>
        </w:rPr>
        <w:t>ых</w:t>
      </w:r>
      <w:r w:rsidR="00C571FA">
        <w:rPr>
          <w:rFonts w:ascii="Times New Roman" w:eastAsia="Times New Roman" w:hAnsi="Times New Roman" w:cs="Times New Roman"/>
        </w:rPr>
        <w:t xml:space="preserve"> программ</w:t>
      </w:r>
      <w:r w:rsidR="0002384F">
        <w:rPr>
          <w:rFonts w:ascii="Times New Roman" w:eastAsia="Times New Roman" w:hAnsi="Times New Roman" w:cs="Times New Roman"/>
        </w:rPr>
        <w:t>:</w:t>
      </w:r>
    </w:p>
    <w:p w:rsidR="003E1D90" w:rsidRDefault="004D6E86" w:rsidP="00F47B7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E1D90">
        <w:rPr>
          <w:rFonts w:ascii="Times New Roman" w:eastAsia="Times New Roman" w:hAnsi="Times New Roman" w:cs="Times New Roman"/>
        </w:rPr>
        <w:t>на проведение мероприятий по сбору и утилизации бытовых и промышленных отходов</w:t>
      </w:r>
      <w:r>
        <w:rPr>
          <w:rFonts w:ascii="Times New Roman" w:eastAsia="Times New Roman" w:hAnsi="Times New Roman" w:cs="Times New Roman"/>
        </w:rPr>
        <w:t xml:space="preserve"> – </w:t>
      </w:r>
      <w:r w:rsidR="00AE0214">
        <w:rPr>
          <w:rFonts w:ascii="Times New Roman" w:eastAsia="Times New Roman" w:hAnsi="Times New Roman" w:cs="Times New Roman"/>
        </w:rPr>
        <w:t>288</w:t>
      </w:r>
      <w:r>
        <w:rPr>
          <w:rFonts w:ascii="Times New Roman" w:eastAsia="Times New Roman" w:hAnsi="Times New Roman" w:cs="Times New Roman"/>
        </w:rPr>
        <w:t>,0 тыс. руб</w:t>
      </w:r>
      <w:r w:rsidR="001C62C0">
        <w:rPr>
          <w:rFonts w:ascii="Times New Roman" w:eastAsia="Times New Roman" w:hAnsi="Times New Roman" w:cs="Times New Roman"/>
        </w:rPr>
        <w:t>лей</w:t>
      </w:r>
      <w:r w:rsidR="003E1D90">
        <w:rPr>
          <w:rFonts w:ascii="Times New Roman" w:eastAsia="Times New Roman" w:hAnsi="Times New Roman" w:cs="Times New Roman"/>
        </w:rPr>
        <w:t>;</w:t>
      </w:r>
    </w:p>
    <w:p w:rsidR="00C571FA" w:rsidRDefault="004D6E86" w:rsidP="00F47B7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на </w:t>
      </w:r>
      <w:r w:rsidR="003E1D90">
        <w:rPr>
          <w:rFonts w:ascii="Times New Roman" w:eastAsia="Times New Roman" w:hAnsi="Times New Roman" w:cs="Times New Roman"/>
        </w:rPr>
        <w:t xml:space="preserve"> проведени</w:t>
      </w:r>
      <w:r>
        <w:rPr>
          <w:rFonts w:ascii="Times New Roman" w:eastAsia="Times New Roman" w:hAnsi="Times New Roman" w:cs="Times New Roman"/>
        </w:rPr>
        <w:t>е</w:t>
      </w:r>
      <w:r w:rsidR="003E1D90">
        <w:rPr>
          <w:rFonts w:ascii="Times New Roman" w:eastAsia="Times New Roman" w:hAnsi="Times New Roman" w:cs="Times New Roman"/>
        </w:rPr>
        <w:t xml:space="preserve"> землеустроительных работ по полигону ТБО и  изготовление проекта освоения лесов на полигон ТБО</w:t>
      </w:r>
      <w:r>
        <w:rPr>
          <w:rFonts w:ascii="Times New Roman" w:eastAsia="Times New Roman" w:hAnsi="Times New Roman" w:cs="Times New Roman"/>
        </w:rPr>
        <w:t xml:space="preserve"> – 126,0 тыс. руб</w:t>
      </w:r>
      <w:r w:rsidR="001C62C0">
        <w:rPr>
          <w:rFonts w:ascii="Times New Roman" w:eastAsia="Times New Roman" w:hAnsi="Times New Roman" w:cs="Times New Roman"/>
        </w:rPr>
        <w:t>лей</w:t>
      </w:r>
      <w:r w:rsidR="003E1D90">
        <w:rPr>
          <w:rFonts w:ascii="Times New Roman" w:eastAsia="Times New Roman" w:hAnsi="Times New Roman" w:cs="Times New Roman"/>
        </w:rPr>
        <w:t>.</w:t>
      </w:r>
    </w:p>
    <w:p w:rsidR="003F7036" w:rsidRDefault="003F7036" w:rsidP="003F703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C571FA">
        <w:rPr>
          <w:rFonts w:ascii="Times New Roman" w:eastAsia="Times New Roman" w:hAnsi="Times New Roman" w:cs="Times New Roman"/>
          <w:b/>
          <w:i/>
        </w:rPr>
        <w:t>Раздел</w:t>
      </w:r>
      <w:r w:rsidR="00410F1B" w:rsidRPr="00C571FA">
        <w:rPr>
          <w:rFonts w:ascii="Times New Roman" w:eastAsia="Times New Roman" w:hAnsi="Times New Roman" w:cs="Times New Roman"/>
          <w:b/>
          <w:i/>
        </w:rPr>
        <w:t xml:space="preserve"> </w:t>
      </w:r>
      <w:r w:rsidR="002B12D4">
        <w:rPr>
          <w:rFonts w:ascii="Times New Roman" w:eastAsia="Times New Roman" w:hAnsi="Times New Roman" w:cs="Times New Roman"/>
          <w:b/>
          <w:i/>
        </w:rPr>
        <w:t>0</w:t>
      </w:r>
      <w:r w:rsidRPr="00C571FA">
        <w:rPr>
          <w:rFonts w:ascii="Times New Roman" w:eastAsia="Times New Roman" w:hAnsi="Times New Roman" w:cs="Times New Roman"/>
          <w:b/>
          <w:i/>
        </w:rPr>
        <w:t>500 «Жилищно-коммунальное хозяйство»</w:t>
      </w:r>
    </w:p>
    <w:p w:rsidR="00C571FA" w:rsidRDefault="00C571FA" w:rsidP="00C571F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Кассовое исполнение</w:t>
      </w:r>
      <w:r w:rsidR="00F30BE7">
        <w:rPr>
          <w:rFonts w:ascii="Times New Roman" w:eastAsia="Times New Roman" w:hAnsi="Times New Roman" w:cs="Times New Roman"/>
        </w:rPr>
        <w:t xml:space="preserve"> расходов по данному разделу </w:t>
      </w:r>
      <w:r>
        <w:rPr>
          <w:rFonts w:ascii="Times New Roman" w:eastAsia="Times New Roman" w:hAnsi="Times New Roman" w:cs="Times New Roman"/>
        </w:rPr>
        <w:t xml:space="preserve">составляет </w:t>
      </w:r>
      <w:r w:rsidR="00AE0214">
        <w:rPr>
          <w:rFonts w:ascii="Times New Roman" w:eastAsia="Times New Roman" w:hAnsi="Times New Roman" w:cs="Times New Roman"/>
        </w:rPr>
        <w:t>36375,0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1C62C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 </w:t>
      </w:r>
      <w:r w:rsidR="00F30BE7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рофинансированы на </w:t>
      </w:r>
      <w:r w:rsidR="00AE0214">
        <w:rPr>
          <w:rFonts w:ascii="Times New Roman" w:eastAsia="Times New Roman" w:hAnsi="Times New Roman" w:cs="Times New Roman"/>
        </w:rPr>
        <w:t>66</w:t>
      </w:r>
      <w:r w:rsidR="004D6E86">
        <w:rPr>
          <w:rFonts w:ascii="Times New Roman" w:eastAsia="Times New Roman" w:hAnsi="Times New Roman" w:cs="Times New Roman"/>
        </w:rPr>
        <w:t>,</w:t>
      </w:r>
      <w:r w:rsidR="00AE021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% </w:t>
      </w:r>
      <w:r w:rsidR="004D6E86">
        <w:rPr>
          <w:rFonts w:ascii="Times New Roman" w:eastAsia="Times New Roman" w:hAnsi="Times New Roman" w:cs="Times New Roman"/>
        </w:rPr>
        <w:t xml:space="preserve">от годовых </w:t>
      </w:r>
      <w:r>
        <w:rPr>
          <w:rFonts w:ascii="Times New Roman" w:eastAsia="Times New Roman" w:hAnsi="Times New Roman" w:cs="Times New Roman"/>
        </w:rPr>
        <w:t>бюджетны</w:t>
      </w:r>
      <w:r w:rsidR="004D6E86"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ассигновани</w:t>
      </w:r>
      <w:r w:rsidR="004D6E86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. </w:t>
      </w:r>
    </w:p>
    <w:p w:rsidR="00C571FA" w:rsidRDefault="00C571FA" w:rsidP="00C571F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BA1F1F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AE0214">
        <w:rPr>
          <w:rFonts w:ascii="Times New Roman" w:eastAsia="Times New Roman" w:hAnsi="Times New Roman" w:cs="Times New Roman"/>
        </w:rPr>
        <w:t>83,5</w:t>
      </w:r>
      <w:r>
        <w:rPr>
          <w:rFonts w:ascii="Times New Roman" w:eastAsia="Times New Roman" w:hAnsi="Times New Roman" w:cs="Times New Roman"/>
        </w:rPr>
        <w:t xml:space="preserve"> %.</w:t>
      </w:r>
    </w:p>
    <w:p w:rsidR="00C571FA" w:rsidRDefault="00C571FA" w:rsidP="003F703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за счет средств областного бюджета составили </w:t>
      </w:r>
      <w:r w:rsidR="00AE0214">
        <w:rPr>
          <w:rFonts w:ascii="Times New Roman" w:eastAsia="Times New Roman" w:hAnsi="Times New Roman" w:cs="Times New Roman"/>
        </w:rPr>
        <w:t>22611,0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1C62C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за счет средств бюджета района </w:t>
      </w:r>
      <w:r w:rsidR="00F22CE7">
        <w:rPr>
          <w:rFonts w:ascii="Times New Roman" w:eastAsia="Times New Roman" w:hAnsi="Times New Roman" w:cs="Times New Roman"/>
        </w:rPr>
        <w:t xml:space="preserve"> 13764,0 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1C62C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F22CE7" w:rsidRDefault="00C571FA" w:rsidP="003F703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Расходование средств по данному разделу осуществлялось в </w:t>
      </w:r>
      <w:r w:rsidR="00F00293">
        <w:rPr>
          <w:rFonts w:ascii="Times New Roman" w:eastAsia="Times New Roman" w:hAnsi="Times New Roman" w:cs="Times New Roman"/>
        </w:rPr>
        <w:t>форме предоставления иных межбюджетных трансфертов</w:t>
      </w:r>
      <w:r w:rsidR="00F22CE7">
        <w:rPr>
          <w:rFonts w:ascii="Times New Roman" w:eastAsia="Times New Roman" w:hAnsi="Times New Roman" w:cs="Times New Roman"/>
        </w:rPr>
        <w:t>:</w:t>
      </w:r>
    </w:p>
    <w:p w:rsidR="00C571FA" w:rsidRPr="00C571FA" w:rsidRDefault="00F22CE7" w:rsidP="003F703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 w:rsidR="00F00293">
        <w:rPr>
          <w:rFonts w:ascii="Times New Roman" w:eastAsia="Times New Roman" w:hAnsi="Times New Roman" w:cs="Times New Roman"/>
        </w:rPr>
        <w:t xml:space="preserve"> в </w:t>
      </w:r>
      <w:r w:rsidR="00C571FA">
        <w:rPr>
          <w:rFonts w:ascii="Times New Roman" w:eastAsia="Times New Roman" w:hAnsi="Times New Roman" w:cs="Times New Roman"/>
        </w:rPr>
        <w:t xml:space="preserve">рамках </w:t>
      </w:r>
      <w:r w:rsidR="00F00293">
        <w:rPr>
          <w:rFonts w:ascii="Times New Roman" w:eastAsia="Times New Roman" w:hAnsi="Times New Roman" w:cs="Times New Roman"/>
        </w:rPr>
        <w:t>мероприятий муниципальных программ</w:t>
      </w:r>
      <w:r>
        <w:rPr>
          <w:rFonts w:ascii="Times New Roman" w:eastAsia="Times New Roman" w:hAnsi="Times New Roman" w:cs="Times New Roman"/>
        </w:rPr>
        <w:t xml:space="preserve"> - 35893,0 тыс. руб</w:t>
      </w:r>
      <w:r w:rsidR="00A75D0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,</w:t>
      </w:r>
      <w:r w:rsidR="00C571FA">
        <w:rPr>
          <w:rFonts w:ascii="Times New Roman" w:eastAsia="Times New Roman" w:hAnsi="Times New Roman" w:cs="Times New Roman"/>
        </w:rPr>
        <w:t xml:space="preserve"> по следующим </w:t>
      </w:r>
      <w:r w:rsidR="00F00293">
        <w:rPr>
          <w:rFonts w:ascii="Times New Roman" w:eastAsia="Times New Roman" w:hAnsi="Times New Roman" w:cs="Times New Roman"/>
        </w:rPr>
        <w:t>направлен</w:t>
      </w:r>
      <w:r w:rsidR="00C571FA">
        <w:rPr>
          <w:rFonts w:ascii="Times New Roman" w:eastAsia="Times New Roman" w:hAnsi="Times New Roman" w:cs="Times New Roman"/>
        </w:rPr>
        <w:t>иям:</w:t>
      </w:r>
    </w:p>
    <w:p w:rsidR="001F5D6F" w:rsidRDefault="001F5D6F" w:rsidP="001F5D6F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</w:t>
      </w:r>
      <w:r w:rsidRPr="009D1CD5">
        <w:rPr>
          <w:rFonts w:ascii="Times New Roman" w:eastAsia="Times New Roman" w:hAnsi="Times New Roman" w:cs="Times New Roman"/>
        </w:rPr>
        <w:t>омпенсация местным бюджетам расходов по организации электроснабжения от дизельных электростанций</w:t>
      </w:r>
      <w:r>
        <w:rPr>
          <w:rFonts w:ascii="Times New Roman" w:eastAsia="Times New Roman" w:hAnsi="Times New Roman" w:cs="Times New Roman"/>
        </w:rPr>
        <w:t xml:space="preserve"> – </w:t>
      </w:r>
      <w:r w:rsidR="00F22CE7">
        <w:rPr>
          <w:rFonts w:ascii="Times New Roman" w:eastAsia="Times New Roman" w:hAnsi="Times New Roman" w:cs="Times New Roman"/>
        </w:rPr>
        <w:t>21543</w:t>
      </w:r>
      <w:r w:rsidR="00F00293">
        <w:rPr>
          <w:rFonts w:ascii="Times New Roman" w:eastAsia="Times New Roman" w:hAnsi="Times New Roman" w:cs="Times New Roman"/>
        </w:rPr>
        <w:t>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A75D0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C571FA" w:rsidRDefault="001F5D6F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 w:rsidRPr="001F5D6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BA1F1F">
        <w:rPr>
          <w:rFonts w:ascii="Times New Roman" w:eastAsia="Times New Roman" w:hAnsi="Times New Roman" w:cs="Times New Roman"/>
        </w:rPr>
        <w:t>приобретение дизель-генераторной установки</w:t>
      </w:r>
      <w:r>
        <w:rPr>
          <w:rFonts w:ascii="Times New Roman" w:eastAsia="Times New Roman" w:hAnsi="Times New Roman" w:cs="Times New Roman"/>
        </w:rPr>
        <w:t xml:space="preserve"> – </w:t>
      </w:r>
      <w:r w:rsidR="00BA1F1F">
        <w:rPr>
          <w:rFonts w:ascii="Times New Roman" w:eastAsia="Times New Roman" w:hAnsi="Times New Roman" w:cs="Times New Roman"/>
        </w:rPr>
        <w:t>51,0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A75D0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F30BE7" w:rsidRDefault="00F30BE7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подготовка объектов ком</w:t>
      </w:r>
      <w:r w:rsidR="005855C0">
        <w:rPr>
          <w:rFonts w:ascii="Times New Roman" w:eastAsia="Times New Roman" w:hAnsi="Times New Roman" w:cs="Times New Roman"/>
        </w:rPr>
        <w:t xml:space="preserve">мунального </w:t>
      </w:r>
      <w:r>
        <w:rPr>
          <w:rFonts w:ascii="Times New Roman" w:eastAsia="Times New Roman" w:hAnsi="Times New Roman" w:cs="Times New Roman"/>
        </w:rPr>
        <w:t xml:space="preserve">хозяйства к отопительному сезону – </w:t>
      </w:r>
      <w:r w:rsidR="00BA1F1F">
        <w:rPr>
          <w:rFonts w:ascii="Times New Roman" w:eastAsia="Times New Roman" w:hAnsi="Times New Roman" w:cs="Times New Roman"/>
        </w:rPr>
        <w:t>5</w:t>
      </w:r>
      <w:r w:rsidR="00F22CE7">
        <w:rPr>
          <w:rFonts w:ascii="Times New Roman" w:eastAsia="Times New Roman" w:hAnsi="Times New Roman" w:cs="Times New Roman"/>
        </w:rPr>
        <w:t>4</w:t>
      </w:r>
      <w:r w:rsidR="00F00293">
        <w:rPr>
          <w:rFonts w:ascii="Times New Roman" w:eastAsia="Times New Roman" w:hAnsi="Times New Roman" w:cs="Times New Roman"/>
        </w:rPr>
        <w:t>0</w:t>
      </w:r>
      <w:r w:rsidR="00BA1F1F">
        <w:rPr>
          <w:rFonts w:ascii="Times New Roman" w:eastAsia="Times New Roman" w:hAnsi="Times New Roman" w:cs="Times New Roman"/>
        </w:rPr>
        <w:t>0,0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A75D0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F30BE7" w:rsidRDefault="00786F02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A1F1F">
        <w:rPr>
          <w:rFonts w:ascii="Times New Roman" w:eastAsia="Times New Roman" w:hAnsi="Times New Roman" w:cs="Times New Roman"/>
        </w:rPr>
        <w:t>оплата задолженности за ГСМ коммунальных предприятий</w:t>
      </w:r>
      <w:r>
        <w:rPr>
          <w:rFonts w:ascii="Times New Roman" w:eastAsia="Times New Roman" w:hAnsi="Times New Roman" w:cs="Times New Roman"/>
        </w:rPr>
        <w:t xml:space="preserve"> – </w:t>
      </w:r>
      <w:r w:rsidR="00BA1F1F">
        <w:rPr>
          <w:rFonts w:ascii="Times New Roman" w:eastAsia="Times New Roman" w:hAnsi="Times New Roman" w:cs="Times New Roman"/>
        </w:rPr>
        <w:t>1830,0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A75D0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  <w:r w:rsidR="00F30BE7">
        <w:rPr>
          <w:rFonts w:ascii="Times New Roman" w:eastAsia="Times New Roman" w:hAnsi="Times New Roman" w:cs="Times New Roman"/>
        </w:rPr>
        <w:t xml:space="preserve"> </w:t>
      </w:r>
    </w:p>
    <w:p w:rsidR="00F00293" w:rsidRDefault="00F00293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благоустройство сел района – </w:t>
      </w:r>
      <w:r w:rsidR="00F22CE7">
        <w:rPr>
          <w:rFonts w:ascii="Times New Roman" w:eastAsia="Times New Roman" w:hAnsi="Times New Roman" w:cs="Times New Roman"/>
        </w:rPr>
        <w:t>283,0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A75D0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F00293" w:rsidRDefault="00F00293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ремонт объектов ЖКХ – 366,</w:t>
      </w:r>
      <w:r w:rsidR="00F22CE7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A75D0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F00293" w:rsidRDefault="00F00293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F22CE7">
        <w:rPr>
          <w:rFonts w:ascii="Times New Roman" w:eastAsia="Times New Roman" w:hAnsi="Times New Roman" w:cs="Times New Roman"/>
        </w:rPr>
        <w:t xml:space="preserve"> режимная наладка котлового оборудования </w:t>
      </w:r>
      <w:r>
        <w:rPr>
          <w:rFonts w:ascii="Times New Roman" w:eastAsia="Times New Roman" w:hAnsi="Times New Roman" w:cs="Times New Roman"/>
        </w:rPr>
        <w:t xml:space="preserve">– </w:t>
      </w:r>
      <w:r w:rsidR="00F22CE7">
        <w:rPr>
          <w:rFonts w:ascii="Times New Roman" w:eastAsia="Times New Roman" w:hAnsi="Times New Roman" w:cs="Times New Roman"/>
        </w:rPr>
        <w:t>409,0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A75D0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F00293" w:rsidRDefault="00F00293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F22CE7">
        <w:rPr>
          <w:rFonts w:ascii="Times New Roman" w:eastAsia="Times New Roman" w:hAnsi="Times New Roman" w:cs="Times New Roman"/>
        </w:rPr>
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</w:t>
      </w:r>
      <w:r>
        <w:rPr>
          <w:rFonts w:ascii="Times New Roman" w:eastAsia="Times New Roman" w:hAnsi="Times New Roman" w:cs="Times New Roman"/>
        </w:rPr>
        <w:t xml:space="preserve">– </w:t>
      </w:r>
      <w:r w:rsidR="00F22CE7">
        <w:rPr>
          <w:rFonts w:ascii="Times New Roman" w:eastAsia="Times New Roman" w:hAnsi="Times New Roman" w:cs="Times New Roman"/>
        </w:rPr>
        <w:t>1454,0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A75D0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535EC1" w:rsidRDefault="00535EC1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535EC1">
        <w:rPr>
          <w:rFonts w:ascii="Times New Roman" w:eastAsia="Times New Roman" w:hAnsi="Times New Roman" w:cs="Times New Roman"/>
        </w:rPr>
        <w:t>пополнение оборотных средств, для завоза угля на отопительный сезон 2019-2020 год, организациям оказывающих услуги учреждениям бюджетной сферы</w:t>
      </w:r>
      <w:r>
        <w:rPr>
          <w:rFonts w:ascii="Times New Roman" w:eastAsia="Times New Roman" w:hAnsi="Times New Roman" w:cs="Times New Roman"/>
        </w:rPr>
        <w:t xml:space="preserve"> – 3955,0 тыс. руб</w:t>
      </w:r>
      <w:r w:rsidR="00A75D0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535EC1" w:rsidRDefault="00535EC1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</w:t>
      </w:r>
      <w:r w:rsidRPr="00535EC1">
        <w:rPr>
          <w:rFonts w:ascii="Times New Roman" w:eastAsia="Times New Roman" w:hAnsi="Times New Roman" w:cs="Times New Roman"/>
        </w:rPr>
        <w:t>роведение диагностического обследования дымовых труб котельных</w:t>
      </w:r>
      <w:r>
        <w:rPr>
          <w:rFonts w:ascii="Times New Roman" w:eastAsia="Times New Roman" w:hAnsi="Times New Roman" w:cs="Times New Roman"/>
        </w:rPr>
        <w:t xml:space="preserve"> -122,0 тыс. руб</w:t>
      </w:r>
      <w:r w:rsidR="00C526E5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C571FA" w:rsidRDefault="00BA1F1F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мероприятия по обеспечению населения Александровского района чистой питьевой водой </w:t>
      </w:r>
      <w:r w:rsidR="005643E3">
        <w:rPr>
          <w:rFonts w:ascii="Times New Roman" w:eastAsia="Times New Roman" w:hAnsi="Times New Roman" w:cs="Times New Roman"/>
        </w:rPr>
        <w:t xml:space="preserve"> – </w:t>
      </w:r>
      <w:r w:rsidR="00F22CE7">
        <w:rPr>
          <w:rFonts w:ascii="Times New Roman" w:eastAsia="Times New Roman" w:hAnsi="Times New Roman" w:cs="Times New Roman"/>
        </w:rPr>
        <w:t>4</w:t>
      </w:r>
      <w:r w:rsidR="00F00293">
        <w:rPr>
          <w:rFonts w:ascii="Times New Roman" w:eastAsia="Times New Roman" w:hAnsi="Times New Roman" w:cs="Times New Roman"/>
        </w:rPr>
        <w:t>80,0</w:t>
      </w:r>
      <w:r w:rsidR="005643E3">
        <w:rPr>
          <w:rFonts w:ascii="Times New Roman" w:eastAsia="Times New Roman" w:hAnsi="Times New Roman" w:cs="Times New Roman"/>
        </w:rPr>
        <w:t xml:space="preserve"> тыс. руб</w:t>
      </w:r>
      <w:r w:rsidR="00C526E5">
        <w:rPr>
          <w:rFonts w:ascii="Times New Roman" w:eastAsia="Times New Roman" w:hAnsi="Times New Roman" w:cs="Times New Roman"/>
        </w:rPr>
        <w:t>лей</w:t>
      </w:r>
      <w:r w:rsidR="005643E3">
        <w:rPr>
          <w:rFonts w:ascii="Times New Roman" w:eastAsia="Times New Roman" w:hAnsi="Times New Roman" w:cs="Times New Roman"/>
        </w:rPr>
        <w:t>.</w:t>
      </w:r>
    </w:p>
    <w:p w:rsidR="00535EC1" w:rsidRDefault="00535EC1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 w:rsidRPr="00535EC1">
        <w:t xml:space="preserve"> </w:t>
      </w:r>
      <w:r w:rsidRPr="00535EC1">
        <w:rPr>
          <w:rFonts w:ascii="Times New Roman" w:eastAsia="Times New Roman" w:hAnsi="Times New Roman" w:cs="Times New Roman"/>
        </w:rPr>
        <w:t>за счет средств резервного фонда Администрации Александровского района направлено-</w:t>
      </w:r>
      <w:r>
        <w:rPr>
          <w:rFonts w:ascii="Times New Roman" w:eastAsia="Times New Roman" w:hAnsi="Times New Roman" w:cs="Times New Roman"/>
        </w:rPr>
        <w:t xml:space="preserve">482,0 </w:t>
      </w:r>
      <w:r w:rsidRPr="00535EC1">
        <w:rPr>
          <w:rFonts w:ascii="Times New Roman" w:eastAsia="Times New Roman" w:hAnsi="Times New Roman" w:cs="Times New Roman"/>
        </w:rPr>
        <w:t xml:space="preserve"> тыс.</w:t>
      </w:r>
      <w:r>
        <w:rPr>
          <w:rFonts w:ascii="Times New Roman" w:eastAsia="Times New Roman" w:hAnsi="Times New Roman" w:cs="Times New Roman"/>
        </w:rPr>
        <w:t xml:space="preserve"> </w:t>
      </w:r>
      <w:r w:rsidRPr="00535EC1">
        <w:rPr>
          <w:rFonts w:ascii="Times New Roman" w:eastAsia="Times New Roman" w:hAnsi="Times New Roman" w:cs="Times New Roman"/>
        </w:rPr>
        <w:t>руб</w:t>
      </w:r>
      <w:r w:rsidR="00C526E5">
        <w:rPr>
          <w:rFonts w:ascii="Times New Roman" w:eastAsia="Times New Roman" w:hAnsi="Times New Roman" w:cs="Times New Roman"/>
        </w:rPr>
        <w:t>лей</w:t>
      </w:r>
      <w:r w:rsidRPr="00535EC1">
        <w:rPr>
          <w:rFonts w:ascii="Times New Roman" w:eastAsia="Times New Roman" w:hAnsi="Times New Roman" w:cs="Times New Roman"/>
        </w:rPr>
        <w:t>, из них:</w:t>
      </w:r>
    </w:p>
    <w:p w:rsidR="00535EC1" w:rsidRDefault="00535EC1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535EC1">
        <w:rPr>
          <w:rFonts w:ascii="Times New Roman" w:eastAsia="Times New Roman" w:hAnsi="Times New Roman" w:cs="Times New Roman"/>
        </w:rPr>
        <w:t>для выполнения работ по  разбору двухэтажных домов, находящихся в аварийном состоянии</w:t>
      </w:r>
      <w:r>
        <w:rPr>
          <w:rFonts w:ascii="Times New Roman" w:eastAsia="Times New Roman" w:hAnsi="Times New Roman" w:cs="Times New Roman"/>
        </w:rPr>
        <w:t>, Александровское сельское поселение – 200,0 тыс. руб</w:t>
      </w:r>
      <w:r w:rsidR="00C526E5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535EC1" w:rsidRDefault="00535EC1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535EC1">
        <w:rPr>
          <w:rFonts w:ascii="Times New Roman" w:eastAsia="Times New Roman" w:hAnsi="Times New Roman" w:cs="Times New Roman"/>
        </w:rPr>
        <w:t>на обсл</w:t>
      </w:r>
      <w:r>
        <w:rPr>
          <w:rFonts w:ascii="Times New Roman" w:eastAsia="Times New Roman" w:hAnsi="Times New Roman" w:cs="Times New Roman"/>
        </w:rPr>
        <w:t>е</w:t>
      </w:r>
      <w:r w:rsidRPr="00535EC1">
        <w:rPr>
          <w:rFonts w:ascii="Times New Roman" w:eastAsia="Times New Roman" w:hAnsi="Times New Roman" w:cs="Times New Roman"/>
        </w:rPr>
        <w:t xml:space="preserve">дование </w:t>
      </w:r>
      <w:r w:rsidR="00067C32" w:rsidRPr="00535EC1">
        <w:rPr>
          <w:rFonts w:ascii="Times New Roman" w:eastAsia="Times New Roman" w:hAnsi="Times New Roman" w:cs="Times New Roman"/>
        </w:rPr>
        <w:t>тех состояния</w:t>
      </w:r>
      <w:r w:rsidRPr="00535EC1">
        <w:rPr>
          <w:rFonts w:ascii="Times New Roman" w:eastAsia="Times New Roman" w:hAnsi="Times New Roman" w:cs="Times New Roman"/>
        </w:rPr>
        <w:t xml:space="preserve"> зданий и инженерных сетей котельных</w:t>
      </w:r>
      <w:r>
        <w:rPr>
          <w:rFonts w:ascii="Times New Roman" w:eastAsia="Times New Roman" w:hAnsi="Times New Roman" w:cs="Times New Roman"/>
        </w:rPr>
        <w:t xml:space="preserve"> (</w:t>
      </w:r>
      <w:r w:rsidRPr="00535EC1">
        <w:rPr>
          <w:rFonts w:ascii="Times New Roman" w:eastAsia="Times New Roman" w:hAnsi="Times New Roman" w:cs="Times New Roman"/>
        </w:rPr>
        <w:t>Назинско</w:t>
      </w:r>
      <w:r>
        <w:rPr>
          <w:rFonts w:ascii="Times New Roman" w:eastAsia="Times New Roman" w:hAnsi="Times New Roman" w:cs="Times New Roman"/>
        </w:rPr>
        <w:t>е, Новоникольское, Лукашкин-Ярское сельские поселения)</w:t>
      </w:r>
      <w:r w:rsidRPr="00535EC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100,0 тыс. </w:t>
      </w:r>
      <w:r w:rsidRPr="00535EC1">
        <w:rPr>
          <w:rFonts w:ascii="Times New Roman" w:eastAsia="Times New Roman" w:hAnsi="Times New Roman" w:cs="Times New Roman"/>
        </w:rPr>
        <w:t>руб</w:t>
      </w:r>
      <w:r w:rsidR="00C526E5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535EC1" w:rsidRDefault="00535EC1" w:rsidP="00535EC1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</w:t>
      </w:r>
      <w:r w:rsidRPr="00535EC1">
        <w:rPr>
          <w:rFonts w:ascii="Times New Roman" w:eastAsia="Times New Roman" w:hAnsi="Times New Roman" w:cs="Times New Roman"/>
        </w:rPr>
        <w:t>а приобретение запчастей для восстановления техники, необходимой для погрузки угля</w:t>
      </w:r>
      <w:r>
        <w:rPr>
          <w:rFonts w:ascii="Times New Roman" w:eastAsia="Times New Roman" w:hAnsi="Times New Roman" w:cs="Times New Roman"/>
        </w:rPr>
        <w:t xml:space="preserve">, </w:t>
      </w:r>
      <w:r w:rsidRPr="00535EC1">
        <w:rPr>
          <w:rFonts w:ascii="Times New Roman" w:eastAsia="Times New Roman" w:hAnsi="Times New Roman" w:cs="Times New Roman"/>
        </w:rPr>
        <w:t>Назинско</w:t>
      </w:r>
      <w:r>
        <w:rPr>
          <w:rFonts w:ascii="Times New Roman" w:eastAsia="Times New Roman" w:hAnsi="Times New Roman" w:cs="Times New Roman"/>
        </w:rPr>
        <w:t>е</w:t>
      </w:r>
      <w:r w:rsidRPr="00535EC1">
        <w:rPr>
          <w:rFonts w:ascii="Times New Roman" w:eastAsia="Times New Roman" w:hAnsi="Times New Roman" w:cs="Times New Roman"/>
        </w:rPr>
        <w:t xml:space="preserve"> с</w:t>
      </w:r>
      <w:r w:rsidR="00C526E5">
        <w:rPr>
          <w:rFonts w:ascii="Times New Roman" w:eastAsia="Times New Roman" w:hAnsi="Times New Roman" w:cs="Times New Roman"/>
        </w:rPr>
        <w:t>ельское поселение</w:t>
      </w:r>
      <w:r w:rsidRPr="00535EC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70,0 тыс. </w:t>
      </w:r>
      <w:r w:rsidRPr="00535EC1">
        <w:rPr>
          <w:rFonts w:ascii="Times New Roman" w:eastAsia="Times New Roman" w:hAnsi="Times New Roman" w:cs="Times New Roman"/>
        </w:rPr>
        <w:t>руб</w:t>
      </w:r>
      <w:r w:rsidR="00C526E5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535EC1" w:rsidRDefault="00535EC1" w:rsidP="00535EC1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535EC1">
        <w:rPr>
          <w:rFonts w:ascii="Times New Roman" w:eastAsia="Times New Roman" w:hAnsi="Times New Roman" w:cs="Times New Roman"/>
        </w:rPr>
        <w:t>на выполнение работ по топографической съемке объектов</w:t>
      </w:r>
      <w:r w:rsidR="00E96374">
        <w:rPr>
          <w:rFonts w:ascii="Times New Roman" w:eastAsia="Times New Roman" w:hAnsi="Times New Roman" w:cs="Times New Roman"/>
        </w:rPr>
        <w:t>, Александровское сельское поселение – 97,3 тыс. руб</w:t>
      </w:r>
      <w:r w:rsidR="00B06E94">
        <w:rPr>
          <w:rFonts w:ascii="Times New Roman" w:eastAsia="Times New Roman" w:hAnsi="Times New Roman" w:cs="Times New Roman"/>
        </w:rPr>
        <w:t>лей</w:t>
      </w:r>
      <w:r w:rsidR="00E96374">
        <w:rPr>
          <w:rFonts w:ascii="Times New Roman" w:eastAsia="Times New Roman" w:hAnsi="Times New Roman" w:cs="Times New Roman"/>
        </w:rPr>
        <w:t>;</w:t>
      </w:r>
    </w:p>
    <w:p w:rsidR="00535EC1" w:rsidRDefault="00E96374" w:rsidP="001F5D6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</w:t>
      </w:r>
      <w:r w:rsidRPr="00E96374">
        <w:rPr>
          <w:rFonts w:ascii="Times New Roman" w:eastAsia="Times New Roman" w:hAnsi="Times New Roman" w:cs="Times New Roman"/>
        </w:rPr>
        <w:t>а оплату достоверности определения сметной стоимости ремонта памятников</w:t>
      </w:r>
      <w:r>
        <w:rPr>
          <w:rFonts w:ascii="Times New Roman" w:eastAsia="Times New Roman" w:hAnsi="Times New Roman" w:cs="Times New Roman"/>
        </w:rPr>
        <w:t>, Администрация района – 14,7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410F1B" w:rsidRDefault="00410F1B" w:rsidP="00410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5643E3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2B12D4">
        <w:rPr>
          <w:rFonts w:ascii="Times New Roman" w:eastAsia="Times New Roman" w:hAnsi="Times New Roman" w:cs="Times New Roman"/>
          <w:b/>
          <w:i/>
        </w:rPr>
        <w:t>0</w:t>
      </w:r>
      <w:r w:rsidRPr="005643E3">
        <w:rPr>
          <w:rFonts w:ascii="Times New Roman" w:eastAsia="Times New Roman" w:hAnsi="Times New Roman" w:cs="Times New Roman"/>
          <w:b/>
          <w:i/>
        </w:rPr>
        <w:t>400 «Национальная экономика»</w:t>
      </w:r>
    </w:p>
    <w:p w:rsidR="005643E3" w:rsidRDefault="005643E3" w:rsidP="005643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за </w:t>
      </w:r>
      <w:r w:rsidR="00E96374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 w:rsidR="00E96374">
        <w:rPr>
          <w:rFonts w:ascii="Times New Roman" w:eastAsia="Times New Roman" w:hAnsi="Times New Roman" w:cs="Times New Roman"/>
        </w:rPr>
        <w:t>месяцев</w:t>
      </w:r>
      <w:r>
        <w:rPr>
          <w:rFonts w:ascii="Times New Roman" w:eastAsia="Times New Roman" w:hAnsi="Times New Roman" w:cs="Times New Roman"/>
        </w:rPr>
        <w:t xml:space="preserve"> 201</w:t>
      </w:r>
      <w:r w:rsidR="00BA1F1F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E96374">
        <w:rPr>
          <w:rFonts w:ascii="Times New Roman" w:eastAsia="Times New Roman" w:hAnsi="Times New Roman" w:cs="Times New Roman"/>
        </w:rPr>
        <w:t>60720,0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Профинансированы на </w:t>
      </w:r>
      <w:r w:rsidR="00E96374">
        <w:rPr>
          <w:rFonts w:ascii="Times New Roman" w:eastAsia="Times New Roman" w:hAnsi="Times New Roman" w:cs="Times New Roman"/>
        </w:rPr>
        <w:t>89</w:t>
      </w:r>
      <w:r w:rsidR="00AF741E">
        <w:rPr>
          <w:rFonts w:ascii="Times New Roman" w:eastAsia="Times New Roman" w:hAnsi="Times New Roman" w:cs="Times New Roman"/>
        </w:rPr>
        <w:t>,</w:t>
      </w:r>
      <w:r w:rsidR="00E9637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% к </w:t>
      </w:r>
      <w:r w:rsidR="00AF741E">
        <w:rPr>
          <w:rFonts w:ascii="Times New Roman" w:eastAsia="Times New Roman" w:hAnsi="Times New Roman" w:cs="Times New Roman"/>
        </w:rPr>
        <w:t xml:space="preserve">годовым </w:t>
      </w:r>
      <w:r>
        <w:rPr>
          <w:rFonts w:ascii="Times New Roman" w:eastAsia="Times New Roman" w:hAnsi="Times New Roman" w:cs="Times New Roman"/>
        </w:rPr>
        <w:t xml:space="preserve">бюджетным ассигнованиям. </w:t>
      </w:r>
    </w:p>
    <w:p w:rsidR="005643E3" w:rsidRDefault="005643E3" w:rsidP="005643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BA1F1F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AF741E">
        <w:rPr>
          <w:rFonts w:ascii="Times New Roman" w:eastAsia="Times New Roman" w:hAnsi="Times New Roman" w:cs="Times New Roman"/>
        </w:rPr>
        <w:t>2</w:t>
      </w:r>
      <w:r w:rsidR="00E96374">
        <w:rPr>
          <w:rFonts w:ascii="Times New Roman" w:eastAsia="Times New Roman" w:hAnsi="Times New Roman" w:cs="Times New Roman"/>
        </w:rPr>
        <w:t>71</w:t>
      </w:r>
      <w:r w:rsidR="00AF741E">
        <w:rPr>
          <w:rFonts w:ascii="Times New Roman" w:eastAsia="Times New Roman" w:hAnsi="Times New Roman" w:cs="Times New Roman"/>
        </w:rPr>
        <w:t>,</w:t>
      </w:r>
      <w:r w:rsidR="00E96374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%.</w:t>
      </w:r>
    </w:p>
    <w:p w:rsidR="00487B8F" w:rsidRDefault="00487B8F" w:rsidP="00487B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за счет средств областного бюджета составили </w:t>
      </w:r>
      <w:r w:rsidR="00E96374">
        <w:rPr>
          <w:rFonts w:ascii="Times New Roman" w:eastAsia="Times New Roman" w:hAnsi="Times New Roman" w:cs="Times New Roman"/>
        </w:rPr>
        <w:t>46545,0</w:t>
      </w:r>
      <w:r>
        <w:rPr>
          <w:rFonts w:ascii="Times New Roman" w:eastAsia="Times New Roman" w:hAnsi="Times New Roman" w:cs="Times New Roman"/>
        </w:rPr>
        <w:t xml:space="preserve"> тыс. руб., за счет средств бюджета района </w:t>
      </w:r>
      <w:r w:rsidR="00E96374">
        <w:rPr>
          <w:rFonts w:ascii="Times New Roman" w:eastAsia="Times New Roman" w:hAnsi="Times New Roman" w:cs="Times New Roman"/>
        </w:rPr>
        <w:t>14175,0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550D83" w:rsidRDefault="00B66F7B" w:rsidP="00487B8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</w:t>
      </w:r>
      <w:r w:rsidR="00550D83">
        <w:rPr>
          <w:rFonts w:ascii="Times New Roman" w:eastAsia="Times New Roman" w:hAnsi="Times New Roman" w:cs="Times New Roman"/>
        </w:rPr>
        <w:t>Расход</w:t>
      </w:r>
      <w:r w:rsidR="00487B8F">
        <w:rPr>
          <w:rFonts w:ascii="Times New Roman" w:eastAsia="Times New Roman" w:hAnsi="Times New Roman" w:cs="Times New Roman"/>
        </w:rPr>
        <w:t>ование средств по данному разделу осуществлялось в рамках муниципальных программ</w:t>
      </w:r>
      <w:r w:rsidR="00E96374">
        <w:rPr>
          <w:rFonts w:ascii="Times New Roman" w:eastAsia="Times New Roman" w:hAnsi="Times New Roman" w:cs="Times New Roman"/>
        </w:rPr>
        <w:t xml:space="preserve"> – 60621,0 тыс. руб</w:t>
      </w:r>
      <w:r w:rsidR="00B06E94">
        <w:rPr>
          <w:rFonts w:ascii="Times New Roman" w:eastAsia="Times New Roman" w:hAnsi="Times New Roman" w:cs="Times New Roman"/>
        </w:rPr>
        <w:t>лей</w:t>
      </w:r>
      <w:r w:rsidR="00487B8F">
        <w:rPr>
          <w:rFonts w:ascii="Times New Roman" w:eastAsia="Times New Roman" w:hAnsi="Times New Roman" w:cs="Times New Roman"/>
        </w:rPr>
        <w:t xml:space="preserve">, </w:t>
      </w:r>
      <w:r w:rsidR="00550D83">
        <w:rPr>
          <w:rFonts w:ascii="Times New Roman" w:eastAsia="Times New Roman" w:hAnsi="Times New Roman" w:cs="Times New Roman"/>
        </w:rPr>
        <w:t xml:space="preserve"> по следующим направлениям:</w:t>
      </w:r>
    </w:p>
    <w:p w:rsidR="00550D83" w:rsidRDefault="00E96374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1)общеэкономические вопросы –70,0</w:t>
      </w:r>
      <w:r w:rsidR="00550D83" w:rsidRPr="00550D83">
        <w:rPr>
          <w:rFonts w:ascii="Times New Roman" w:eastAsia="Times New Roman" w:hAnsi="Times New Roman" w:cs="Times New Roman"/>
          <w:i/>
        </w:rPr>
        <w:t xml:space="preserve"> тыс. руб</w:t>
      </w:r>
      <w:r w:rsidR="00B06E94">
        <w:rPr>
          <w:rFonts w:ascii="Times New Roman" w:eastAsia="Times New Roman" w:hAnsi="Times New Roman" w:cs="Times New Roman"/>
          <w:i/>
        </w:rPr>
        <w:t>лей</w:t>
      </w:r>
      <w:r w:rsidR="00550D83" w:rsidRPr="00550D83">
        <w:rPr>
          <w:rFonts w:ascii="Times New Roman" w:eastAsia="Times New Roman" w:hAnsi="Times New Roman" w:cs="Times New Roman"/>
          <w:i/>
        </w:rPr>
        <w:t xml:space="preserve"> или  </w:t>
      </w:r>
      <w:r>
        <w:rPr>
          <w:rFonts w:ascii="Times New Roman" w:eastAsia="Times New Roman" w:hAnsi="Times New Roman" w:cs="Times New Roman"/>
          <w:i/>
        </w:rPr>
        <w:t>58,3</w:t>
      </w:r>
      <w:r w:rsidR="00550D83" w:rsidRPr="00550D83">
        <w:rPr>
          <w:rFonts w:ascii="Times New Roman" w:eastAsia="Times New Roman" w:hAnsi="Times New Roman" w:cs="Times New Roman"/>
          <w:i/>
        </w:rPr>
        <w:t xml:space="preserve"> % к годовому плану</w:t>
      </w:r>
      <w:r w:rsidR="00487B8F">
        <w:rPr>
          <w:rFonts w:ascii="Times New Roman" w:eastAsia="Times New Roman" w:hAnsi="Times New Roman" w:cs="Times New Roman"/>
          <w:i/>
        </w:rPr>
        <w:t>.</w:t>
      </w:r>
      <w:r w:rsidR="00550D83">
        <w:rPr>
          <w:rFonts w:ascii="Times New Roman" w:eastAsia="Times New Roman" w:hAnsi="Times New Roman" w:cs="Times New Roman"/>
        </w:rPr>
        <w:t xml:space="preserve">  </w:t>
      </w:r>
      <w:r w:rsidR="00487B8F">
        <w:rPr>
          <w:rFonts w:ascii="Times New Roman" w:eastAsia="Times New Roman" w:hAnsi="Times New Roman" w:cs="Times New Roman"/>
        </w:rPr>
        <w:t>С</w:t>
      </w:r>
      <w:r w:rsidR="00550D83">
        <w:rPr>
          <w:rFonts w:ascii="Times New Roman" w:eastAsia="Times New Roman" w:hAnsi="Times New Roman" w:cs="Times New Roman"/>
        </w:rPr>
        <w:t>редства использованы на о</w:t>
      </w:r>
      <w:r w:rsidR="00550D83" w:rsidRPr="00550D83">
        <w:rPr>
          <w:rFonts w:ascii="Times New Roman" w:eastAsia="Times New Roman" w:hAnsi="Times New Roman" w:cs="Times New Roman"/>
        </w:rPr>
        <w:t>существление переданных отдельных государственных полномочий по регистрации коллективных договоров</w:t>
      </w:r>
      <w:r w:rsidR="00487B8F">
        <w:rPr>
          <w:rFonts w:ascii="Times New Roman" w:eastAsia="Times New Roman" w:hAnsi="Times New Roman" w:cs="Times New Roman"/>
        </w:rPr>
        <w:t>.</w:t>
      </w:r>
    </w:p>
    <w:p w:rsidR="00550D83" w:rsidRDefault="00550D83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B66F7B"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</w:rPr>
        <w:t>)</w:t>
      </w:r>
      <w:r w:rsidRPr="00550D83">
        <w:rPr>
          <w:rFonts w:ascii="Times New Roman" w:eastAsia="Times New Roman" w:hAnsi="Times New Roman" w:cs="Times New Roman"/>
          <w:i/>
        </w:rPr>
        <w:t xml:space="preserve">сельское хозяйство и рыболовство – </w:t>
      </w:r>
      <w:r w:rsidR="00E96374">
        <w:rPr>
          <w:rFonts w:ascii="Times New Roman" w:eastAsia="Times New Roman" w:hAnsi="Times New Roman" w:cs="Times New Roman"/>
          <w:i/>
        </w:rPr>
        <w:t>3829</w:t>
      </w:r>
      <w:r w:rsidR="00A833F0">
        <w:rPr>
          <w:rFonts w:ascii="Times New Roman" w:eastAsia="Times New Roman" w:hAnsi="Times New Roman" w:cs="Times New Roman"/>
          <w:i/>
        </w:rPr>
        <w:t>6</w:t>
      </w:r>
      <w:r w:rsidR="00E96374">
        <w:rPr>
          <w:rFonts w:ascii="Times New Roman" w:eastAsia="Times New Roman" w:hAnsi="Times New Roman" w:cs="Times New Roman"/>
          <w:i/>
        </w:rPr>
        <w:t>,0</w:t>
      </w:r>
      <w:r w:rsidRPr="00550D83">
        <w:rPr>
          <w:rFonts w:ascii="Times New Roman" w:eastAsia="Times New Roman" w:hAnsi="Times New Roman" w:cs="Times New Roman"/>
          <w:i/>
        </w:rPr>
        <w:t xml:space="preserve"> тыс. руб</w:t>
      </w:r>
      <w:r w:rsidR="00B06E94">
        <w:rPr>
          <w:rFonts w:ascii="Times New Roman" w:eastAsia="Times New Roman" w:hAnsi="Times New Roman" w:cs="Times New Roman"/>
          <w:i/>
        </w:rPr>
        <w:t>лей</w:t>
      </w:r>
      <w:r w:rsidRPr="00550D83">
        <w:rPr>
          <w:rFonts w:ascii="Times New Roman" w:eastAsia="Times New Roman" w:hAnsi="Times New Roman" w:cs="Times New Roman"/>
          <w:i/>
        </w:rPr>
        <w:t xml:space="preserve"> или </w:t>
      </w:r>
      <w:r w:rsidR="00E96374">
        <w:rPr>
          <w:rFonts w:ascii="Times New Roman" w:eastAsia="Times New Roman" w:hAnsi="Times New Roman" w:cs="Times New Roman"/>
          <w:i/>
        </w:rPr>
        <w:t>98,2</w:t>
      </w:r>
      <w:r w:rsidRPr="00550D83">
        <w:rPr>
          <w:rFonts w:ascii="Times New Roman" w:eastAsia="Times New Roman" w:hAnsi="Times New Roman" w:cs="Times New Roman"/>
          <w:i/>
        </w:rPr>
        <w:t xml:space="preserve"> % к годовому плану</w:t>
      </w:r>
      <w:r w:rsidR="00487B8F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 w:rsidR="00487B8F">
        <w:rPr>
          <w:rFonts w:ascii="Times New Roman" w:eastAsia="Times New Roman" w:hAnsi="Times New Roman" w:cs="Times New Roman"/>
        </w:rPr>
        <w:t>С</w:t>
      </w:r>
      <w:r w:rsidRPr="00550D83">
        <w:rPr>
          <w:rFonts w:ascii="Times New Roman" w:eastAsia="Times New Roman" w:hAnsi="Times New Roman" w:cs="Times New Roman"/>
        </w:rPr>
        <w:t xml:space="preserve">редства использованы на </w:t>
      </w:r>
      <w:r>
        <w:rPr>
          <w:rFonts w:ascii="Times New Roman" w:eastAsia="Times New Roman" w:hAnsi="Times New Roman" w:cs="Times New Roman"/>
        </w:rPr>
        <w:t>о</w:t>
      </w:r>
      <w:r w:rsidRPr="00550D83">
        <w:rPr>
          <w:rFonts w:ascii="Times New Roman" w:eastAsia="Times New Roman" w:hAnsi="Times New Roman" w:cs="Times New Roman"/>
        </w:rPr>
        <w:t>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</w:r>
      <w:r w:rsidR="00E96374">
        <w:rPr>
          <w:rFonts w:ascii="Times New Roman" w:eastAsia="Times New Roman" w:hAnsi="Times New Roman" w:cs="Times New Roman"/>
        </w:rPr>
        <w:t xml:space="preserve"> и на исполнение нового  расходного обязательства  «Субсидия на создание новых рыбоконсервных производственных мощностей»</w:t>
      </w:r>
      <w:r w:rsidR="00487B8F">
        <w:rPr>
          <w:rFonts w:ascii="Times New Roman" w:eastAsia="Times New Roman" w:hAnsi="Times New Roman" w:cs="Times New Roman"/>
        </w:rPr>
        <w:t>.</w:t>
      </w:r>
    </w:p>
    <w:p w:rsidR="00550D83" w:rsidRDefault="00550D83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3)транспорт – </w:t>
      </w:r>
      <w:r w:rsidR="00E96374">
        <w:rPr>
          <w:rFonts w:ascii="Times New Roman" w:eastAsia="Times New Roman" w:hAnsi="Times New Roman" w:cs="Times New Roman"/>
          <w:i/>
        </w:rPr>
        <w:t>6808,0</w:t>
      </w:r>
      <w:r w:rsidR="004718E1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тыс. руб</w:t>
      </w:r>
      <w:r w:rsidR="00B06E94">
        <w:rPr>
          <w:rFonts w:ascii="Times New Roman" w:eastAsia="Times New Roman" w:hAnsi="Times New Roman" w:cs="Times New Roman"/>
          <w:i/>
        </w:rPr>
        <w:t>лей</w:t>
      </w:r>
      <w:r>
        <w:rPr>
          <w:rFonts w:ascii="Times New Roman" w:eastAsia="Times New Roman" w:hAnsi="Times New Roman" w:cs="Times New Roman"/>
          <w:i/>
        </w:rPr>
        <w:t xml:space="preserve"> или </w:t>
      </w:r>
      <w:r w:rsidR="00E96374">
        <w:rPr>
          <w:rFonts w:ascii="Times New Roman" w:eastAsia="Times New Roman" w:hAnsi="Times New Roman" w:cs="Times New Roman"/>
          <w:i/>
        </w:rPr>
        <w:t>63,5</w:t>
      </w:r>
      <w:r w:rsidR="004A72F6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% к годовому плану</w:t>
      </w:r>
      <w:r w:rsidR="00487B8F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067C32" w:rsidRPr="00487B8F">
        <w:rPr>
          <w:rFonts w:ascii="Times New Roman" w:eastAsia="Times New Roman" w:hAnsi="Times New Roman" w:cs="Times New Roman"/>
        </w:rPr>
        <w:t>Ср</w:t>
      </w:r>
      <w:r w:rsidR="00067C32" w:rsidRPr="00550D83">
        <w:rPr>
          <w:rFonts w:ascii="Times New Roman" w:eastAsia="Times New Roman" w:hAnsi="Times New Roman" w:cs="Times New Roman"/>
        </w:rPr>
        <w:t xml:space="preserve">едства использованы на </w:t>
      </w:r>
      <w:r w:rsidR="00067C32">
        <w:rPr>
          <w:rFonts w:ascii="Times New Roman" w:eastAsia="Times New Roman" w:hAnsi="Times New Roman" w:cs="Times New Roman"/>
        </w:rPr>
        <w:t>в</w:t>
      </w:r>
      <w:r w:rsidR="00067C32" w:rsidRPr="00550D83">
        <w:rPr>
          <w:rFonts w:ascii="Times New Roman" w:eastAsia="Times New Roman" w:hAnsi="Times New Roman" w:cs="Times New Roman"/>
        </w:rPr>
        <w:t>озмещение убытков, связанных с перевозкой пассажиров воздушным транспортом</w:t>
      </w:r>
      <w:r w:rsidR="00067C32">
        <w:rPr>
          <w:rFonts w:ascii="Times New Roman" w:eastAsia="Times New Roman" w:hAnsi="Times New Roman" w:cs="Times New Roman"/>
        </w:rPr>
        <w:t xml:space="preserve"> и с</w:t>
      </w:r>
      <w:r w:rsidR="00067C32" w:rsidRPr="00550D83">
        <w:rPr>
          <w:rFonts w:ascii="Times New Roman" w:eastAsia="Times New Roman" w:hAnsi="Times New Roman" w:cs="Times New Roman"/>
        </w:rPr>
        <w:t>оздание условий для обеспечения перевозок воздушным транспортом (содержание вертолетных</w:t>
      </w:r>
      <w:r w:rsidR="00067C32">
        <w:rPr>
          <w:rFonts w:ascii="Times New Roman" w:eastAsia="Times New Roman" w:hAnsi="Times New Roman" w:cs="Times New Roman"/>
        </w:rPr>
        <w:t xml:space="preserve"> и</w:t>
      </w:r>
      <w:r w:rsidR="00067C32" w:rsidRPr="00550D83">
        <w:rPr>
          <w:rFonts w:ascii="Times New Roman" w:eastAsia="Times New Roman" w:hAnsi="Times New Roman" w:cs="Times New Roman"/>
        </w:rPr>
        <w:t xml:space="preserve"> содержание технологических зд</w:t>
      </w:r>
      <w:r w:rsidR="00067C32">
        <w:rPr>
          <w:rFonts w:ascii="Times New Roman" w:eastAsia="Times New Roman" w:hAnsi="Times New Roman" w:cs="Times New Roman"/>
        </w:rPr>
        <w:t>аний (аэропорт) по селам района).</w:t>
      </w:r>
    </w:p>
    <w:p w:rsidR="00550D83" w:rsidRDefault="00550D83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50D83">
        <w:rPr>
          <w:rFonts w:ascii="Times New Roman" w:eastAsia="Times New Roman" w:hAnsi="Times New Roman" w:cs="Times New Roman"/>
          <w:i/>
        </w:rPr>
        <w:t xml:space="preserve">4)дорожное хозяйство – </w:t>
      </w:r>
      <w:r w:rsidR="00E96374">
        <w:rPr>
          <w:rFonts w:ascii="Times New Roman" w:eastAsia="Times New Roman" w:hAnsi="Times New Roman" w:cs="Times New Roman"/>
          <w:i/>
        </w:rPr>
        <w:t>11</w:t>
      </w:r>
      <w:r w:rsidR="00A833F0">
        <w:rPr>
          <w:rFonts w:ascii="Times New Roman" w:eastAsia="Times New Roman" w:hAnsi="Times New Roman" w:cs="Times New Roman"/>
          <w:i/>
        </w:rPr>
        <w:t>143</w:t>
      </w:r>
      <w:r w:rsidR="004718E1">
        <w:rPr>
          <w:rFonts w:ascii="Times New Roman" w:eastAsia="Times New Roman" w:hAnsi="Times New Roman" w:cs="Times New Roman"/>
          <w:i/>
        </w:rPr>
        <w:t>,0</w:t>
      </w:r>
      <w:r w:rsidRPr="00550D83">
        <w:rPr>
          <w:rFonts w:ascii="Times New Roman" w:eastAsia="Times New Roman" w:hAnsi="Times New Roman" w:cs="Times New Roman"/>
          <w:i/>
        </w:rPr>
        <w:t xml:space="preserve"> тыс. руб</w:t>
      </w:r>
      <w:r w:rsidR="00B06E94">
        <w:rPr>
          <w:rFonts w:ascii="Times New Roman" w:eastAsia="Times New Roman" w:hAnsi="Times New Roman" w:cs="Times New Roman"/>
          <w:i/>
        </w:rPr>
        <w:t>лей</w:t>
      </w:r>
      <w:r w:rsidRPr="00550D83">
        <w:rPr>
          <w:rFonts w:ascii="Times New Roman" w:eastAsia="Times New Roman" w:hAnsi="Times New Roman" w:cs="Times New Roman"/>
          <w:i/>
        </w:rPr>
        <w:t xml:space="preserve"> или </w:t>
      </w:r>
      <w:r w:rsidR="00A833F0">
        <w:rPr>
          <w:rFonts w:ascii="Times New Roman" w:eastAsia="Times New Roman" w:hAnsi="Times New Roman" w:cs="Times New Roman"/>
          <w:i/>
        </w:rPr>
        <w:t>86,3</w:t>
      </w:r>
      <w:r w:rsidRPr="00550D83">
        <w:rPr>
          <w:rFonts w:ascii="Times New Roman" w:eastAsia="Times New Roman" w:hAnsi="Times New Roman" w:cs="Times New Roman"/>
          <w:i/>
        </w:rPr>
        <w:t xml:space="preserve"> % к годовому плану</w:t>
      </w:r>
      <w:r w:rsidR="00487B8F"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="00487B8F">
        <w:rPr>
          <w:rFonts w:ascii="Times New Roman" w:eastAsia="Times New Roman" w:hAnsi="Times New Roman" w:cs="Times New Roman"/>
        </w:rPr>
        <w:t>С</w:t>
      </w:r>
      <w:r w:rsidRPr="00550D83">
        <w:rPr>
          <w:rFonts w:ascii="Times New Roman" w:eastAsia="Times New Roman" w:hAnsi="Times New Roman" w:cs="Times New Roman"/>
        </w:rPr>
        <w:t>редства использованы на</w:t>
      </w:r>
      <w:r>
        <w:rPr>
          <w:rFonts w:ascii="Times New Roman" w:eastAsia="Times New Roman" w:hAnsi="Times New Roman" w:cs="Times New Roman"/>
        </w:rPr>
        <w:t xml:space="preserve"> предоставление межбюджетных трансфертов сельским поселениям района для исполнения </w:t>
      </w:r>
      <w:r w:rsidR="00FD48ED">
        <w:rPr>
          <w:rFonts w:ascii="Times New Roman" w:eastAsia="Times New Roman" w:hAnsi="Times New Roman" w:cs="Times New Roman"/>
        </w:rPr>
        <w:t>полномочий по содержанию дорог;</w:t>
      </w:r>
    </w:p>
    <w:p w:rsidR="00FD48ED" w:rsidRPr="00FD48ED" w:rsidRDefault="00FD48ED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FD48ED">
        <w:rPr>
          <w:rFonts w:ascii="Times New Roman" w:eastAsia="Times New Roman" w:hAnsi="Times New Roman" w:cs="Times New Roman"/>
          <w:i/>
        </w:rPr>
        <w:t xml:space="preserve">5)связь и информатика </w:t>
      </w:r>
      <w:r>
        <w:rPr>
          <w:rFonts w:ascii="Times New Roman" w:eastAsia="Times New Roman" w:hAnsi="Times New Roman" w:cs="Times New Roman"/>
          <w:i/>
        </w:rPr>
        <w:t>–</w:t>
      </w:r>
      <w:r w:rsidRPr="00FD48ED">
        <w:rPr>
          <w:rFonts w:ascii="Times New Roman" w:eastAsia="Times New Roman" w:hAnsi="Times New Roman" w:cs="Times New Roman"/>
          <w:i/>
        </w:rPr>
        <w:t xml:space="preserve"> </w:t>
      </w:r>
      <w:r w:rsidR="00A833F0">
        <w:rPr>
          <w:rFonts w:ascii="Times New Roman" w:eastAsia="Times New Roman" w:hAnsi="Times New Roman" w:cs="Times New Roman"/>
          <w:i/>
        </w:rPr>
        <w:t>2563</w:t>
      </w:r>
      <w:r w:rsidR="004A72F6">
        <w:rPr>
          <w:rFonts w:ascii="Times New Roman" w:eastAsia="Times New Roman" w:hAnsi="Times New Roman" w:cs="Times New Roman"/>
          <w:i/>
        </w:rPr>
        <w:t>,0</w:t>
      </w:r>
      <w:r>
        <w:rPr>
          <w:rFonts w:ascii="Times New Roman" w:eastAsia="Times New Roman" w:hAnsi="Times New Roman" w:cs="Times New Roman"/>
          <w:i/>
        </w:rPr>
        <w:t xml:space="preserve"> тыс. руб</w:t>
      </w:r>
      <w:r w:rsidR="00B06E94">
        <w:rPr>
          <w:rFonts w:ascii="Times New Roman" w:eastAsia="Times New Roman" w:hAnsi="Times New Roman" w:cs="Times New Roman"/>
          <w:i/>
        </w:rPr>
        <w:t>лей</w:t>
      </w:r>
      <w:r>
        <w:rPr>
          <w:rFonts w:ascii="Times New Roman" w:eastAsia="Times New Roman" w:hAnsi="Times New Roman" w:cs="Times New Roman"/>
          <w:i/>
        </w:rPr>
        <w:t xml:space="preserve"> или </w:t>
      </w:r>
      <w:r w:rsidR="00A833F0">
        <w:rPr>
          <w:rFonts w:ascii="Times New Roman" w:eastAsia="Times New Roman" w:hAnsi="Times New Roman" w:cs="Times New Roman"/>
          <w:i/>
        </w:rPr>
        <w:t>96,1</w:t>
      </w:r>
      <w:r w:rsidR="004A72F6">
        <w:rPr>
          <w:rFonts w:ascii="Times New Roman" w:eastAsia="Times New Roman" w:hAnsi="Times New Roman" w:cs="Times New Roman"/>
          <w:i/>
        </w:rPr>
        <w:t>% к</w:t>
      </w:r>
      <w:r>
        <w:rPr>
          <w:rFonts w:ascii="Times New Roman" w:eastAsia="Times New Roman" w:hAnsi="Times New Roman" w:cs="Times New Roman"/>
          <w:i/>
        </w:rPr>
        <w:t xml:space="preserve"> годовому плану</w:t>
      </w:r>
      <w:r w:rsidRPr="00FD48ED">
        <w:rPr>
          <w:rFonts w:ascii="Times New Roman" w:eastAsia="Times New Roman" w:hAnsi="Times New Roman" w:cs="Times New Roman"/>
        </w:rPr>
        <w:t xml:space="preserve">. </w:t>
      </w:r>
      <w:r w:rsidR="001D60DC">
        <w:rPr>
          <w:rFonts w:ascii="Times New Roman" w:eastAsia="Times New Roman" w:hAnsi="Times New Roman" w:cs="Times New Roman"/>
        </w:rPr>
        <w:t>Средства направлены на о</w:t>
      </w:r>
      <w:r w:rsidRPr="00FD48ED">
        <w:rPr>
          <w:rFonts w:ascii="Times New Roman" w:eastAsia="Times New Roman" w:hAnsi="Times New Roman" w:cs="Times New Roman"/>
        </w:rPr>
        <w:t>беспечение жителей отдаленных населенных пунктов Томской области услугами сотовой связи</w:t>
      </w:r>
      <w:r w:rsidR="001D60DC">
        <w:rPr>
          <w:rFonts w:ascii="Times New Roman" w:eastAsia="Times New Roman" w:hAnsi="Times New Roman" w:cs="Times New Roman"/>
        </w:rPr>
        <w:t>.</w:t>
      </w:r>
    </w:p>
    <w:p w:rsidR="00550D83" w:rsidRDefault="00FD48ED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6</w:t>
      </w:r>
      <w:r w:rsidR="00550D83" w:rsidRPr="00550D83">
        <w:rPr>
          <w:rFonts w:ascii="Times New Roman" w:eastAsia="Times New Roman" w:hAnsi="Times New Roman" w:cs="Times New Roman"/>
          <w:i/>
        </w:rPr>
        <w:t>)</w:t>
      </w:r>
      <w:r w:rsidR="00550D83">
        <w:rPr>
          <w:rFonts w:ascii="Times New Roman" w:eastAsia="Times New Roman" w:hAnsi="Times New Roman" w:cs="Times New Roman"/>
          <w:i/>
        </w:rPr>
        <w:t xml:space="preserve">другие вопросы в области национальной экономики </w:t>
      </w:r>
      <w:r w:rsidR="00E25F90">
        <w:rPr>
          <w:rFonts w:ascii="Times New Roman" w:eastAsia="Times New Roman" w:hAnsi="Times New Roman" w:cs="Times New Roman"/>
          <w:i/>
        </w:rPr>
        <w:t>–</w:t>
      </w:r>
      <w:r w:rsidR="00550D83">
        <w:rPr>
          <w:rFonts w:ascii="Times New Roman" w:eastAsia="Times New Roman" w:hAnsi="Times New Roman" w:cs="Times New Roman"/>
          <w:i/>
        </w:rPr>
        <w:t xml:space="preserve"> </w:t>
      </w:r>
      <w:r w:rsidR="00A833F0">
        <w:rPr>
          <w:rFonts w:ascii="Times New Roman" w:eastAsia="Times New Roman" w:hAnsi="Times New Roman" w:cs="Times New Roman"/>
          <w:i/>
        </w:rPr>
        <w:t>1741,0</w:t>
      </w:r>
      <w:r w:rsidR="00550D83" w:rsidRPr="00550D83">
        <w:rPr>
          <w:rFonts w:ascii="Times New Roman" w:eastAsia="Times New Roman" w:hAnsi="Times New Roman" w:cs="Times New Roman"/>
          <w:i/>
        </w:rPr>
        <w:t xml:space="preserve"> тыс. руб</w:t>
      </w:r>
      <w:r w:rsidR="00B06E94">
        <w:rPr>
          <w:rFonts w:ascii="Times New Roman" w:eastAsia="Times New Roman" w:hAnsi="Times New Roman" w:cs="Times New Roman"/>
          <w:i/>
        </w:rPr>
        <w:t>лей</w:t>
      </w:r>
      <w:r w:rsidR="00550D83" w:rsidRPr="00550D83">
        <w:rPr>
          <w:rFonts w:ascii="Times New Roman" w:eastAsia="Times New Roman" w:hAnsi="Times New Roman" w:cs="Times New Roman"/>
          <w:i/>
        </w:rPr>
        <w:t xml:space="preserve"> или </w:t>
      </w:r>
      <w:r w:rsidR="00A833F0">
        <w:rPr>
          <w:rFonts w:ascii="Times New Roman" w:eastAsia="Times New Roman" w:hAnsi="Times New Roman" w:cs="Times New Roman"/>
          <w:i/>
        </w:rPr>
        <w:t>6</w:t>
      </w:r>
      <w:r w:rsidR="004A72F6">
        <w:rPr>
          <w:rFonts w:ascii="Times New Roman" w:eastAsia="Times New Roman" w:hAnsi="Times New Roman" w:cs="Times New Roman"/>
          <w:i/>
        </w:rPr>
        <w:t>5</w:t>
      </w:r>
      <w:r w:rsidR="00A833F0">
        <w:rPr>
          <w:rFonts w:ascii="Times New Roman" w:eastAsia="Times New Roman" w:hAnsi="Times New Roman" w:cs="Times New Roman"/>
          <w:i/>
        </w:rPr>
        <w:t>,9</w:t>
      </w:r>
      <w:r w:rsidR="00550D83" w:rsidRPr="00550D83">
        <w:rPr>
          <w:rFonts w:ascii="Times New Roman" w:eastAsia="Times New Roman" w:hAnsi="Times New Roman" w:cs="Times New Roman"/>
          <w:i/>
        </w:rPr>
        <w:t xml:space="preserve"> % к годовому плану</w:t>
      </w:r>
      <w:r w:rsidR="00487B8F">
        <w:rPr>
          <w:rFonts w:ascii="Times New Roman" w:eastAsia="Times New Roman" w:hAnsi="Times New Roman" w:cs="Times New Roman"/>
          <w:i/>
        </w:rPr>
        <w:t>, по следующим мероприятиям:</w:t>
      </w:r>
    </w:p>
    <w:p w:rsidR="00487B8F" w:rsidRPr="00DD554E" w:rsidRDefault="00487B8F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DD554E">
        <w:rPr>
          <w:rFonts w:ascii="Times New Roman" w:eastAsia="Times New Roman" w:hAnsi="Times New Roman" w:cs="Times New Roman"/>
        </w:rPr>
        <w:t>*возмещение части затрат по производству и реализации хлеба, организациям, использующих электроэнергию вырабатываемую дизельными электростанциями-</w:t>
      </w:r>
      <w:r w:rsidR="00EF2DD2">
        <w:rPr>
          <w:rFonts w:ascii="Times New Roman" w:eastAsia="Times New Roman" w:hAnsi="Times New Roman" w:cs="Times New Roman"/>
        </w:rPr>
        <w:t>414,0</w:t>
      </w:r>
      <w:r w:rsidRPr="00DD554E"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 w:rsidRPr="00DD554E">
        <w:rPr>
          <w:rFonts w:ascii="Times New Roman" w:eastAsia="Times New Roman" w:hAnsi="Times New Roman" w:cs="Times New Roman"/>
        </w:rPr>
        <w:t>;</w:t>
      </w:r>
    </w:p>
    <w:p w:rsidR="00487B8F" w:rsidRPr="00DD554E" w:rsidRDefault="00487B8F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DD554E">
        <w:rPr>
          <w:rFonts w:ascii="Times New Roman" w:eastAsia="Times New Roman" w:hAnsi="Times New Roman" w:cs="Times New Roman"/>
        </w:rPr>
        <w:t xml:space="preserve">*содержание помещения для размещения отделения почтовой связи в районе рыбокомбината с. Александровское – </w:t>
      </w:r>
      <w:r w:rsidR="00EF2DD2">
        <w:rPr>
          <w:rFonts w:ascii="Times New Roman" w:eastAsia="Times New Roman" w:hAnsi="Times New Roman" w:cs="Times New Roman"/>
        </w:rPr>
        <w:t>7</w:t>
      </w:r>
      <w:r w:rsidRPr="00DD554E">
        <w:rPr>
          <w:rFonts w:ascii="Times New Roman" w:eastAsia="Times New Roman" w:hAnsi="Times New Roman" w:cs="Times New Roman"/>
        </w:rPr>
        <w:t>0,0 тыс. руб</w:t>
      </w:r>
      <w:r w:rsidR="00B06E94">
        <w:rPr>
          <w:rFonts w:ascii="Times New Roman" w:eastAsia="Times New Roman" w:hAnsi="Times New Roman" w:cs="Times New Roman"/>
        </w:rPr>
        <w:t>лей</w:t>
      </w:r>
      <w:r w:rsidRPr="00DD554E">
        <w:rPr>
          <w:rFonts w:ascii="Times New Roman" w:eastAsia="Times New Roman" w:hAnsi="Times New Roman" w:cs="Times New Roman"/>
        </w:rPr>
        <w:t>;</w:t>
      </w:r>
    </w:p>
    <w:p w:rsidR="00487B8F" w:rsidRPr="00DD554E" w:rsidRDefault="00487B8F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DD554E">
        <w:rPr>
          <w:rFonts w:ascii="Times New Roman" w:eastAsia="Times New Roman" w:hAnsi="Times New Roman" w:cs="Times New Roman"/>
        </w:rPr>
        <w:t>*</w:t>
      </w:r>
      <w:r w:rsidR="00DD554E" w:rsidRPr="00DD554E">
        <w:rPr>
          <w:rFonts w:ascii="Times New Roman" w:eastAsia="Times New Roman" w:hAnsi="Times New Roman" w:cs="Times New Roman"/>
        </w:rPr>
        <w:t xml:space="preserve">возмещение убытков, связанных с реализацией наркотических, психотропных и сильнодействующих лекарственных средств– </w:t>
      </w:r>
      <w:r w:rsidR="00EF2DD2">
        <w:rPr>
          <w:rFonts w:ascii="Times New Roman" w:eastAsia="Times New Roman" w:hAnsi="Times New Roman" w:cs="Times New Roman"/>
        </w:rPr>
        <w:t>106,0</w:t>
      </w:r>
      <w:r w:rsidR="00B06E94">
        <w:rPr>
          <w:rFonts w:ascii="Times New Roman" w:eastAsia="Times New Roman" w:hAnsi="Times New Roman" w:cs="Times New Roman"/>
        </w:rPr>
        <w:t xml:space="preserve"> тыс. рублей</w:t>
      </w:r>
      <w:r w:rsidR="00DD554E" w:rsidRPr="00DD554E">
        <w:rPr>
          <w:rFonts w:ascii="Times New Roman" w:eastAsia="Times New Roman" w:hAnsi="Times New Roman" w:cs="Times New Roman"/>
        </w:rPr>
        <w:t>;</w:t>
      </w:r>
    </w:p>
    <w:p w:rsidR="00DD554E" w:rsidRPr="00DD554E" w:rsidRDefault="00DD554E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DD554E">
        <w:rPr>
          <w:rFonts w:ascii="Times New Roman" w:eastAsia="Times New Roman" w:hAnsi="Times New Roman" w:cs="Times New Roman"/>
        </w:rPr>
        <w:t xml:space="preserve">*мероприятия по землеустройству– </w:t>
      </w:r>
      <w:r w:rsidR="002D637C">
        <w:rPr>
          <w:rFonts w:ascii="Times New Roman" w:eastAsia="Times New Roman" w:hAnsi="Times New Roman" w:cs="Times New Roman"/>
        </w:rPr>
        <w:t>30</w:t>
      </w:r>
      <w:r w:rsidR="001D60DC">
        <w:rPr>
          <w:rFonts w:ascii="Times New Roman" w:eastAsia="Times New Roman" w:hAnsi="Times New Roman" w:cs="Times New Roman"/>
        </w:rPr>
        <w:t>,0</w:t>
      </w:r>
      <w:r w:rsidR="00B06E94">
        <w:rPr>
          <w:rFonts w:ascii="Times New Roman" w:eastAsia="Times New Roman" w:hAnsi="Times New Roman" w:cs="Times New Roman"/>
        </w:rPr>
        <w:t xml:space="preserve"> тыс. рублей</w:t>
      </w:r>
      <w:r w:rsidRPr="00DD554E">
        <w:rPr>
          <w:rFonts w:ascii="Times New Roman" w:eastAsia="Times New Roman" w:hAnsi="Times New Roman" w:cs="Times New Roman"/>
        </w:rPr>
        <w:t>;</w:t>
      </w:r>
    </w:p>
    <w:p w:rsidR="00DD554E" w:rsidRDefault="00DD554E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DD554E">
        <w:rPr>
          <w:rFonts w:ascii="Times New Roman" w:eastAsia="Times New Roman" w:hAnsi="Times New Roman" w:cs="Times New Roman"/>
        </w:rPr>
        <w:t>*оплата потерь по электроэнергии–</w:t>
      </w:r>
      <w:r w:rsidR="00EF2DD2">
        <w:rPr>
          <w:rFonts w:ascii="Times New Roman" w:eastAsia="Times New Roman" w:hAnsi="Times New Roman" w:cs="Times New Roman"/>
        </w:rPr>
        <w:t>74</w:t>
      </w:r>
      <w:r w:rsidR="00392EB1">
        <w:rPr>
          <w:rFonts w:ascii="Times New Roman" w:eastAsia="Times New Roman" w:hAnsi="Times New Roman" w:cs="Times New Roman"/>
        </w:rPr>
        <w:t>0</w:t>
      </w:r>
      <w:r w:rsidRPr="00DD554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0</w:t>
      </w:r>
      <w:r w:rsidR="00B06E94">
        <w:rPr>
          <w:rFonts w:ascii="Times New Roman" w:eastAsia="Times New Roman" w:hAnsi="Times New Roman" w:cs="Times New Roman"/>
        </w:rPr>
        <w:t xml:space="preserve"> тыс. рублей;</w:t>
      </w:r>
    </w:p>
    <w:p w:rsidR="00EF2DD2" w:rsidRDefault="00EF2DD2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EF2DD2">
        <w:t xml:space="preserve"> </w:t>
      </w:r>
      <w:r>
        <w:rPr>
          <w:rFonts w:ascii="Times New Roman" w:eastAsia="Times New Roman" w:hAnsi="Times New Roman" w:cs="Times New Roman"/>
        </w:rPr>
        <w:t>ф</w:t>
      </w:r>
      <w:r w:rsidRPr="00EF2DD2">
        <w:rPr>
          <w:rFonts w:ascii="Times New Roman" w:eastAsia="Times New Roman" w:hAnsi="Times New Roman" w:cs="Times New Roman"/>
        </w:rPr>
        <w:t>инансовая помощь Центру поддержки предпринимательства</w:t>
      </w:r>
      <w:r>
        <w:rPr>
          <w:rFonts w:ascii="Times New Roman" w:eastAsia="Times New Roman" w:hAnsi="Times New Roman" w:cs="Times New Roman"/>
        </w:rPr>
        <w:t>-74,0 тыс. руб</w:t>
      </w:r>
      <w:r w:rsidR="00B06E94">
        <w:rPr>
          <w:rFonts w:ascii="Times New Roman" w:eastAsia="Times New Roman" w:hAnsi="Times New Roman" w:cs="Times New Roman"/>
        </w:rPr>
        <w:t>лей;</w:t>
      </w:r>
    </w:p>
    <w:p w:rsidR="00EF2DD2" w:rsidRDefault="00EF2DD2" w:rsidP="00550D8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р</w:t>
      </w:r>
      <w:r w:rsidRPr="00EF2DD2">
        <w:rPr>
          <w:rFonts w:ascii="Times New Roman" w:eastAsia="Times New Roman" w:hAnsi="Times New Roman" w:cs="Times New Roman"/>
        </w:rPr>
        <w:t>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</w:r>
      <w:r>
        <w:rPr>
          <w:rFonts w:ascii="Times New Roman" w:eastAsia="Times New Roman" w:hAnsi="Times New Roman" w:cs="Times New Roman"/>
        </w:rPr>
        <w:t xml:space="preserve"> -295,0 тыс. руб</w:t>
      </w:r>
      <w:r w:rsidR="00B06E94">
        <w:rPr>
          <w:rFonts w:ascii="Times New Roman" w:eastAsia="Times New Roman" w:hAnsi="Times New Roman" w:cs="Times New Roman"/>
        </w:rPr>
        <w:t>лей;</w:t>
      </w:r>
    </w:p>
    <w:p w:rsidR="00E25F90" w:rsidRDefault="00DD554E" w:rsidP="00DD554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DD554E">
        <w:rPr>
          <w:rFonts w:ascii="Times New Roman" w:eastAsia="Times New Roman" w:hAnsi="Times New Roman" w:cs="Times New Roman"/>
        </w:rPr>
        <w:t xml:space="preserve">*ежегодное обслуживание линий электропередач п. Северный– </w:t>
      </w:r>
      <w:r w:rsidR="00EF2DD2">
        <w:rPr>
          <w:rFonts w:ascii="Times New Roman" w:eastAsia="Times New Roman" w:hAnsi="Times New Roman" w:cs="Times New Roman"/>
        </w:rPr>
        <w:t>12,0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392EB1" w:rsidRPr="001D68AE" w:rsidRDefault="00B66F7B" w:rsidP="00B66F7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2.</w:t>
      </w:r>
      <w:r w:rsidR="00392EB1">
        <w:rPr>
          <w:rFonts w:ascii="Times New Roman" w:eastAsia="Times New Roman" w:hAnsi="Times New Roman" w:cs="Times New Roman"/>
        </w:rPr>
        <w:t>Расходы за счет средств резервного фонда Администрации Александровского района – 99,0 тыс. руб</w:t>
      </w:r>
      <w:r w:rsidR="00B06E94">
        <w:rPr>
          <w:rFonts w:ascii="Times New Roman" w:eastAsia="Times New Roman" w:hAnsi="Times New Roman" w:cs="Times New Roman"/>
        </w:rPr>
        <w:t>лей</w:t>
      </w:r>
      <w:r w:rsidR="00392EB1">
        <w:rPr>
          <w:rFonts w:ascii="Times New Roman" w:eastAsia="Times New Roman" w:hAnsi="Times New Roman" w:cs="Times New Roman"/>
        </w:rPr>
        <w:t>,  (</w:t>
      </w:r>
      <w:r w:rsidR="00392EB1" w:rsidRPr="00392EB1">
        <w:rPr>
          <w:rFonts w:ascii="Times New Roman" w:eastAsia="Times New Roman" w:hAnsi="Times New Roman" w:cs="Times New Roman"/>
        </w:rPr>
        <w:t xml:space="preserve">Межбюджетные трансферты </w:t>
      </w:r>
      <w:r w:rsidR="00392EB1">
        <w:rPr>
          <w:rFonts w:ascii="Times New Roman" w:eastAsia="Times New Roman" w:hAnsi="Times New Roman" w:cs="Times New Roman"/>
        </w:rPr>
        <w:t xml:space="preserve">Александровскому сельскому поселению - </w:t>
      </w:r>
      <w:r w:rsidR="00392EB1" w:rsidRPr="00392EB1">
        <w:rPr>
          <w:rFonts w:ascii="Times New Roman" w:eastAsia="Times New Roman" w:hAnsi="Times New Roman" w:cs="Times New Roman"/>
        </w:rPr>
        <w:t>на</w:t>
      </w:r>
      <w:r w:rsidR="00392EB1">
        <w:rPr>
          <w:rFonts w:ascii="Times New Roman" w:eastAsia="Times New Roman" w:hAnsi="Times New Roman" w:cs="Times New Roman"/>
        </w:rPr>
        <w:t xml:space="preserve"> выполнение работ по топосъемке)</w:t>
      </w:r>
      <w:r>
        <w:rPr>
          <w:rFonts w:ascii="Times New Roman" w:eastAsia="Times New Roman" w:hAnsi="Times New Roman" w:cs="Times New Roman"/>
        </w:rPr>
        <w:t>.</w:t>
      </w:r>
    </w:p>
    <w:p w:rsidR="00E25F90" w:rsidRPr="00DD554E" w:rsidRDefault="002B12D4" w:rsidP="00E25F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Раздел 0</w:t>
      </w:r>
      <w:r w:rsidR="00E25F90" w:rsidRPr="00DD554E">
        <w:rPr>
          <w:rFonts w:ascii="Times New Roman" w:eastAsia="Times New Roman" w:hAnsi="Times New Roman" w:cs="Times New Roman"/>
          <w:b/>
          <w:i/>
        </w:rPr>
        <w:t>300 «Национальная безопасность и правоохранительная деятельность»</w:t>
      </w:r>
    </w:p>
    <w:p w:rsidR="00DD554E" w:rsidRDefault="00DD554E" w:rsidP="00AB30F6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составляет </w:t>
      </w:r>
      <w:r w:rsidR="00B66F7B">
        <w:rPr>
          <w:rFonts w:ascii="Times New Roman" w:eastAsia="Times New Roman" w:hAnsi="Times New Roman" w:cs="Times New Roman"/>
        </w:rPr>
        <w:t>452</w:t>
      </w:r>
      <w:r w:rsidR="002D637C">
        <w:rPr>
          <w:rFonts w:ascii="Times New Roman" w:eastAsia="Times New Roman" w:hAnsi="Times New Roman" w:cs="Times New Roman"/>
        </w:rPr>
        <w:t>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Профинансированы на </w:t>
      </w:r>
      <w:r w:rsidR="00B66F7B">
        <w:rPr>
          <w:rFonts w:ascii="Times New Roman" w:eastAsia="Times New Roman" w:hAnsi="Times New Roman" w:cs="Times New Roman"/>
        </w:rPr>
        <w:t>74,1</w:t>
      </w:r>
      <w:r>
        <w:rPr>
          <w:rFonts w:ascii="Times New Roman" w:eastAsia="Times New Roman" w:hAnsi="Times New Roman" w:cs="Times New Roman"/>
        </w:rPr>
        <w:t xml:space="preserve"> % к </w:t>
      </w:r>
      <w:r w:rsidR="002D637C">
        <w:rPr>
          <w:rFonts w:ascii="Times New Roman" w:eastAsia="Times New Roman" w:hAnsi="Times New Roman" w:cs="Times New Roman"/>
        </w:rPr>
        <w:t xml:space="preserve">годовым </w:t>
      </w:r>
      <w:r>
        <w:rPr>
          <w:rFonts w:ascii="Times New Roman" w:eastAsia="Times New Roman" w:hAnsi="Times New Roman" w:cs="Times New Roman"/>
        </w:rPr>
        <w:t xml:space="preserve">бюджетным ассигнованиям. </w:t>
      </w:r>
    </w:p>
    <w:p w:rsidR="00DD554E" w:rsidRDefault="00DD554E" w:rsidP="00DD55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AB30F6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B66F7B">
        <w:rPr>
          <w:rFonts w:ascii="Times New Roman" w:eastAsia="Times New Roman" w:hAnsi="Times New Roman" w:cs="Times New Roman"/>
        </w:rPr>
        <w:t>100,0</w:t>
      </w:r>
      <w:r>
        <w:rPr>
          <w:rFonts w:ascii="Times New Roman" w:eastAsia="Times New Roman" w:hAnsi="Times New Roman" w:cs="Times New Roman"/>
        </w:rPr>
        <w:t>%.</w:t>
      </w:r>
    </w:p>
    <w:p w:rsidR="00E25F90" w:rsidRPr="00E25F90" w:rsidRDefault="00DD554E" w:rsidP="00DD554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E25F90">
        <w:rPr>
          <w:rFonts w:ascii="Times New Roman" w:eastAsia="Times New Roman" w:hAnsi="Times New Roman" w:cs="Times New Roman"/>
        </w:rPr>
        <w:t>асход</w:t>
      </w:r>
      <w:r>
        <w:rPr>
          <w:rFonts w:ascii="Times New Roman" w:eastAsia="Times New Roman" w:hAnsi="Times New Roman" w:cs="Times New Roman"/>
        </w:rPr>
        <w:t>ование</w:t>
      </w:r>
      <w:r w:rsidR="00E25F90">
        <w:rPr>
          <w:rFonts w:ascii="Times New Roman" w:eastAsia="Times New Roman" w:hAnsi="Times New Roman" w:cs="Times New Roman"/>
        </w:rPr>
        <w:t xml:space="preserve"> средств </w:t>
      </w:r>
      <w:r>
        <w:rPr>
          <w:rFonts w:ascii="Times New Roman" w:eastAsia="Times New Roman" w:hAnsi="Times New Roman" w:cs="Times New Roman"/>
        </w:rPr>
        <w:t>осуществлялось</w:t>
      </w:r>
      <w:r w:rsidR="00E25F90">
        <w:rPr>
          <w:rFonts w:ascii="Times New Roman" w:eastAsia="Times New Roman" w:hAnsi="Times New Roman" w:cs="Times New Roman"/>
        </w:rPr>
        <w:t xml:space="preserve"> в рамках муниципальной  программы «</w:t>
      </w:r>
      <w:r w:rsidR="00E25F90" w:rsidRPr="00E25F90">
        <w:rPr>
          <w:rFonts w:ascii="Times New Roman" w:eastAsia="Times New Roman" w:hAnsi="Times New Roman" w:cs="Times New Roman"/>
        </w:rPr>
        <w:t>Пожарная безопасность на объектах бюджетной сферы Александровского района на 2017-2021 годы</w:t>
      </w:r>
      <w:r>
        <w:rPr>
          <w:rFonts w:ascii="Times New Roman" w:eastAsia="Times New Roman" w:hAnsi="Times New Roman" w:cs="Times New Roman"/>
        </w:rPr>
        <w:t>» и н</w:t>
      </w:r>
      <w:r w:rsidR="00E25F90">
        <w:rPr>
          <w:rFonts w:ascii="Times New Roman" w:eastAsia="Times New Roman" w:hAnsi="Times New Roman" w:cs="Times New Roman"/>
        </w:rPr>
        <w:t>аправлен</w:t>
      </w:r>
      <w:r>
        <w:rPr>
          <w:rFonts w:ascii="Times New Roman" w:eastAsia="Times New Roman" w:hAnsi="Times New Roman" w:cs="Times New Roman"/>
        </w:rPr>
        <w:t>ы на предоставление иных межбюджетных трансфертов сельским поселениям района на о</w:t>
      </w:r>
      <w:r w:rsidR="00E25F90">
        <w:rPr>
          <w:rFonts w:ascii="Times New Roman" w:eastAsia="Times New Roman" w:hAnsi="Times New Roman" w:cs="Times New Roman"/>
        </w:rPr>
        <w:t xml:space="preserve">беспечение пожарной безопасности на </w:t>
      </w:r>
      <w:r>
        <w:rPr>
          <w:rFonts w:ascii="Times New Roman" w:eastAsia="Times New Roman" w:hAnsi="Times New Roman" w:cs="Times New Roman"/>
        </w:rPr>
        <w:t>территории сельских поселений</w:t>
      </w:r>
      <w:r w:rsidR="00E25F90">
        <w:rPr>
          <w:rFonts w:ascii="Times New Roman" w:eastAsia="Times New Roman" w:hAnsi="Times New Roman" w:cs="Times New Roman"/>
        </w:rPr>
        <w:t>.</w:t>
      </w:r>
    </w:p>
    <w:p w:rsidR="00E25F90" w:rsidRPr="00DD554E" w:rsidRDefault="002B12D4" w:rsidP="00E25F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Раздел 0</w:t>
      </w:r>
      <w:r w:rsidR="00E25F90" w:rsidRPr="00DD554E">
        <w:rPr>
          <w:rFonts w:ascii="Times New Roman" w:eastAsia="Times New Roman" w:hAnsi="Times New Roman" w:cs="Times New Roman"/>
          <w:b/>
          <w:i/>
        </w:rPr>
        <w:t>200 «Национальная оборона»</w:t>
      </w:r>
    </w:p>
    <w:p w:rsidR="00DD554E" w:rsidRDefault="00DD554E" w:rsidP="002D637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составляет </w:t>
      </w:r>
      <w:r w:rsidR="00B66F7B">
        <w:rPr>
          <w:rFonts w:ascii="Times New Roman" w:eastAsia="Times New Roman" w:hAnsi="Times New Roman" w:cs="Times New Roman"/>
        </w:rPr>
        <w:t>1149,0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</w:t>
      </w:r>
      <w:r w:rsidR="002D637C">
        <w:rPr>
          <w:rFonts w:ascii="Times New Roman" w:eastAsia="Times New Roman" w:hAnsi="Times New Roman" w:cs="Times New Roman"/>
        </w:rPr>
        <w:t>Расходы п</w:t>
      </w:r>
      <w:r>
        <w:rPr>
          <w:rFonts w:ascii="Times New Roman" w:eastAsia="Times New Roman" w:hAnsi="Times New Roman" w:cs="Times New Roman"/>
        </w:rPr>
        <w:t xml:space="preserve">рофинансированы на </w:t>
      </w:r>
      <w:r w:rsidR="00B66F7B">
        <w:rPr>
          <w:rFonts w:ascii="Times New Roman" w:eastAsia="Times New Roman" w:hAnsi="Times New Roman" w:cs="Times New Roman"/>
        </w:rPr>
        <w:t>70,1</w:t>
      </w:r>
      <w:r>
        <w:rPr>
          <w:rFonts w:ascii="Times New Roman" w:eastAsia="Times New Roman" w:hAnsi="Times New Roman" w:cs="Times New Roman"/>
        </w:rPr>
        <w:t xml:space="preserve"> % к </w:t>
      </w:r>
      <w:r w:rsidR="002D637C">
        <w:rPr>
          <w:rFonts w:ascii="Times New Roman" w:eastAsia="Times New Roman" w:hAnsi="Times New Roman" w:cs="Times New Roman"/>
        </w:rPr>
        <w:t>годовым бюджетным ассигнованиям</w:t>
      </w:r>
      <w:r>
        <w:rPr>
          <w:rFonts w:ascii="Times New Roman" w:eastAsia="Times New Roman" w:hAnsi="Times New Roman" w:cs="Times New Roman"/>
        </w:rPr>
        <w:t xml:space="preserve">. </w:t>
      </w:r>
    </w:p>
    <w:p w:rsidR="00DD554E" w:rsidRDefault="00DD554E" w:rsidP="00DD55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AB30F6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B66F7B">
        <w:rPr>
          <w:rFonts w:ascii="Times New Roman" w:eastAsia="Times New Roman" w:hAnsi="Times New Roman" w:cs="Times New Roman"/>
        </w:rPr>
        <w:t>93</w:t>
      </w:r>
      <w:r w:rsidR="002D637C">
        <w:rPr>
          <w:rFonts w:ascii="Times New Roman" w:eastAsia="Times New Roman" w:hAnsi="Times New Roman" w:cs="Times New Roman"/>
        </w:rPr>
        <w:t>,2</w:t>
      </w:r>
      <w:r>
        <w:rPr>
          <w:rFonts w:ascii="Times New Roman" w:eastAsia="Times New Roman" w:hAnsi="Times New Roman" w:cs="Times New Roman"/>
        </w:rPr>
        <w:t xml:space="preserve"> %.</w:t>
      </w:r>
    </w:p>
    <w:p w:rsidR="009D1CD5" w:rsidRDefault="00DD554E" w:rsidP="003001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Расходование средств осуществлялось</w:t>
      </w:r>
      <w:r w:rsidRPr="00E25F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счет средств областного бюджета, в</w:t>
      </w:r>
      <w:r w:rsidRPr="00DD55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рамках муниципальной  программы, посредством предоставления субвенций бюджетам </w:t>
      </w:r>
      <w:r w:rsidRPr="00E25F90">
        <w:rPr>
          <w:rFonts w:ascii="Times New Roman" w:eastAsia="Times New Roman" w:hAnsi="Times New Roman" w:cs="Times New Roman"/>
        </w:rPr>
        <w:t>сельским поселениям района</w:t>
      </w:r>
      <w:r>
        <w:rPr>
          <w:rFonts w:ascii="Times New Roman" w:eastAsia="Times New Roman" w:hAnsi="Times New Roman" w:cs="Times New Roman"/>
        </w:rPr>
        <w:t xml:space="preserve"> </w:t>
      </w:r>
      <w:r w:rsidR="00E25F90" w:rsidRPr="00E25F90">
        <w:rPr>
          <w:rFonts w:ascii="Times New Roman" w:eastAsia="Times New Roman" w:hAnsi="Times New Roman" w:cs="Times New Roman"/>
        </w:rPr>
        <w:t xml:space="preserve">на исполнение </w:t>
      </w:r>
      <w:r w:rsidR="00D61111">
        <w:rPr>
          <w:rFonts w:ascii="Times New Roman" w:eastAsia="Times New Roman" w:hAnsi="Times New Roman" w:cs="Times New Roman"/>
        </w:rPr>
        <w:t xml:space="preserve">государственных </w:t>
      </w:r>
      <w:r w:rsidR="00E25F90">
        <w:rPr>
          <w:rFonts w:ascii="Times New Roman" w:eastAsia="Times New Roman" w:hAnsi="Times New Roman" w:cs="Times New Roman"/>
        </w:rPr>
        <w:t>полномочий</w:t>
      </w:r>
      <w:r w:rsidR="00E25F90" w:rsidRPr="00E25F90">
        <w:rPr>
          <w:rFonts w:ascii="Times New Roman" w:eastAsia="Times New Roman" w:hAnsi="Times New Roman" w:cs="Times New Roman"/>
        </w:rPr>
        <w:t xml:space="preserve">  </w:t>
      </w:r>
      <w:r w:rsidR="00D61111">
        <w:rPr>
          <w:rFonts w:ascii="Times New Roman" w:eastAsia="Times New Roman" w:hAnsi="Times New Roman" w:cs="Times New Roman"/>
        </w:rPr>
        <w:t>по о</w:t>
      </w:r>
      <w:r w:rsidR="00E25F90" w:rsidRPr="00E25F90">
        <w:rPr>
          <w:rFonts w:ascii="Times New Roman" w:eastAsia="Times New Roman" w:hAnsi="Times New Roman" w:cs="Times New Roman"/>
        </w:rPr>
        <w:t>существлени</w:t>
      </w:r>
      <w:r w:rsidR="00D61111">
        <w:rPr>
          <w:rFonts w:ascii="Times New Roman" w:eastAsia="Times New Roman" w:hAnsi="Times New Roman" w:cs="Times New Roman"/>
        </w:rPr>
        <w:t>ю</w:t>
      </w:r>
      <w:r w:rsidR="00E25F90" w:rsidRPr="00E25F90">
        <w:rPr>
          <w:rFonts w:ascii="Times New Roman" w:eastAsia="Times New Roman" w:hAnsi="Times New Roman" w:cs="Times New Roman"/>
        </w:rPr>
        <w:t xml:space="preserve"> первичного воинского учета на территориях, где о</w:t>
      </w:r>
      <w:r w:rsidR="003001FE">
        <w:rPr>
          <w:rFonts w:ascii="Times New Roman" w:eastAsia="Times New Roman" w:hAnsi="Times New Roman" w:cs="Times New Roman"/>
        </w:rPr>
        <w:t>тсутствуют военные комиссариаты</w:t>
      </w:r>
      <w:r w:rsidR="00E25F90" w:rsidRPr="00E25F90">
        <w:rPr>
          <w:rFonts w:ascii="Times New Roman" w:eastAsia="Times New Roman" w:hAnsi="Times New Roman" w:cs="Times New Roman"/>
        </w:rPr>
        <w:t>.</w:t>
      </w:r>
    </w:p>
    <w:p w:rsidR="00E25F90" w:rsidRDefault="00E25F90" w:rsidP="00E25F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3001FE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2B12D4">
        <w:rPr>
          <w:rFonts w:ascii="Times New Roman" w:eastAsia="Times New Roman" w:hAnsi="Times New Roman" w:cs="Times New Roman"/>
          <w:b/>
          <w:i/>
        </w:rPr>
        <w:t>0</w:t>
      </w:r>
      <w:r w:rsidRPr="003001FE">
        <w:rPr>
          <w:rFonts w:ascii="Times New Roman" w:eastAsia="Times New Roman" w:hAnsi="Times New Roman" w:cs="Times New Roman"/>
          <w:b/>
          <w:i/>
        </w:rPr>
        <w:t>100 «Общегосударственные вопросы»</w:t>
      </w:r>
    </w:p>
    <w:p w:rsidR="003001FE" w:rsidRDefault="003001FE" w:rsidP="003001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Кассовое исполнение расходов по данному разделу за </w:t>
      </w:r>
      <w:r w:rsidR="00B66F7B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 w:rsidR="00B66F7B">
        <w:rPr>
          <w:rFonts w:ascii="Times New Roman" w:eastAsia="Times New Roman" w:hAnsi="Times New Roman" w:cs="Times New Roman"/>
        </w:rPr>
        <w:t>месяцев</w:t>
      </w:r>
      <w:r>
        <w:rPr>
          <w:rFonts w:ascii="Times New Roman" w:eastAsia="Times New Roman" w:hAnsi="Times New Roman" w:cs="Times New Roman"/>
        </w:rPr>
        <w:t xml:space="preserve"> 201</w:t>
      </w:r>
      <w:r w:rsidR="00AB30F6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B66F7B">
        <w:rPr>
          <w:rFonts w:ascii="Times New Roman" w:eastAsia="Times New Roman" w:hAnsi="Times New Roman" w:cs="Times New Roman"/>
        </w:rPr>
        <w:t>38859,0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Профинансированы на </w:t>
      </w:r>
      <w:r w:rsidR="00B66F7B">
        <w:rPr>
          <w:rFonts w:ascii="Times New Roman" w:eastAsia="Times New Roman" w:hAnsi="Times New Roman" w:cs="Times New Roman"/>
        </w:rPr>
        <w:t>65,2</w:t>
      </w:r>
      <w:r>
        <w:rPr>
          <w:rFonts w:ascii="Times New Roman" w:eastAsia="Times New Roman" w:hAnsi="Times New Roman" w:cs="Times New Roman"/>
        </w:rPr>
        <w:t xml:space="preserve"> % к </w:t>
      </w:r>
      <w:r w:rsidR="002D637C">
        <w:rPr>
          <w:rFonts w:ascii="Times New Roman" w:eastAsia="Times New Roman" w:hAnsi="Times New Roman" w:cs="Times New Roman"/>
        </w:rPr>
        <w:t xml:space="preserve">годовым </w:t>
      </w:r>
      <w:r>
        <w:rPr>
          <w:rFonts w:ascii="Times New Roman" w:eastAsia="Times New Roman" w:hAnsi="Times New Roman" w:cs="Times New Roman"/>
        </w:rPr>
        <w:t xml:space="preserve">бюджетным ассигнованиям. </w:t>
      </w:r>
    </w:p>
    <w:p w:rsidR="003001FE" w:rsidRDefault="003001FE" w:rsidP="003001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</w:t>
      </w:r>
      <w:r w:rsidR="00AB30F6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2D637C">
        <w:rPr>
          <w:rFonts w:ascii="Times New Roman" w:eastAsia="Times New Roman" w:hAnsi="Times New Roman" w:cs="Times New Roman"/>
        </w:rPr>
        <w:t>10</w:t>
      </w:r>
      <w:r w:rsidR="00B66F7B">
        <w:rPr>
          <w:rFonts w:ascii="Times New Roman" w:eastAsia="Times New Roman" w:hAnsi="Times New Roman" w:cs="Times New Roman"/>
        </w:rPr>
        <w:t>6</w:t>
      </w:r>
      <w:r w:rsidR="002D637C">
        <w:rPr>
          <w:rFonts w:ascii="Times New Roman" w:eastAsia="Times New Roman" w:hAnsi="Times New Roman" w:cs="Times New Roman"/>
        </w:rPr>
        <w:t>,</w:t>
      </w:r>
      <w:r w:rsidR="00B66F7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%.</w:t>
      </w:r>
    </w:p>
    <w:p w:rsidR="003001FE" w:rsidRDefault="003001FE" w:rsidP="00E25F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r w:rsidR="00B66F7B">
        <w:rPr>
          <w:rFonts w:ascii="Times New Roman" w:eastAsia="Times New Roman" w:hAnsi="Times New Roman" w:cs="Times New Roman"/>
        </w:rPr>
        <w:t>9</w:t>
      </w:r>
      <w:r w:rsidR="00AB30F6">
        <w:rPr>
          <w:rFonts w:ascii="Times New Roman" w:eastAsia="Times New Roman" w:hAnsi="Times New Roman" w:cs="Times New Roman"/>
        </w:rPr>
        <w:t xml:space="preserve"> </w:t>
      </w:r>
      <w:r w:rsidR="00B66F7B">
        <w:rPr>
          <w:rFonts w:ascii="Times New Roman" w:eastAsia="Times New Roman" w:hAnsi="Times New Roman" w:cs="Times New Roman"/>
        </w:rPr>
        <w:t>месяцев</w:t>
      </w:r>
      <w:r w:rsidR="00AB30F6">
        <w:rPr>
          <w:rFonts w:ascii="Times New Roman" w:eastAsia="Times New Roman" w:hAnsi="Times New Roman" w:cs="Times New Roman"/>
        </w:rPr>
        <w:t xml:space="preserve"> 2019 </w:t>
      </w:r>
      <w:r>
        <w:rPr>
          <w:rFonts w:ascii="Times New Roman" w:eastAsia="Times New Roman" w:hAnsi="Times New Roman" w:cs="Times New Roman"/>
        </w:rPr>
        <w:t xml:space="preserve">года расходы за счет средств областного бюджета составили – </w:t>
      </w:r>
      <w:r w:rsidR="00D04EE5">
        <w:rPr>
          <w:rFonts w:ascii="Times New Roman" w:eastAsia="Times New Roman" w:hAnsi="Times New Roman" w:cs="Times New Roman"/>
        </w:rPr>
        <w:t>3533,0</w:t>
      </w:r>
      <w:r>
        <w:rPr>
          <w:rFonts w:ascii="Times New Roman" w:eastAsia="Times New Roman" w:hAnsi="Times New Roman" w:cs="Times New Roman"/>
        </w:rPr>
        <w:t xml:space="preserve"> тыс. руб., за счет средств бюджета района </w:t>
      </w:r>
      <w:r w:rsidR="00D04EE5">
        <w:rPr>
          <w:rFonts w:ascii="Times New Roman" w:eastAsia="Times New Roman" w:hAnsi="Times New Roman" w:cs="Times New Roman"/>
        </w:rPr>
        <w:t>34510,0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за счет средств сельских поселений – </w:t>
      </w:r>
      <w:r w:rsidR="00D04EE5">
        <w:rPr>
          <w:rFonts w:ascii="Times New Roman" w:eastAsia="Times New Roman" w:hAnsi="Times New Roman" w:cs="Times New Roman"/>
        </w:rPr>
        <w:t>816,0</w:t>
      </w:r>
      <w:r>
        <w:rPr>
          <w:rFonts w:ascii="Times New Roman" w:eastAsia="Times New Roman" w:hAnsi="Times New Roman" w:cs="Times New Roman"/>
        </w:rPr>
        <w:t xml:space="preserve"> тыс.</w:t>
      </w:r>
      <w:r w:rsidR="00C971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3001FE" w:rsidRDefault="003001FE" w:rsidP="00E25F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Кассовое исполнение расходов</w:t>
      </w:r>
      <w:r w:rsidRPr="003001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разделу</w:t>
      </w:r>
      <w:r w:rsidRPr="003001FE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«</w:t>
      </w:r>
      <w:r>
        <w:rPr>
          <w:rFonts w:ascii="Times New Roman" w:eastAsia="Times New Roman" w:hAnsi="Times New Roman" w:cs="Times New Roman"/>
        </w:rPr>
        <w:t>о</w:t>
      </w:r>
      <w:r w:rsidRPr="003001FE">
        <w:rPr>
          <w:rFonts w:ascii="Times New Roman" w:eastAsia="Times New Roman" w:hAnsi="Times New Roman" w:cs="Times New Roman"/>
        </w:rPr>
        <w:t>бщегосударственные вопросы</w:t>
      </w:r>
      <w:r>
        <w:rPr>
          <w:rFonts w:ascii="Times New Roman" w:eastAsia="Times New Roman" w:hAnsi="Times New Roman" w:cs="Times New Roman"/>
        </w:rPr>
        <w:t xml:space="preserve">» по непрограммным направлениям расходов составило </w:t>
      </w:r>
      <w:r w:rsidR="002A3211">
        <w:rPr>
          <w:rFonts w:ascii="Times New Roman" w:eastAsia="Times New Roman" w:hAnsi="Times New Roman" w:cs="Times New Roman"/>
        </w:rPr>
        <w:t>21289,0</w:t>
      </w:r>
      <w:r>
        <w:rPr>
          <w:rFonts w:ascii="Times New Roman" w:eastAsia="Times New Roman" w:hAnsi="Times New Roman" w:cs="Times New Roman"/>
        </w:rPr>
        <w:t xml:space="preserve"> тыс.</w:t>
      </w:r>
      <w:r w:rsidR="005730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, из них:</w:t>
      </w:r>
    </w:p>
    <w:p w:rsidR="00E25F90" w:rsidRPr="00352664" w:rsidRDefault="003001FE" w:rsidP="00E25F9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*</w:t>
      </w:r>
      <w:r w:rsidR="00E25F90" w:rsidRPr="00F37F1B">
        <w:rPr>
          <w:rFonts w:ascii="Times New Roman" w:eastAsia="Times New Roman" w:hAnsi="Times New Roman" w:cs="Times New Roman"/>
          <w:i/>
        </w:rPr>
        <w:t xml:space="preserve">Функционирование высшего должностного лица </w:t>
      </w:r>
      <w:r w:rsidR="00F37F1B" w:rsidRPr="00F37F1B">
        <w:rPr>
          <w:rFonts w:ascii="Times New Roman" w:eastAsia="Times New Roman" w:hAnsi="Times New Roman" w:cs="Times New Roman"/>
          <w:i/>
        </w:rPr>
        <w:t>субъекта РФ и муниципального образования</w:t>
      </w:r>
      <w:r w:rsidR="00E25F90" w:rsidRPr="003526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="00E25F90" w:rsidRPr="00352664">
        <w:rPr>
          <w:rFonts w:ascii="Times New Roman" w:eastAsia="Times New Roman" w:hAnsi="Times New Roman" w:cs="Times New Roman"/>
        </w:rPr>
        <w:t xml:space="preserve"> </w:t>
      </w:r>
      <w:r w:rsidR="00D04EE5">
        <w:rPr>
          <w:rFonts w:ascii="Times New Roman" w:eastAsia="Times New Roman" w:hAnsi="Times New Roman" w:cs="Times New Roman"/>
        </w:rPr>
        <w:t>1858,0</w:t>
      </w:r>
      <w:r w:rsidR="00F37F1B"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 w:rsidR="00E25F90" w:rsidRPr="00352664">
        <w:rPr>
          <w:rFonts w:ascii="Times New Roman" w:eastAsia="Times New Roman" w:hAnsi="Times New Roman" w:cs="Times New Roman"/>
        </w:rPr>
        <w:t>;</w:t>
      </w:r>
    </w:p>
    <w:p w:rsidR="00E25F90" w:rsidRDefault="003001FE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*</w:t>
      </w:r>
      <w:r w:rsidR="00E25F90" w:rsidRPr="00F37F1B">
        <w:rPr>
          <w:rFonts w:ascii="Times New Roman" w:eastAsia="Times New Roman" w:hAnsi="Times New Roman" w:cs="Times New Roman"/>
          <w:i/>
        </w:rPr>
        <w:t>Функционирование законодательных (представительных) органов</w:t>
      </w:r>
      <w:r w:rsidR="00F37F1B" w:rsidRPr="00F37F1B">
        <w:rPr>
          <w:rFonts w:ascii="Times New Roman" w:eastAsia="Times New Roman" w:hAnsi="Times New Roman" w:cs="Times New Roman"/>
          <w:i/>
        </w:rPr>
        <w:t xml:space="preserve"> государственной власти и представительных органов муниципальных образований</w:t>
      </w:r>
      <w:r w:rsidR="00E25F90">
        <w:rPr>
          <w:rFonts w:ascii="Times New Roman" w:eastAsia="Times New Roman" w:hAnsi="Times New Roman" w:cs="Times New Roman"/>
        </w:rPr>
        <w:t xml:space="preserve"> – </w:t>
      </w:r>
      <w:r w:rsidR="00D04EE5">
        <w:rPr>
          <w:rFonts w:ascii="Times New Roman" w:eastAsia="Times New Roman" w:hAnsi="Times New Roman" w:cs="Times New Roman"/>
        </w:rPr>
        <w:t>600,0</w:t>
      </w:r>
      <w:r w:rsidR="00F37F1B"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 w:rsidR="00F37F1B">
        <w:rPr>
          <w:rFonts w:ascii="Times New Roman" w:eastAsia="Times New Roman" w:hAnsi="Times New Roman" w:cs="Times New Roman"/>
        </w:rPr>
        <w:t>;</w:t>
      </w:r>
    </w:p>
    <w:p w:rsidR="00D376BD" w:rsidRDefault="003001FE" w:rsidP="00D376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</w:rPr>
        <w:t>*</w:t>
      </w:r>
      <w:r w:rsidR="00F37F1B" w:rsidRPr="00F37F1B">
        <w:rPr>
          <w:rFonts w:ascii="Times New Roman" w:eastAsia="Times New Roman" w:hAnsi="Times New Roman" w:cs="Times New Roman"/>
          <w:bCs/>
          <w:i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="00F37F1B">
        <w:rPr>
          <w:rFonts w:ascii="Times New Roman" w:eastAsia="Times New Roman" w:hAnsi="Times New Roman" w:cs="Times New Roman"/>
          <w:bCs/>
        </w:rPr>
        <w:t xml:space="preserve"> </w:t>
      </w:r>
      <w:r w:rsidR="00F37F1B">
        <w:rPr>
          <w:rFonts w:ascii="Times New Roman" w:eastAsia="Times New Roman" w:hAnsi="Times New Roman" w:cs="Times New Roman"/>
        </w:rPr>
        <w:t xml:space="preserve">– </w:t>
      </w:r>
      <w:r w:rsidR="00573026">
        <w:rPr>
          <w:rFonts w:ascii="Times New Roman" w:eastAsia="Times New Roman" w:hAnsi="Times New Roman" w:cs="Times New Roman"/>
        </w:rPr>
        <w:t>1</w:t>
      </w:r>
      <w:r w:rsidR="002A3211">
        <w:rPr>
          <w:rFonts w:ascii="Times New Roman" w:eastAsia="Times New Roman" w:hAnsi="Times New Roman" w:cs="Times New Roman"/>
        </w:rPr>
        <w:t>7142</w:t>
      </w:r>
      <w:r w:rsidR="00573026">
        <w:rPr>
          <w:rFonts w:ascii="Times New Roman" w:eastAsia="Times New Roman" w:hAnsi="Times New Roman" w:cs="Times New Roman"/>
        </w:rPr>
        <w:t>,0</w:t>
      </w:r>
      <w:r w:rsidR="00F37F1B"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 w:rsidR="00D376BD">
        <w:rPr>
          <w:rFonts w:ascii="Times New Roman" w:eastAsia="Times New Roman" w:hAnsi="Times New Roman" w:cs="Times New Roman"/>
        </w:rPr>
        <w:t>;</w:t>
      </w:r>
    </w:p>
    <w:p w:rsidR="00302CE5" w:rsidRDefault="00302CE5" w:rsidP="00302CE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*</w:t>
      </w:r>
      <w:r w:rsidRPr="00350583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Финансирование расходов  по подстатье «Обеспечение деятельности финансовых, налоговых и таможенных органов и органов финансов (финансово-бюджетного) надзора» </w:t>
      </w:r>
      <w:r w:rsidRPr="00D376BD">
        <w:rPr>
          <w:rFonts w:ascii="Times New Roman" w:eastAsia="Times New Roman" w:hAnsi="Times New Roman" w:cs="Times New Roman"/>
        </w:rPr>
        <w:t xml:space="preserve">– </w:t>
      </w:r>
      <w:r w:rsidR="00D04EE5">
        <w:rPr>
          <w:rFonts w:ascii="Times New Roman" w:eastAsia="Times New Roman" w:hAnsi="Times New Roman" w:cs="Times New Roman"/>
        </w:rPr>
        <w:t>1479,0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</w:t>
      </w:r>
    </w:p>
    <w:p w:rsidR="00D376BD" w:rsidRDefault="00D77AF8" w:rsidP="00D376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*</w:t>
      </w:r>
      <w:r w:rsidR="00350583" w:rsidRPr="00350583">
        <w:rPr>
          <w:rFonts w:ascii="Times New Roman" w:eastAsia="Times New Roman" w:hAnsi="Times New Roman" w:cs="Times New Roman"/>
          <w:i/>
        </w:rPr>
        <w:t xml:space="preserve"> </w:t>
      </w:r>
      <w:r w:rsidR="00350583">
        <w:rPr>
          <w:rFonts w:ascii="Times New Roman" w:eastAsia="Times New Roman" w:hAnsi="Times New Roman" w:cs="Times New Roman"/>
          <w:i/>
        </w:rPr>
        <w:t>Финансирование расходов  по подстатье «</w:t>
      </w:r>
      <w:r w:rsidR="00D376BD">
        <w:rPr>
          <w:rFonts w:ascii="Times New Roman" w:eastAsia="Times New Roman" w:hAnsi="Times New Roman" w:cs="Times New Roman"/>
          <w:i/>
        </w:rPr>
        <w:t>Другие общегосударственные вопросы</w:t>
      </w:r>
      <w:r w:rsidR="00350583">
        <w:rPr>
          <w:rFonts w:ascii="Times New Roman" w:eastAsia="Times New Roman" w:hAnsi="Times New Roman" w:cs="Times New Roman"/>
          <w:i/>
        </w:rPr>
        <w:t>»</w:t>
      </w:r>
      <w:r w:rsidR="00D376BD">
        <w:rPr>
          <w:rFonts w:ascii="Times New Roman" w:eastAsia="Times New Roman" w:hAnsi="Times New Roman" w:cs="Times New Roman"/>
          <w:i/>
        </w:rPr>
        <w:t xml:space="preserve"> </w:t>
      </w:r>
      <w:r w:rsidR="00D376BD" w:rsidRPr="00D376BD">
        <w:rPr>
          <w:rFonts w:ascii="Times New Roman" w:eastAsia="Times New Roman" w:hAnsi="Times New Roman" w:cs="Times New Roman"/>
        </w:rPr>
        <w:t xml:space="preserve">– </w:t>
      </w:r>
      <w:r w:rsidR="00D04EE5">
        <w:rPr>
          <w:rFonts w:ascii="Times New Roman" w:eastAsia="Times New Roman" w:hAnsi="Times New Roman" w:cs="Times New Roman"/>
        </w:rPr>
        <w:t>21</w:t>
      </w:r>
      <w:r w:rsidR="002A3211">
        <w:rPr>
          <w:rFonts w:ascii="Times New Roman" w:eastAsia="Times New Roman" w:hAnsi="Times New Roman" w:cs="Times New Roman"/>
        </w:rPr>
        <w:t>0</w:t>
      </w:r>
      <w:r w:rsidR="00D04EE5">
        <w:rPr>
          <w:rFonts w:ascii="Times New Roman" w:eastAsia="Times New Roman" w:hAnsi="Times New Roman" w:cs="Times New Roman"/>
        </w:rPr>
        <w:t>,0</w:t>
      </w:r>
      <w:r w:rsidR="00D376BD"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 w:rsidR="00D376BD">
        <w:rPr>
          <w:rFonts w:ascii="Times New Roman" w:eastAsia="Times New Roman" w:hAnsi="Times New Roman" w:cs="Times New Roman"/>
        </w:rPr>
        <w:t xml:space="preserve">. </w:t>
      </w:r>
    </w:p>
    <w:p w:rsidR="00350583" w:rsidRDefault="00350583" w:rsidP="00D376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по данному разделу в рамках муниципальных программ Александровского района составило </w:t>
      </w:r>
      <w:r w:rsidR="002A3211">
        <w:rPr>
          <w:rFonts w:ascii="Times New Roman" w:eastAsia="Times New Roman" w:hAnsi="Times New Roman" w:cs="Times New Roman"/>
        </w:rPr>
        <w:t>17570,</w:t>
      </w:r>
      <w:r w:rsidR="00D04EE5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, в том числе по следующим мероприятиям:</w:t>
      </w:r>
    </w:p>
    <w:p w:rsidR="0082689E" w:rsidRDefault="0082689E" w:rsidP="00D376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-обеспечение деятельности финансовых, налоговых и таможенных органов и органов финансового (финансово-бюджетного) надзора – </w:t>
      </w:r>
      <w:r w:rsidR="00D04EE5">
        <w:rPr>
          <w:rFonts w:ascii="Times New Roman" w:eastAsia="Times New Roman" w:hAnsi="Times New Roman" w:cs="Times New Roman"/>
        </w:rPr>
        <w:t>7171,0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D376BD" w:rsidRDefault="00D376BD" w:rsidP="00D376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50583">
        <w:rPr>
          <w:rFonts w:ascii="Times New Roman" w:eastAsia="Times New Roman" w:hAnsi="Times New Roman" w:cs="Times New Roman"/>
        </w:rPr>
        <w:t>ф</w:t>
      </w:r>
      <w:r w:rsidRPr="00D376BD">
        <w:rPr>
          <w:rFonts w:ascii="Times New Roman" w:eastAsia="Times New Roman" w:hAnsi="Times New Roman" w:cs="Times New Roman"/>
        </w:rPr>
        <w:t>инансовая подд</w:t>
      </w:r>
      <w:r w:rsidR="00350583">
        <w:rPr>
          <w:rFonts w:ascii="Times New Roman" w:eastAsia="Times New Roman" w:hAnsi="Times New Roman" w:cs="Times New Roman"/>
        </w:rPr>
        <w:t xml:space="preserve">ержка общественных организаций - </w:t>
      </w:r>
      <w:r w:rsidR="00D04EE5">
        <w:rPr>
          <w:rFonts w:ascii="Times New Roman" w:eastAsia="Times New Roman" w:hAnsi="Times New Roman" w:cs="Times New Roman"/>
        </w:rPr>
        <w:t>312</w:t>
      </w:r>
      <w:r>
        <w:rPr>
          <w:rFonts w:ascii="Times New Roman" w:eastAsia="Times New Roman" w:hAnsi="Times New Roman" w:cs="Times New Roman"/>
        </w:rPr>
        <w:t>,0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D376BD" w:rsidRPr="00D376BD" w:rsidRDefault="00D376BD" w:rsidP="00D376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50583">
        <w:rPr>
          <w:rFonts w:ascii="Times New Roman" w:eastAsia="Times New Roman" w:hAnsi="Times New Roman" w:cs="Times New Roman"/>
        </w:rPr>
        <w:t>э</w:t>
      </w:r>
      <w:r w:rsidRPr="00D376BD">
        <w:rPr>
          <w:rFonts w:ascii="Times New Roman" w:eastAsia="Times New Roman" w:hAnsi="Times New Roman" w:cs="Times New Roman"/>
        </w:rPr>
        <w:t>ксплуатация систем видеонаблюдения, техническое обслуживание</w:t>
      </w:r>
      <w:r>
        <w:rPr>
          <w:rFonts w:ascii="Times New Roman" w:eastAsia="Times New Roman" w:hAnsi="Times New Roman" w:cs="Times New Roman"/>
        </w:rPr>
        <w:t xml:space="preserve"> – </w:t>
      </w:r>
      <w:r w:rsidR="00D04EE5">
        <w:rPr>
          <w:rFonts w:ascii="Times New Roman" w:eastAsia="Times New Roman" w:hAnsi="Times New Roman" w:cs="Times New Roman"/>
        </w:rPr>
        <w:t>153,0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F37F1B" w:rsidRDefault="00D376BD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50583">
        <w:rPr>
          <w:rFonts w:ascii="Times New Roman" w:eastAsia="Times New Roman" w:hAnsi="Times New Roman" w:cs="Times New Roman"/>
        </w:rPr>
        <w:t>финансовое обеспечение</w:t>
      </w:r>
      <w:r w:rsidRPr="00D376BD">
        <w:rPr>
          <w:rFonts w:ascii="Times New Roman" w:eastAsia="Times New Roman" w:hAnsi="Times New Roman" w:cs="Times New Roman"/>
        </w:rPr>
        <w:t xml:space="preserve"> дежурной диспетчерской службы</w:t>
      </w:r>
      <w:r>
        <w:rPr>
          <w:rFonts w:ascii="Times New Roman" w:eastAsia="Times New Roman" w:hAnsi="Times New Roman" w:cs="Times New Roman"/>
        </w:rPr>
        <w:t xml:space="preserve"> – </w:t>
      </w:r>
      <w:r w:rsidR="00916BFA">
        <w:rPr>
          <w:rFonts w:ascii="Times New Roman" w:eastAsia="Times New Roman" w:hAnsi="Times New Roman" w:cs="Times New Roman"/>
        </w:rPr>
        <w:t>1</w:t>
      </w:r>
      <w:r w:rsidR="00D04EE5">
        <w:rPr>
          <w:rFonts w:ascii="Times New Roman" w:eastAsia="Times New Roman" w:hAnsi="Times New Roman" w:cs="Times New Roman"/>
        </w:rPr>
        <w:t>850</w:t>
      </w:r>
      <w:r w:rsidR="00916BFA">
        <w:rPr>
          <w:rFonts w:ascii="Times New Roman" w:eastAsia="Times New Roman" w:hAnsi="Times New Roman" w:cs="Times New Roman"/>
        </w:rPr>
        <w:t>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D376BD" w:rsidRDefault="00350583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-финансовое обеспечение</w:t>
      </w:r>
      <w:r w:rsidR="00D376BD" w:rsidRPr="00D376BD">
        <w:rPr>
          <w:rFonts w:ascii="Times New Roman" w:eastAsia="Times New Roman" w:hAnsi="Times New Roman" w:cs="Times New Roman"/>
        </w:rPr>
        <w:t xml:space="preserve"> условий для автоматизации бюджетного процесса в муниципальном образовании "Александровский район"</w:t>
      </w:r>
      <w:r w:rsidR="0082689E">
        <w:rPr>
          <w:rFonts w:ascii="Times New Roman" w:eastAsia="Times New Roman" w:hAnsi="Times New Roman" w:cs="Times New Roman"/>
        </w:rPr>
        <w:t xml:space="preserve"> </w:t>
      </w:r>
      <w:r w:rsidR="00D376BD">
        <w:rPr>
          <w:rFonts w:ascii="Times New Roman" w:eastAsia="Times New Roman" w:hAnsi="Times New Roman" w:cs="Times New Roman"/>
        </w:rPr>
        <w:t>-</w:t>
      </w:r>
      <w:r w:rsidR="00D04EE5">
        <w:rPr>
          <w:rFonts w:ascii="Times New Roman" w:eastAsia="Times New Roman" w:hAnsi="Times New Roman" w:cs="Times New Roman"/>
        </w:rPr>
        <w:t>251,0</w:t>
      </w:r>
      <w:r w:rsidR="00D376BD"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 w:rsidR="00D376BD">
        <w:rPr>
          <w:rFonts w:ascii="Times New Roman" w:eastAsia="Times New Roman" w:hAnsi="Times New Roman" w:cs="Times New Roman"/>
        </w:rPr>
        <w:t>;</w:t>
      </w:r>
    </w:p>
    <w:p w:rsidR="00D376BD" w:rsidRDefault="00D376BD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50583">
        <w:rPr>
          <w:rFonts w:ascii="Times New Roman" w:eastAsia="Times New Roman" w:hAnsi="Times New Roman" w:cs="Times New Roman"/>
        </w:rPr>
        <w:t>расходы, связанные с оплатой ч</w:t>
      </w:r>
      <w:r w:rsidRPr="00D376BD">
        <w:rPr>
          <w:rFonts w:ascii="Times New Roman" w:eastAsia="Times New Roman" w:hAnsi="Times New Roman" w:cs="Times New Roman"/>
        </w:rPr>
        <w:t>ленск</w:t>
      </w:r>
      <w:r w:rsidR="00350583">
        <w:rPr>
          <w:rFonts w:ascii="Times New Roman" w:eastAsia="Times New Roman" w:hAnsi="Times New Roman" w:cs="Times New Roman"/>
        </w:rPr>
        <w:t>ого</w:t>
      </w:r>
      <w:r w:rsidRPr="00D376BD">
        <w:rPr>
          <w:rFonts w:ascii="Times New Roman" w:eastAsia="Times New Roman" w:hAnsi="Times New Roman" w:cs="Times New Roman"/>
        </w:rPr>
        <w:t xml:space="preserve"> взнос</w:t>
      </w:r>
      <w:r w:rsidR="00350583">
        <w:rPr>
          <w:rFonts w:ascii="Times New Roman" w:eastAsia="Times New Roman" w:hAnsi="Times New Roman" w:cs="Times New Roman"/>
        </w:rPr>
        <w:t>а</w:t>
      </w:r>
      <w:r w:rsidRPr="00D376BD">
        <w:rPr>
          <w:rFonts w:ascii="Times New Roman" w:eastAsia="Times New Roman" w:hAnsi="Times New Roman" w:cs="Times New Roman"/>
        </w:rPr>
        <w:t xml:space="preserve"> в ассоциацию "Совет муниципальных образований Томской области"</w:t>
      </w:r>
      <w:r>
        <w:rPr>
          <w:rFonts w:ascii="Times New Roman" w:eastAsia="Times New Roman" w:hAnsi="Times New Roman" w:cs="Times New Roman"/>
        </w:rPr>
        <w:t xml:space="preserve"> -</w:t>
      </w:r>
      <w:r w:rsidR="00D04EE5">
        <w:rPr>
          <w:rFonts w:ascii="Times New Roman" w:eastAsia="Times New Roman" w:hAnsi="Times New Roman" w:cs="Times New Roman"/>
        </w:rPr>
        <w:t>165,0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D376BD" w:rsidRDefault="00D376BD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50583">
        <w:rPr>
          <w:rFonts w:ascii="Times New Roman" w:eastAsia="Times New Roman" w:hAnsi="Times New Roman" w:cs="Times New Roman"/>
        </w:rPr>
        <w:t xml:space="preserve">расходы по обслуживанию </w:t>
      </w:r>
      <w:r w:rsidRPr="00D376BD">
        <w:rPr>
          <w:rFonts w:ascii="Times New Roman" w:eastAsia="Times New Roman" w:hAnsi="Times New Roman" w:cs="Times New Roman"/>
        </w:rPr>
        <w:t xml:space="preserve"> объектов муниципальной собственности</w:t>
      </w:r>
      <w:r>
        <w:rPr>
          <w:rFonts w:ascii="Times New Roman" w:eastAsia="Times New Roman" w:hAnsi="Times New Roman" w:cs="Times New Roman"/>
        </w:rPr>
        <w:t xml:space="preserve"> – </w:t>
      </w:r>
      <w:r w:rsidR="00D04EE5">
        <w:rPr>
          <w:rFonts w:ascii="Times New Roman" w:eastAsia="Times New Roman" w:hAnsi="Times New Roman" w:cs="Times New Roman"/>
        </w:rPr>
        <w:t>657,0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D376BD" w:rsidRDefault="00D376BD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50583">
        <w:rPr>
          <w:rFonts w:ascii="Times New Roman" w:eastAsia="Times New Roman" w:hAnsi="Times New Roman" w:cs="Times New Roman"/>
        </w:rPr>
        <w:t>расходы по</w:t>
      </w:r>
      <w:r w:rsidRPr="00D376BD">
        <w:rPr>
          <w:rFonts w:ascii="Times New Roman" w:eastAsia="Times New Roman" w:hAnsi="Times New Roman" w:cs="Times New Roman"/>
        </w:rPr>
        <w:t xml:space="preserve"> обслуживани</w:t>
      </w:r>
      <w:r w:rsidR="00350583">
        <w:rPr>
          <w:rFonts w:ascii="Times New Roman" w:eastAsia="Times New Roman" w:hAnsi="Times New Roman" w:cs="Times New Roman"/>
        </w:rPr>
        <w:t>ю</w:t>
      </w:r>
      <w:r w:rsidRPr="00D376BD">
        <w:rPr>
          <w:rFonts w:ascii="Times New Roman" w:eastAsia="Times New Roman" w:hAnsi="Times New Roman" w:cs="Times New Roman"/>
        </w:rPr>
        <w:t xml:space="preserve"> систем АПС в административных зданиях</w:t>
      </w:r>
      <w:r w:rsidR="000965B8">
        <w:rPr>
          <w:rFonts w:ascii="Times New Roman" w:eastAsia="Times New Roman" w:hAnsi="Times New Roman" w:cs="Times New Roman"/>
        </w:rPr>
        <w:t xml:space="preserve"> -</w:t>
      </w:r>
      <w:r w:rsidR="00D04EE5">
        <w:rPr>
          <w:rFonts w:ascii="Times New Roman" w:eastAsia="Times New Roman" w:hAnsi="Times New Roman" w:cs="Times New Roman"/>
        </w:rPr>
        <w:t>95,0</w:t>
      </w:r>
      <w:r w:rsidR="000965B8"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 w:rsidR="00350583">
        <w:rPr>
          <w:rFonts w:ascii="Times New Roman" w:eastAsia="Times New Roman" w:hAnsi="Times New Roman" w:cs="Times New Roman"/>
        </w:rPr>
        <w:t>;</w:t>
      </w:r>
    </w:p>
    <w:p w:rsidR="0082689E" w:rsidRDefault="0082689E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-компенсация расходов на оплату стоимости проезда и провоза багажа к месту использования отпуска и обратно – </w:t>
      </w:r>
      <w:r w:rsidR="00DD261C">
        <w:rPr>
          <w:rFonts w:ascii="Times New Roman" w:eastAsia="Times New Roman" w:hAnsi="Times New Roman" w:cs="Times New Roman"/>
        </w:rPr>
        <w:t>46</w:t>
      </w:r>
      <w:r w:rsidR="002A3211">
        <w:rPr>
          <w:rFonts w:ascii="Times New Roman" w:eastAsia="Times New Roman" w:hAnsi="Times New Roman" w:cs="Times New Roman"/>
        </w:rPr>
        <w:t>2</w:t>
      </w:r>
      <w:r w:rsidR="00D04EE5">
        <w:rPr>
          <w:rFonts w:ascii="Times New Roman" w:eastAsia="Times New Roman" w:hAnsi="Times New Roman" w:cs="Times New Roman"/>
        </w:rPr>
        <w:t>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2A3211" w:rsidRDefault="002A3211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2A3211">
        <w:t xml:space="preserve"> </w:t>
      </w:r>
      <w:r>
        <w:rPr>
          <w:rFonts w:ascii="Times New Roman" w:eastAsia="Times New Roman" w:hAnsi="Times New Roman" w:cs="Times New Roman"/>
        </w:rPr>
        <w:t>р</w:t>
      </w:r>
      <w:r w:rsidRPr="002A3211">
        <w:rPr>
          <w:rFonts w:ascii="Times New Roman" w:eastAsia="Times New Roman" w:hAnsi="Times New Roman" w:cs="Times New Roman"/>
        </w:rPr>
        <w:t>асходы, связанные с занесением на доску почета Александровского района</w:t>
      </w:r>
      <w:r>
        <w:rPr>
          <w:rFonts w:ascii="Times New Roman" w:eastAsia="Times New Roman" w:hAnsi="Times New Roman" w:cs="Times New Roman"/>
        </w:rPr>
        <w:t xml:space="preserve"> – 109,0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2A3211" w:rsidRDefault="002A3211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</w:t>
      </w:r>
      <w:r w:rsidRPr="002A3211">
        <w:rPr>
          <w:rFonts w:ascii="Times New Roman" w:eastAsia="Times New Roman" w:hAnsi="Times New Roman" w:cs="Times New Roman"/>
        </w:rPr>
        <w:t>емонт площадки перед входом нежилого здания по адресу: с. Александровское, ул.</w:t>
      </w:r>
      <w:r w:rsidR="00B06E94">
        <w:rPr>
          <w:rFonts w:ascii="Times New Roman" w:eastAsia="Times New Roman" w:hAnsi="Times New Roman" w:cs="Times New Roman"/>
        </w:rPr>
        <w:t xml:space="preserve"> </w:t>
      </w:r>
      <w:r w:rsidRPr="002A3211">
        <w:rPr>
          <w:rFonts w:ascii="Times New Roman" w:eastAsia="Times New Roman" w:hAnsi="Times New Roman" w:cs="Times New Roman"/>
        </w:rPr>
        <w:t>Ленина, 12 (покрытие из тротуарной плитки)</w:t>
      </w:r>
      <w:r>
        <w:rPr>
          <w:rFonts w:ascii="Times New Roman" w:eastAsia="Times New Roman" w:hAnsi="Times New Roman" w:cs="Times New Roman"/>
        </w:rPr>
        <w:t>-82,0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2A3211" w:rsidRDefault="002A3211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</w:t>
      </w:r>
      <w:r w:rsidRPr="002A3211">
        <w:rPr>
          <w:rFonts w:ascii="Times New Roman" w:eastAsia="Times New Roman" w:hAnsi="Times New Roman" w:cs="Times New Roman"/>
        </w:rPr>
        <w:t>риобретение и обслуживание программы "АЦК-Госзаказ"</w:t>
      </w:r>
      <w:r>
        <w:rPr>
          <w:rFonts w:ascii="Times New Roman" w:eastAsia="Times New Roman" w:hAnsi="Times New Roman" w:cs="Times New Roman"/>
        </w:rPr>
        <w:t>-150,0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916BFA" w:rsidRDefault="00916BFA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-к</w:t>
      </w:r>
      <w:r w:rsidRPr="00916BFA">
        <w:rPr>
          <w:rFonts w:ascii="Times New Roman" w:eastAsia="Times New Roman" w:hAnsi="Times New Roman" w:cs="Times New Roman"/>
        </w:rPr>
        <w:t>апитальный ремонт здания детского сада "Улыбка" под общежитие Александровского филиала ОГБПОУ "Томский политехнический техникум"</w:t>
      </w:r>
      <w:r>
        <w:rPr>
          <w:rFonts w:ascii="Times New Roman" w:eastAsia="Times New Roman" w:hAnsi="Times New Roman" w:cs="Times New Roman"/>
        </w:rPr>
        <w:t xml:space="preserve"> –</w:t>
      </w:r>
      <w:r w:rsidR="00DD261C">
        <w:rPr>
          <w:rFonts w:ascii="Times New Roman" w:eastAsia="Times New Roman" w:hAnsi="Times New Roman" w:cs="Times New Roman"/>
        </w:rPr>
        <w:t>2577,0</w:t>
      </w:r>
      <w:r w:rsidR="002A32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350583" w:rsidRDefault="00350583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-осуществление отдельных государственных полномочий </w:t>
      </w:r>
      <w:r w:rsidR="0082689E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DD261C">
        <w:rPr>
          <w:rFonts w:ascii="Times New Roman" w:eastAsia="Times New Roman" w:hAnsi="Times New Roman" w:cs="Times New Roman"/>
        </w:rPr>
        <w:t>353</w:t>
      </w:r>
      <w:r w:rsidR="002A3211">
        <w:rPr>
          <w:rFonts w:ascii="Times New Roman" w:eastAsia="Times New Roman" w:hAnsi="Times New Roman" w:cs="Times New Roman"/>
        </w:rPr>
        <w:t>2</w:t>
      </w:r>
      <w:r w:rsidR="00DD261C">
        <w:rPr>
          <w:rFonts w:ascii="Times New Roman" w:eastAsia="Times New Roman" w:hAnsi="Times New Roman" w:cs="Times New Roman"/>
        </w:rPr>
        <w:t>,0</w:t>
      </w:r>
      <w:r w:rsidR="0082689E"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 w:rsidR="0082689E">
        <w:rPr>
          <w:rFonts w:ascii="Times New Roman" w:eastAsia="Times New Roman" w:hAnsi="Times New Roman" w:cs="Times New Roman"/>
        </w:rPr>
        <w:t>.</w:t>
      </w:r>
    </w:p>
    <w:p w:rsidR="0082689E" w:rsidRDefault="0082689E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4543A9" w:rsidRDefault="004543A9" w:rsidP="00BF20E8">
      <w:pPr>
        <w:tabs>
          <w:tab w:val="left" w:pos="851"/>
        </w:tabs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5.Исполнение Плана финансирования капитального строительства</w:t>
      </w:r>
    </w:p>
    <w:p w:rsidR="004543A9" w:rsidRDefault="004543A9" w:rsidP="00BF20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муниципальной собственности</w:t>
      </w:r>
    </w:p>
    <w:p w:rsidR="002070C5" w:rsidRDefault="004543A9" w:rsidP="00897A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бюджета муниципального образования «Александровский район» на капитальное строительство муниципальной собственности Александровского района и объектам недвижимого имущества, приобретаемого в муниципальную собственность Александровского района, за </w:t>
      </w:r>
      <w:r w:rsidR="00897A5A">
        <w:rPr>
          <w:rFonts w:ascii="Times New Roman" w:eastAsia="Times New Roman" w:hAnsi="Times New Roman" w:cs="Times New Roman"/>
        </w:rPr>
        <w:t>9</w:t>
      </w:r>
      <w:r w:rsidR="008D183C">
        <w:rPr>
          <w:rFonts w:ascii="Times New Roman" w:eastAsia="Times New Roman" w:hAnsi="Times New Roman" w:cs="Times New Roman"/>
        </w:rPr>
        <w:t xml:space="preserve"> </w:t>
      </w:r>
      <w:r w:rsidR="00897A5A">
        <w:rPr>
          <w:rFonts w:ascii="Times New Roman" w:eastAsia="Times New Roman" w:hAnsi="Times New Roman" w:cs="Times New Roman"/>
        </w:rPr>
        <w:t>месяцев</w:t>
      </w:r>
      <w:r>
        <w:rPr>
          <w:rFonts w:ascii="Times New Roman" w:eastAsia="Times New Roman" w:hAnsi="Times New Roman" w:cs="Times New Roman"/>
        </w:rPr>
        <w:t xml:space="preserve">  201</w:t>
      </w:r>
      <w:r w:rsidR="0058123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составили </w:t>
      </w:r>
      <w:r w:rsidR="00897A5A">
        <w:rPr>
          <w:rFonts w:ascii="Times New Roman" w:eastAsia="Times New Roman" w:hAnsi="Times New Roman" w:cs="Times New Roman"/>
        </w:rPr>
        <w:t>30555,4</w:t>
      </w:r>
      <w:r>
        <w:rPr>
          <w:rFonts w:ascii="Times New Roman" w:eastAsia="Times New Roman" w:hAnsi="Times New Roman" w:cs="Times New Roman"/>
        </w:rPr>
        <w:t xml:space="preserve"> тыс. рублей, </w:t>
      </w:r>
      <w:r w:rsidR="002070C5">
        <w:rPr>
          <w:rFonts w:ascii="Times New Roman" w:eastAsia="Times New Roman" w:hAnsi="Times New Roman" w:cs="Times New Roman"/>
        </w:rPr>
        <w:t xml:space="preserve">или профинансированы </w:t>
      </w:r>
      <w:r w:rsidR="00897A5A">
        <w:rPr>
          <w:rFonts w:ascii="Times New Roman" w:eastAsia="Times New Roman" w:hAnsi="Times New Roman" w:cs="Times New Roman"/>
        </w:rPr>
        <w:t>65,5</w:t>
      </w:r>
      <w:r w:rsidR="002D39FA">
        <w:rPr>
          <w:rFonts w:ascii="Times New Roman" w:eastAsia="Times New Roman" w:hAnsi="Times New Roman" w:cs="Times New Roman"/>
        </w:rPr>
        <w:t xml:space="preserve"> % </w:t>
      </w:r>
      <w:r>
        <w:rPr>
          <w:rFonts w:ascii="Times New Roman" w:eastAsia="Times New Roman" w:hAnsi="Times New Roman" w:cs="Times New Roman"/>
        </w:rPr>
        <w:t>кассового плана</w:t>
      </w:r>
      <w:r w:rsidR="002D39FA">
        <w:rPr>
          <w:rFonts w:ascii="Times New Roman" w:eastAsia="Times New Roman" w:hAnsi="Times New Roman" w:cs="Times New Roman"/>
        </w:rPr>
        <w:t xml:space="preserve"> на год</w:t>
      </w:r>
      <w:r>
        <w:rPr>
          <w:rFonts w:ascii="Times New Roman" w:eastAsia="Times New Roman" w:hAnsi="Times New Roman" w:cs="Times New Roman"/>
        </w:rPr>
        <w:t>.</w:t>
      </w:r>
      <w:r w:rsidR="00897A5A">
        <w:rPr>
          <w:rFonts w:ascii="Times New Roman" w:eastAsia="Times New Roman" w:hAnsi="Times New Roman" w:cs="Times New Roman"/>
        </w:rPr>
        <w:t xml:space="preserve"> </w:t>
      </w:r>
      <w:r w:rsidR="002070C5">
        <w:rPr>
          <w:rFonts w:ascii="Times New Roman" w:eastAsia="Times New Roman" w:hAnsi="Times New Roman" w:cs="Times New Roman"/>
        </w:rPr>
        <w:t>Расходы про</w:t>
      </w:r>
      <w:r w:rsidR="00897A5A">
        <w:rPr>
          <w:rFonts w:ascii="Times New Roman" w:eastAsia="Times New Roman" w:hAnsi="Times New Roman" w:cs="Times New Roman"/>
        </w:rPr>
        <w:t xml:space="preserve">изведены </w:t>
      </w:r>
      <w:r>
        <w:rPr>
          <w:rFonts w:ascii="Times New Roman" w:eastAsia="Times New Roman" w:hAnsi="Times New Roman" w:cs="Times New Roman"/>
        </w:rPr>
        <w:t xml:space="preserve">за </w:t>
      </w:r>
      <w:r w:rsidR="002D39FA">
        <w:rPr>
          <w:rFonts w:ascii="Times New Roman" w:eastAsia="Times New Roman" w:hAnsi="Times New Roman" w:cs="Times New Roman"/>
        </w:rPr>
        <w:t>счет средств областного бюджета н</w:t>
      </w:r>
      <w:r>
        <w:rPr>
          <w:rFonts w:ascii="Times New Roman" w:eastAsia="Times New Roman" w:hAnsi="Times New Roman" w:cs="Times New Roman"/>
        </w:rPr>
        <w:t>а приобретение здания для размещения дошкольного общеобразовательного учреждения на 220 мест по адресу Томская область, Александровский район, с.</w:t>
      </w:r>
      <w:r w:rsidR="002070C5">
        <w:rPr>
          <w:rFonts w:ascii="Times New Roman" w:eastAsia="Times New Roman" w:hAnsi="Times New Roman" w:cs="Times New Roman"/>
        </w:rPr>
        <w:t xml:space="preserve"> Александровское, ул. Новая, 4 – </w:t>
      </w:r>
      <w:r w:rsidR="00897A5A">
        <w:rPr>
          <w:rFonts w:ascii="Times New Roman" w:eastAsia="Times New Roman" w:hAnsi="Times New Roman" w:cs="Times New Roman"/>
        </w:rPr>
        <w:t>30555,4 тыс. руб</w:t>
      </w:r>
      <w:r w:rsidR="00B06E94">
        <w:rPr>
          <w:rFonts w:ascii="Times New Roman" w:eastAsia="Times New Roman" w:hAnsi="Times New Roman" w:cs="Times New Roman"/>
        </w:rPr>
        <w:t>лей</w:t>
      </w:r>
      <w:r w:rsidR="00897A5A">
        <w:rPr>
          <w:rFonts w:ascii="Times New Roman" w:eastAsia="Times New Roman" w:hAnsi="Times New Roman" w:cs="Times New Roman"/>
        </w:rPr>
        <w:t>.</w:t>
      </w:r>
    </w:p>
    <w:p w:rsidR="0082689E" w:rsidRDefault="0082689E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97C88" w:rsidRDefault="00C97C88" w:rsidP="00C97C88">
      <w:pPr>
        <w:tabs>
          <w:tab w:val="left" w:pos="851"/>
        </w:tabs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6.Исполнение Плана финансирования капитального ремонта</w:t>
      </w:r>
    </w:p>
    <w:p w:rsidR="00C97C88" w:rsidRDefault="00C97C88" w:rsidP="00C97C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муниципальной собственности</w:t>
      </w:r>
    </w:p>
    <w:p w:rsidR="00C97C88" w:rsidRDefault="00C97C88" w:rsidP="00C97C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Расходы бюджета муниципального образования «Александровский район» на капитальный ремонт муниципальной собственности Александровского района, за </w:t>
      </w:r>
      <w:r w:rsidR="00897A5A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 w:rsidR="00897A5A">
        <w:rPr>
          <w:rFonts w:ascii="Times New Roman" w:eastAsia="Times New Roman" w:hAnsi="Times New Roman" w:cs="Times New Roman"/>
        </w:rPr>
        <w:t>месяцев</w:t>
      </w:r>
      <w:r>
        <w:rPr>
          <w:rFonts w:ascii="Times New Roman" w:eastAsia="Times New Roman" w:hAnsi="Times New Roman" w:cs="Times New Roman"/>
        </w:rPr>
        <w:t xml:space="preserve">  201</w:t>
      </w:r>
      <w:r w:rsidR="00B474B5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составили </w:t>
      </w:r>
      <w:r w:rsidR="00897A5A">
        <w:rPr>
          <w:rFonts w:ascii="Times New Roman" w:eastAsia="Times New Roman" w:hAnsi="Times New Roman" w:cs="Times New Roman"/>
        </w:rPr>
        <w:t>5739,4</w:t>
      </w:r>
      <w:r w:rsidR="00B474B5"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 w:rsidR="008E660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B474B5" w:rsidRDefault="00B474B5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Все </w:t>
      </w:r>
      <w:r w:rsidR="008E6600">
        <w:rPr>
          <w:rFonts w:ascii="Times New Roman" w:eastAsia="Times New Roman" w:hAnsi="Times New Roman" w:cs="Times New Roman"/>
        </w:rPr>
        <w:t>расходы проведены за счет средств бюджета района в рамках муниципальных программ,</w:t>
      </w:r>
      <w:r w:rsidR="008E6600" w:rsidRPr="008E6600">
        <w:rPr>
          <w:rFonts w:ascii="Times New Roman" w:eastAsia="Times New Roman" w:hAnsi="Times New Roman" w:cs="Times New Roman"/>
        </w:rPr>
        <w:t xml:space="preserve"> </w:t>
      </w:r>
      <w:r w:rsidR="008E6600">
        <w:rPr>
          <w:rFonts w:ascii="Times New Roman" w:eastAsia="Times New Roman" w:hAnsi="Times New Roman" w:cs="Times New Roman"/>
        </w:rPr>
        <w:t>по следующим  мероприятиям:</w:t>
      </w:r>
    </w:p>
    <w:p w:rsidR="008E6600" w:rsidRDefault="008E6600" w:rsidP="008E6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-к</w:t>
      </w:r>
      <w:r w:rsidRPr="00916BFA">
        <w:rPr>
          <w:rFonts w:ascii="Times New Roman" w:eastAsia="Times New Roman" w:hAnsi="Times New Roman" w:cs="Times New Roman"/>
        </w:rPr>
        <w:t>апитальный ремонт здания детского сада "Улыбка" под общежитие Александровского филиала ОГБПОУ "Томский политехнический техникум"</w:t>
      </w:r>
      <w:r>
        <w:rPr>
          <w:rFonts w:ascii="Times New Roman" w:eastAsia="Times New Roman" w:hAnsi="Times New Roman" w:cs="Times New Roman"/>
        </w:rPr>
        <w:t xml:space="preserve"> – </w:t>
      </w:r>
      <w:r w:rsidR="00897A5A">
        <w:rPr>
          <w:rFonts w:ascii="Times New Roman" w:eastAsia="Times New Roman" w:hAnsi="Times New Roman" w:cs="Times New Roman"/>
        </w:rPr>
        <w:t>2577,1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8E6600" w:rsidRDefault="008E6600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ремонт здания школы в с.</w:t>
      </w:r>
      <w:r w:rsidR="00C971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Октябрьское – 1120,0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8E6600" w:rsidRDefault="008E6600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ремонт здания лыжной базы, спортзал «Атлант» - </w:t>
      </w:r>
      <w:r w:rsidR="00897A5A">
        <w:rPr>
          <w:rFonts w:ascii="Times New Roman" w:eastAsia="Times New Roman" w:hAnsi="Times New Roman" w:cs="Times New Roman"/>
        </w:rPr>
        <w:t>533</w:t>
      </w:r>
      <w:r>
        <w:rPr>
          <w:rFonts w:ascii="Times New Roman" w:eastAsia="Times New Roman" w:hAnsi="Times New Roman" w:cs="Times New Roman"/>
        </w:rPr>
        <w:t>,0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897A5A" w:rsidRDefault="00897A5A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ремонт помещения СПК «Феникс» - 175,0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897A5A" w:rsidRDefault="00897A5A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укрепление материально-технической базы физической культуры и спорта (ремонт стадиона) – 1064,0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897A5A" w:rsidRDefault="00897A5A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</w:t>
      </w:r>
      <w:r w:rsidRPr="00897A5A">
        <w:rPr>
          <w:rFonts w:ascii="Times New Roman" w:eastAsia="Times New Roman" w:hAnsi="Times New Roman" w:cs="Times New Roman"/>
        </w:rPr>
        <w:t>емонт площадки перед входом нежилого здания по адресу: с. Александровское, ул.</w:t>
      </w:r>
      <w:r w:rsidR="00B06E94">
        <w:rPr>
          <w:rFonts w:ascii="Times New Roman" w:eastAsia="Times New Roman" w:hAnsi="Times New Roman" w:cs="Times New Roman"/>
        </w:rPr>
        <w:t xml:space="preserve"> </w:t>
      </w:r>
      <w:r w:rsidRPr="00897A5A">
        <w:rPr>
          <w:rFonts w:ascii="Times New Roman" w:eastAsia="Times New Roman" w:hAnsi="Times New Roman" w:cs="Times New Roman"/>
        </w:rPr>
        <w:t>Ленина, 12 (покрытие из тротуарной плитки)</w:t>
      </w:r>
      <w:r>
        <w:rPr>
          <w:rFonts w:ascii="Times New Roman" w:eastAsia="Times New Roman" w:hAnsi="Times New Roman" w:cs="Times New Roman"/>
        </w:rPr>
        <w:t>-81,8 тыс. руб.;</w:t>
      </w:r>
    </w:p>
    <w:p w:rsidR="00897A5A" w:rsidRDefault="00897A5A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замена унитазов в санитарных узлах здания МАОУ СОШ № 1 – 50,3 тыс.</w:t>
      </w:r>
      <w:r w:rsidR="00B06E9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897A5A" w:rsidRDefault="00897A5A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замена входных дверей МКДОУ «Детский сад «Теремок» </w:t>
      </w:r>
      <w:r w:rsidR="00067C32">
        <w:rPr>
          <w:rFonts w:ascii="Times New Roman" w:eastAsia="Times New Roman" w:hAnsi="Times New Roman" w:cs="Times New Roman"/>
        </w:rPr>
        <w:t>с. Лукашкин</w:t>
      </w:r>
      <w:r>
        <w:rPr>
          <w:rFonts w:ascii="Times New Roman" w:eastAsia="Times New Roman" w:hAnsi="Times New Roman" w:cs="Times New Roman"/>
        </w:rPr>
        <w:t xml:space="preserve"> Яр – 58,2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8E6600" w:rsidRDefault="008E6600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капитальный ремонт кровли нежилого здания клуб с. Назино – 80,0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642F09" w:rsidRDefault="00642F09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55F18" w:rsidRDefault="00D55F18" w:rsidP="00D55F18">
      <w:pPr>
        <w:tabs>
          <w:tab w:val="left" w:pos="851"/>
        </w:tabs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7.Исполнение Плана финансирования межбюджетных трансфертов из бюджета муниципального образования «Александровский район», бюджетам сельских поселений</w:t>
      </w:r>
    </w:p>
    <w:p w:rsidR="00D55F18" w:rsidRDefault="00D55F18" w:rsidP="00D55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 бюджета муниципального образования «Александровский район» финансирование межбюджетных трансфертов, за 9 месяцев  2019 года составили 52702,3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, исполнение составило 76,1 %, из них:</w:t>
      </w:r>
    </w:p>
    <w:p w:rsidR="00D55F18" w:rsidRDefault="00D55F18" w:rsidP="00D55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1)Расходы в рамках муниципальных программ – 52120,6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D55F18" w:rsidRDefault="00D55F18" w:rsidP="00D55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2)Расходы по непрограммному направлению – 581,7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D55F18" w:rsidRDefault="00D55F18" w:rsidP="00D55F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Представление межбюджетных трансфертов из бюджета района бюджетам сельских поселений в разрезе поселений приведено в таблице: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843"/>
        <w:gridCol w:w="1134"/>
        <w:gridCol w:w="1134"/>
      </w:tblGrid>
      <w:tr w:rsidR="00D55F18" w:rsidTr="00D55F18">
        <w:tc>
          <w:tcPr>
            <w:tcW w:w="3510" w:type="dxa"/>
            <w:vAlign w:val="center"/>
          </w:tcPr>
          <w:p w:rsidR="00D55F18" w:rsidRDefault="00D55F18" w:rsidP="00D55F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701" w:type="dxa"/>
            <w:vAlign w:val="center"/>
          </w:tcPr>
          <w:p w:rsidR="00D55F18" w:rsidRDefault="00D55F18" w:rsidP="00D55F18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Утверждено, год</w:t>
            </w:r>
          </w:p>
          <w:p w:rsidR="00D55F18" w:rsidRDefault="00D55F18" w:rsidP="00D55F18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тыс. руб.</w:t>
            </w:r>
          </w:p>
        </w:tc>
        <w:tc>
          <w:tcPr>
            <w:tcW w:w="1843" w:type="dxa"/>
            <w:vAlign w:val="center"/>
          </w:tcPr>
          <w:p w:rsidR="00D55F18" w:rsidRDefault="00D55F18" w:rsidP="00D55F18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Исполнено на 01.10.2019</w:t>
            </w:r>
          </w:p>
          <w:p w:rsidR="00D55F18" w:rsidRDefault="00D55F18" w:rsidP="00D55F18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D55F18" w:rsidRDefault="00D55F18" w:rsidP="00D55F18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% </w:t>
            </w:r>
          </w:p>
          <w:p w:rsidR="00D55F18" w:rsidRDefault="00D55F18" w:rsidP="00D55F18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  <w:vAlign w:val="center"/>
          </w:tcPr>
          <w:p w:rsidR="00D55F18" w:rsidRDefault="00D55F18" w:rsidP="00D55F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вес,</w:t>
            </w:r>
          </w:p>
          <w:p w:rsidR="00D55F18" w:rsidRDefault="00D55F18" w:rsidP="00D55F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55F18" w:rsidTr="00D55F18">
        <w:tc>
          <w:tcPr>
            <w:tcW w:w="3510" w:type="dxa"/>
          </w:tcPr>
          <w:p w:rsidR="00D55F18" w:rsidRDefault="00D55F18" w:rsidP="00D55F18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Александровское</w:t>
            </w:r>
          </w:p>
        </w:tc>
        <w:tc>
          <w:tcPr>
            <w:tcW w:w="1701" w:type="dxa"/>
          </w:tcPr>
          <w:p w:rsidR="00D55F18" w:rsidRDefault="00D55F18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35391,0</w:t>
            </w:r>
          </w:p>
        </w:tc>
        <w:tc>
          <w:tcPr>
            <w:tcW w:w="1843" w:type="dxa"/>
          </w:tcPr>
          <w:p w:rsidR="00D55F18" w:rsidRDefault="00D55F18" w:rsidP="00CD774D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20434,</w:t>
            </w:r>
            <w:r w:rsidR="00CD77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55F18" w:rsidRDefault="00D55F18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57,7</w:t>
            </w:r>
          </w:p>
        </w:tc>
        <w:tc>
          <w:tcPr>
            <w:tcW w:w="1134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38,8</w:t>
            </w:r>
          </w:p>
        </w:tc>
      </w:tr>
      <w:tr w:rsidR="00D55F18" w:rsidTr="00D55F18">
        <w:tc>
          <w:tcPr>
            <w:tcW w:w="3510" w:type="dxa"/>
          </w:tcPr>
          <w:p w:rsidR="00D55F18" w:rsidRDefault="00D55F18" w:rsidP="00D55F18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Лукашкин-Ярское</w:t>
            </w:r>
          </w:p>
        </w:tc>
        <w:tc>
          <w:tcPr>
            <w:tcW w:w="1701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9350,2</w:t>
            </w:r>
          </w:p>
        </w:tc>
        <w:tc>
          <w:tcPr>
            <w:tcW w:w="1843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9189,3</w:t>
            </w:r>
          </w:p>
        </w:tc>
        <w:tc>
          <w:tcPr>
            <w:tcW w:w="1134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  <w:tc>
          <w:tcPr>
            <w:tcW w:w="1134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D55F18" w:rsidTr="00D55F18">
        <w:tc>
          <w:tcPr>
            <w:tcW w:w="3510" w:type="dxa"/>
          </w:tcPr>
          <w:p w:rsidR="00D55F18" w:rsidRDefault="00D55F18" w:rsidP="00D55F18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Назинское</w:t>
            </w:r>
          </w:p>
        </w:tc>
        <w:tc>
          <w:tcPr>
            <w:tcW w:w="1701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11527,3</w:t>
            </w:r>
          </w:p>
        </w:tc>
        <w:tc>
          <w:tcPr>
            <w:tcW w:w="1843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11286,1</w:t>
            </w:r>
          </w:p>
        </w:tc>
        <w:tc>
          <w:tcPr>
            <w:tcW w:w="1134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97,9</w:t>
            </w:r>
          </w:p>
        </w:tc>
        <w:tc>
          <w:tcPr>
            <w:tcW w:w="1134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21,4</w:t>
            </w:r>
          </w:p>
        </w:tc>
      </w:tr>
      <w:tr w:rsidR="00D55F18" w:rsidTr="00D55F18">
        <w:tc>
          <w:tcPr>
            <w:tcW w:w="3510" w:type="dxa"/>
          </w:tcPr>
          <w:p w:rsidR="00D55F18" w:rsidRDefault="00D55F18" w:rsidP="00D55F18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Новоникольское</w:t>
            </w:r>
          </w:p>
        </w:tc>
        <w:tc>
          <w:tcPr>
            <w:tcW w:w="1701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9097,5</w:t>
            </w:r>
          </w:p>
        </w:tc>
        <w:tc>
          <w:tcPr>
            <w:tcW w:w="1843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8796,2</w:t>
            </w:r>
          </w:p>
        </w:tc>
        <w:tc>
          <w:tcPr>
            <w:tcW w:w="1134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  <w:tc>
          <w:tcPr>
            <w:tcW w:w="1134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D55F18" w:rsidTr="00D55F18">
        <w:tc>
          <w:tcPr>
            <w:tcW w:w="3510" w:type="dxa"/>
          </w:tcPr>
          <w:p w:rsidR="00D55F18" w:rsidRDefault="00D55F18" w:rsidP="00D55F18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Октябрьское</w:t>
            </w:r>
          </w:p>
        </w:tc>
        <w:tc>
          <w:tcPr>
            <w:tcW w:w="1701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2715,0</w:t>
            </w:r>
          </w:p>
        </w:tc>
        <w:tc>
          <w:tcPr>
            <w:tcW w:w="1843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2406,3</w:t>
            </w:r>
          </w:p>
        </w:tc>
        <w:tc>
          <w:tcPr>
            <w:tcW w:w="1134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88,6</w:t>
            </w:r>
          </w:p>
        </w:tc>
        <w:tc>
          <w:tcPr>
            <w:tcW w:w="1134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D55F18" w:rsidTr="00D55F18">
        <w:tc>
          <w:tcPr>
            <w:tcW w:w="3510" w:type="dxa"/>
          </w:tcPr>
          <w:p w:rsidR="00D55F18" w:rsidRDefault="00D55F18" w:rsidP="00D55F18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Северное</w:t>
            </w:r>
          </w:p>
        </w:tc>
        <w:tc>
          <w:tcPr>
            <w:tcW w:w="1701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1159,3</w:t>
            </w:r>
          </w:p>
        </w:tc>
        <w:tc>
          <w:tcPr>
            <w:tcW w:w="1843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590,1</w:t>
            </w:r>
          </w:p>
        </w:tc>
        <w:tc>
          <w:tcPr>
            <w:tcW w:w="1134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134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</w:t>
            </w:r>
          </w:p>
        </w:tc>
      </w:tr>
      <w:tr w:rsidR="00D55F18" w:rsidTr="00D55F18">
        <w:tc>
          <w:tcPr>
            <w:tcW w:w="3510" w:type="dxa"/>
          </w:tcPr>
          <w:p w:rsidR="00D55F18" w:rsidRDefault="00D55F18" w:rsidP="00D55F18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69240,3</w:t>
            </w:r>
          </w:p>
        </w:tc>
        <w:tc>
          <w:tcPr>
            <w:tcW w:w="1843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52702,3</w:t>
            </w:r>
          </w:p>
        </w:tc>
        <w:tc>
          <w:tcPr>
            <w:tcW w:w="1134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76,1</w:t>
            </w:r>
          </w:p>
        </w:tc>
        <w:tc>
          <w:tcPr>
            <w:tcW w:w="1134" w:type="dxa"/>
          </w:tcPr>
          <w:p w:rsidR="00D55F18" w:rsidRDefault="00CD774D" w:rsidP="00D55F18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D55F18" w:rsidRDefault="00D55F18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543A9" w:rsidRDefault="00763FB3" w:rsidP="00BF20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4543A9">
        <w:rPr>
          <w:rFonts w:ascii="Times New Roman" w:eastAsia="Times New Roman" w:hAnsi="Times New Roman" w:cs="Times New Roman"/>
          <w:b/>
        </w:rPr>
        <w:t>.Исполнение Дорожного фонда</w:t>
      </w:r>
    </w:p>
    <w:p w:rsidR="00642F09" w:rsidRDefault="004543A9" w:rsidP="00BF2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Дорожный фонд муниципального образования «Александровский район за  </w:t>
      </w:r>
      <w:r w:rsidR="00B66F7B">
        <w:rPr>
          <w:rFonts w:ascii="Times New Roman" w:eastAsia="Times New Roman" w:hAnsi="Times New Roman" w:cs="Times New Roman"/>
        </w:rPr>
        <w:t>9</w:t>
      </w:r>
      <w:r w:rsidR="002D39FA">
        <w:rPr>
          <w:rFonts w:ascii="Times New Roman" w:eastAsia="Times New Roman" w:hAnsi="Times New Roman" w:cs="Times New Roman"/>
        </w:rPr>
        <w:t xml:space="preserve"> </w:t>
      </w:r>
      <w:r w:rsidR="00B66F7B">
        <w:rPr>
          <w:rFonts w:ascii="Times New Roman" w:eastAsia="Times New Roman" w:hAnsi="Times New Roman" w:cs="Times New Roman"/>
        </w:rPr>
        <w:t>месяцев</w:t>
      </w:r>
      <w:r>
        <w:rPr>
          <w:rFonts w:ascii="Times New Roman" w:eastAsia="Times New Roman" w:hAnsi="Times New Roman" w:cs="Times New Roman"/>
        </w:rPr>
        <w:t xml:space="preserve">  201</w:t>
      </w:r>
      <w:r w:rsidR="00642F09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составляет по доходам </w:t>
      </w:r>
      <w:r w:rsidR="00B66F7B">
        <w:rPr>
          <w:rFonts w:ascii="Times New Roman" w:eastAsia="Times New Roman" w:hAnsi="Times New Roman" w:cs="Times New Roman"/>
        </w:rPr>
        <w:t>10709,5</w:t>
      </w:r>
      <w:r>
        <w:rPr>
          <w:rFonts w:ascii="Times New Roman" w:eastAsia="Times New Roman" w:hAnsi="Times New Roman" w:cs="Times New Roman"/>
        </w:rPr>
        <w:t xml:space="preserve">  тыс. рублей,</w:t>
      </w:r>
      <w:r w:rsidR="002D39FA">
        <w:rPr>
          <w:rFonts w:ascii="Times New Roman" w:eastAsia="Times New Roman" w:hAnsi="Times New Roman" w:cs="Times New Roman"/>
        </w:rPr>
        <w:t xml:space="preserve"> исполнение составило </w:t>
      </w:r>
      <w:r w:rsidR="00B66F7B">
        <w:rPr>
          <w:rFonts w:ascii="Times New Roman" w:eastAsia="Times New Roman" w:hAnsi="Times New Roman" w:cs="Times New Roman"/>
        </w:rPr>
        <w:t>85</w:t>
      </w:r>
      <w:r w:rsidR="00DE4882">
        <w:rPr>
          <w:rFonts w:ascii="Times New Roman" w:eastAsia="Times New Roman" w:hAnsi="Times New Roman" w:cs="Times New Roman"/>
        </w:rPr>
        <w:t>,8</w:t>
      </w:r>
      <w:r w:rsidR="00A0276E">
        <w:rPr>
          <w:rFonts w:ascii="Times New Roman" w:eastAsia="Times New Roman" w:hAnsi="Times New Roman" w:cs="Times New Roman"/>
        </w:rPr>
        <w:t xml:space="preserve"> </w:t>
      </w:r>
      <w:r w:rsidR="002D39FA">
        <w:rPr>
          <w:rFonts w:ascii="Times New Roman" w:eastAsia="Times New Roman" w:hAnsi="Times New Roman" w:cs="Times New Roman"/>
        </w:rPr>
        <w:t>%,</w:t>
      </w:r>
      <w:r w:rsidR="00966542">
        <w:rPr>
          <w:rFonts w:ascii="Times New Roman" w:eastAsia="Times New Roman" w:hAnsi="Times New Roman" w:cs="Times New Roman"/>
        </w:rPr>
        <w:t xml:space="preserve"> </w:t>
      </w:r>
      <w:r w:rsidR="009B29AF">
        <w:rPr>
          <w:rFonts w:ascii="Times New Roman" w:eastAsia="Times New Roman" w:hAnsi="Times New Roman" w:cs="Times New Roman"/>
        </w:rPr>
        <w:t>из них</w:t>
      </w:r>
      <w:r w:rsidR="00642F09">
        <w:rPr>
          <w:rFonts w:ascii="Times New Roman" w:eastAsia="Times New Roman" w:hAnsi="Times New Roman" w:cs="Times New Roman"/>
        </w:rPr>
        <w:t>:</w:t>
      </w:r>
    </w:p>
    <w:p w:rsidR="002D39FA" w:rsidRDefault="00642F09" w:rsidP="00BF2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9B29AF">
        <w:rPr>
          <w:rFonts w:ascii="Times New Roman" w:eastAsia="Times New Roman" w:hAnsi="Times New Roman" w:cs="Times New Roman"/>
        </w:rPr>
        <w:t xml:space="preserve"> </w:t>
      </w:r>
      <w:r w:rsidR="00B66F7B">
        <w:rPr>
          <w:rFonts w:ascii="Times New Roman" w:eastAsia="Times New Roman" w:hAnsi="Times New Roman" w:cs="Times New Roman"/>
        </w:rPr>
        <w:t>2488,5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06E9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 - по акцизам</w:t>
      </w:r>
      <w:r w:rsidR="00984824" w:rsidRPr="00984824">
        <w:rPr>
          <w:rFonts w:ascii="Times New Roman" w:eastAsia="Times New Roman" w:hAnsi="Times New Roman" w:cs="Times New Roman"/>
        </w:rPr>
        <w:t xml:space="preserve"> по подакцизным товарам (продукции), производимым на территории Российской Федерации</w:t>
      </w:r>
      <w:r>
        <w:rPr>
          <w:rFonts w:ascii="Times New Roman" w:eastAsia="Times New Roman" w:hAnsi="Times New Roman" w:cs="Times New Roman"/>
        </w:rPr>
        <w:t>;</w:t>
      </w:r>
    </w:p>
    <w:p w:rsidR="00B66F7B" w:rsidRDefault="00B66F7B" w:rsidP="00BF2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8211,0 тыс. руб</w:t>
      </w:r>
      <w:r w:rsidR="00984824">
        <w:rPr>
          <w:rFonts w:ascii="Times New Roman" w:eastAsia="Times New Roman" w:hAnsi="Times New Roman" w:cs="Times New Roman"/>
        </w:rPr>
        <w:t xml:space="preserve">лей </w:t>
      </w:r>
      <w:r>
        <w:rPr>
          <w:rFonts w:ascii="Times New Roman" w:eastAsia="Times New Roman" w:hAnsi="Times New Roman" w:cs="Times New Roman"/>
        </w:rPr>
        <w:t>- прочие межбюджетные трансферты, передаваемые из бюджета субъекта;</w:t>
      </w:r>
    </w:p>
    <w:p w:rsidR="00642F09" w:rsidRDefault="00642F09" w:rsidP="00BF2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10,0 тыс. руб</w:t>
      </w:r>
      <w:r w:rsidR="0098482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 - возврат остатка межбюджетных трансфертов, имеющих целевое назначение, </w:t>
      </w:r>
      <w:r w:rsidR="008C3A25">
        <w:rPr>
          <w:rFonts w:ascii="Times New Roman" w:eastAsia="Times New Roman" w:hAnsi="Times New Roman" w:cs="Times New Roman"/>
        </w:rPr>
        <w:t xml:space="preserve">прошлых лет </w:t>
      </w:r>
      <w:r>
        <w:rPr>
          <w:rFonts w:ascii="Times New Roman" w:eastAsia="Times New Roman" w:hAnsi="Times New Roman" w:cs="Times New Roman"/>
        </w:rPr>
        <w:t xml:space="preserve"> из бюджета Александровского сельского поселения.</w:t>
      </w:r>
    </w:p>
    <w:p w:rsidR="00B66F7B" w:rsidRDefault="004543A9" w:rsidP="00BF2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составляют </w:t>
      </w:r>
      <w:r w:rsidR="00B66F7B">
        <w:rPr>
          <w:rFonts w:ascii="Times New Roman" w:eastAsia="Times New Roman" w:hAnsi="Times New Roman" w:cs="Times New Roman"/>
        </w:rPr>
        <w:t>11142</w:t>
      </w:r>
      <w:r w:rsidR="00642F09">
        <w:rPr>
          <w:rFonts w:ascii="Times New Roman" w:eastAsia="Times New Roman" w:hAnsi="Times New Roman" w:cs="Times New Roman"/>
        </w:rPr>
        <w:t>,0</w:t>
      </w:r>
      <w:r w:rsidR="00DE4882">
        <w:rPr>
          <w:rFonts w:ascii="Times New Roman" w:eastAsia="Times New Roman" w:hAnsi="Times New Roman" w:cs="Times New Roman"/>
        </w:rPr>
        <w:t xml:space="preserve"> тыс. руб</w:t>
      </w:r>
      <w:r w:rsidR="00984824">
        <w:rPr>
          <w:rFonts w:ascii="Times New Roman" w:eastAsia="Times New Roman" w:hAnsi="Times New Roman" w:cs="Times New Roman"/>
        </w:rPr>
        <w:t>лей</w:t>
      </w:r>
      <w:r w:rsidR="00DE488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DE4882"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</w:rPr>
        <w:t>инансирование осуществлялось в рамках муниципальной программы «Социальное развитие сел Александровс</w:t>
      </w:r>
      <w:r w:rsidR="00DE4882">
        <w:rPr>
          <w:rFonts w:ascii="Times New Roman" w:eastAsia="Times New Roman" w:hAnsi="Times New Roman" w:cs="Times New Roman"/>
        </w:rPr>
        <w:t>кого района на 2017-2021 годы», в том числе направлены</w:t>
      </w:r>
      <w:r w:rsidR="00B66F7B">
        <w:rPr>
          <w:rFonts w:ascii="Times New Roman" w:eastAsia="Times New Roman" w:hAnsi="Times New Roman" w:cs="Times New Roman"/>
        </w:rPr>
        <w:t>:</w:t>
      </w:r>
    </w:p>
    <w:p w:rsidR="004543A9" w:rsidRDefault="00B66F7B" w:rsidP="00BF2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DE4882">
        <w:rPr>
          <w:rFonts w:ascii="Times New Roman" w:eastAsia="Times New Roman" w:hAnsi="Times New Roman" w:cs="Times New Roman"/>
        </w:rPr>
        <w:t xml:space="preserve"> в бюджет Северного сельского поселения в форме иных межбюджетных трансфертов</w:t>
      </w:r>
      <w:r w:rsidR="00DE4882" w:rsidRPr="00DE4882">
        <w:rPr>
          <w:rFonts w:ascii="Times New Roman" w:eastAsia="Times New Roman" w:hAnsi="Times New Roman" w:cs="Times New Roman"/>
        </w:rPr>
        <w:t xml:space="preserve"> </w:t>
      </w:r>
      <w:r w:rsidR="00DE4882">
        <w:rPr>
          <w:rFonts w:ascii="Times New Roman" w:eastAsia="Times New Roman" w:hAnsi="Times New Roman" w:cs="Times New Roman"/>
        </w:rPr>
        <w:t>на исполнение переданных полномочий района по содержанию зимника б. н. п. Медведево – п. Северный, в сумме 150,0 тыс. руб</w:t>
      </w:r>
      <w:r w:rsidR="0098482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B66F7B" w:rsidRDefault="00B66F7B" w:rsidP="00B66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 бюджет Александровского сельского поселения в форме иных межбюджетных трансфертов</w:t>
      </w:r>
      <w:r w:rsidRPr="00DE488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проведение капитального и текущего ремонта автомобильных дорог и </w:t>
      </w:r>
      <w:r>
        <w:rPr>
          <w:rFonts w:ascii="Times New Roman" w:eastAsia="Times New Roman" w:hAnsi="Times New Roman" w:cs="Times New Roman"/>
        </w:rPr>
        <w:lastRenderedPageBreak/>
        <w:t>инженерных сооружений на них в границах муниципальных районов и поселений, в сумме 10992,0 тыс. руб</w:t>
      </w:r>
      <w:r w:rsidR="00984824">
        <w:rPr>
          <w:rFonts w:ascii="Times New Roman" w:eastAsia="Times New Roman" w:hAnsi="Times New Roman" w:cs="Times New Roman"/>
        </w:rPr>
        <w:t>лей</w:t>
      </w:r>
    </w:p>
    <w:p w:rsidR="00B66F7B" w:rsidRDefault="00B66F7B" w:rsidP="00BF2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42F09" w:rsidRDefault="00642F09" w:rsidP="00DE4882">
      <w:pPr>
        <w:pStyle w:val="aa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состоянию на 01.</w:t>
      </w:r>
      <w:r w:rsidR="00B66F7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0.2019 года остаток средств по дорожному фонду </w:t>
      </w:r>
      <w:r w:rsidR="008923C0">
        <w:rPr>
          <w:rFonts w:ascii="Times New Roman" w:eastAsia="Times New Roman" w:hAnsi="Times New Roman" w:cs="Times New Roman"/>
        </w:rPr>
        <w:t>составлял –</w:t>
      </w:r>
      <w:r>
        <w:rPr>
          <w:rFonts w:ascii="Times New Roman" w:eastAsia="Times New Roman" w:hAnsi="Times New Roman" w:cs="Times New Roman"/>
        </w:rPr>
        <w:t xml:space="preserve"> </w:t>
      </w:r>
      <w:r w:rsidR="00DE4882">
        <w:rPr>
          <w:rFonts w:ascii="Times New Roman" w:eastAsia="Times New Roman" w:hAnsi="Times New Roman" w:cs="Times New Roman"/>
        </w:rPr>
        <w:t>1</w:t>
      </w:r>
      <w:r w:rsidR="00B66F7B">
        <w:rPr>
          <w:rFonts w:ascii="Times New Roman" w:eastAsia="Times New Roman" w:hAnsi="Times New Roman" w:cs="Times New Roman"/>
        </w:rPr>
        <w:t>,</w:t>
      </w:r>
      <w:r w:rsidR="00DE4882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984824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</w:t>
      </w:r>
    </w:p>
    <w:p w:rsidR="008D183C" w:rsidRDefault="008D183C" w:rsidP="009B29AF">
      <w:pPr>
        <w:pStyle w:val="aa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E3F01" w:rsidRDefault="004543A9" w:rsidP="001D68AE">
      <w:pPr>
        <w:pStyle w:val="ab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финансового отдела                                              Л.Н.Бобрешева</w:t>
      </w:r>
    </w:p>
    <w:sectPr w:rsidR="005E3F01" w:rsidSect="00DA443E">
      <w:footerReference w:type="default" r:id="rId10"/>
      <w:pgSz w:w="11906" w:h="16838" w:code="9"/>
      <w:pgMar w:top="1134" w:right="992" w:bottom="1134" w:left="1701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65" w:rsidRDefault="00A47965" w:rsidP="00B73256">
      <w:pPr>
        <w:spacing w:after="0" w:line="240" w:lineRule="auto"/>
      </w:pPr>
      <w:r>
        <w:separator/>
      </w:r>
    </w:p>
  </w:endnote>
  <w:endnote w:type="continuationSeparator" w:id="0">
    <w:p w:rsidR="00A47965" w:rsidRDefault="00A47965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03437"/>
      <w:docPartObj>
        <w:docPartGallery w:val="Page Numbers (Bottom of Page)"/>
        <w:docPartUnique/>
      </w:docPartObj>
    </w:sdtPr>
    <w:sdtContent>
      <w:p w:rsidR="00A47965" w:rsidRDefault="00A479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ADA">
          <w:rPr>
            <w:noProof/>
          </w:rPr>
          <w:t>1</w:t>
        </w:r>
        <w:r>
          <w:fldChar w:fldCharType="end"/>
        </w:r>
      </w:p>
    </w:sdtContent>
  </w:sdt>
  <w:p w:rsidR="00A47965" w:rsidRDefault="00A479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65" w:rsidRDefault="00A47965" w:rsidP="00B73256">
      <w:pPr>
        <w:spacing w:after="0" w:line="240" w:lineRule="auto"/>
      </w:pPr>
      <w:r>
        <w:separator/>
      </w:r>
    </w:p>
  </w:footnote>
  <w:footnote w:type="continuationSeparator" w:id="0">
    <w:p w:rsidR="00A47965" w:rsidRDefault="00A47965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0917"/>
    <w:multiLevelType w:val="hybridMultilevel"/>
    <w:tmpl w:val="89DEA100"/>
    <w:lvl w:ilvl="0" w:tplc="A1D852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3B55"/>
    <w:multiLevelType w:val="hybridMultilevel"/>
    <w:tmpl w:val="CD6E886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42695"/>
    <w:multiLevelType w:val="hybridMultilevel"/>
    <w:tmpl w:val="B21428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237729"/>
    <w:multiLevelType w:val="hybridMultilevel"/>
    <w:tmpl w:val="4302F2E0"/>
    <w:lvl w:ilvl="0" w:tplc="E954E79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D0D62"/>
    <w:multiLevelType w:val="hybridMultilevel"/>
    <w:tmpl w:val="587CE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31142"/>
    <w:multiLevelType w:val="hybridMultilevel"/>
    <w:tmpl w:val="A1F811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13A47"/>
    <w:multiLevelType w:val="hybridMultilevel"/>
    <w:tmpl w:val="05CE1B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8"/>
    <w:rsid w:val="00004FF7"/>
    <w:rsid w:val="00005031"/>
    <w:rsid w:val="00007AB9"/>
    <w:rsid w:val="000105AE"/>
    <w:rsid w:val="000107DE"/>
    <w:rsid w:val="00010A49"/>
    <w:rsid w:val="00010D80"/>
    <w:rsid w:val="000115CE"/>
    <w:rsid w:val="0001452E"/>
    <w:rsid w:val="0001605B"/>
    <w:rsid w:val="000173FF"/>
    <w:rsid w:val="00017F3E"/>
    <w:rsid w:val="00020359"/>
    <w:rsid w:val="0002384F"/>
    <w:rsid w:val="000257EE"/>
    <w:rsid w:val="00026C87"/>
    <w:rsid w:val="000306DD"/>
    <w:rsid w:val="000307F3"/>
    <w:rsid w:val="00031831"/>
    <w:rsid w:val="00032981"/>
    <w:rsid w:val="00032AE2"/>
    <w:rsid w:val="00033132"/>
    <w:rsid w:val="00033D18"/>
    <w:rsid w:val="00033DF4"/>
    <w:rsid w:val="00035A22"/>
    <w:rsid w:val="00036A1F"/>
    <w:rsid w:val="0004073A"/>
    <w:rsid w:val="000422B4"/>
    <w:rsid w:val="00042445"/>
    <w:rsid w:val="00042C6F"/>
    <w:rsid w:val="00044156"/>
    <w:rsid w:val="00046207"/>
    <w:rsid w:val="00047B96"/>
    <w:rsid w:val="00047E64"/>
    <w:rsid w:val="0005322C"/>
    <w:rsid w:val="00053B3F"/>
    <w:rsid w:val="00055F41"/>
    <w:rsid w:val="00056F24"/>
    <w:rsid w:val="00057769"/>
    <w:rsid w:val="0006007D"/>
    <w:rsid w:val="0006150C"/>
    <w:rsid w:val="000621D9"/>
    <w:rsid w:val="00065B2A"/>
    <w:rsid w:val="000661EC"/>
    <w:rsid w:val="00066AD2"/>
    <w:rsid w:val="00067C32"/>
    <w:rsid w:val="00067E2E"/>
    <w:rsid w:val="0007084A"/>
    <w:rsid w:val="00070E2E"/>
    <w:rsid w:val="000732DB"/>
    <w:rsid w:val="00073749"/>
    <w:rsid w:val="00074AED"/>
    <w:rsid w:val="00075931"/>
    <w:rsid w:val="0007595E"/>
    <w:rsid w:val="00077B8C"/>
    <w:rsid w:val="00077C94"/>
    <w:rsid w:val="00080313"/>
    <w:rsid w:val="00082000"/>
    <w:rsid w:val="000828A0"/>
    <w:rsid w:val="00085461"/>
    <w:rsid w:val="00085C99"/>
    <w:rsid w:val="00085DAC"/>
    <w:rsid w:val="00087BC9"/>
    <w:rsid w:val="000907D7"/>
    <w:rsid w:val="000915AD"/>
    <w:rsid w:val="00091D86"/>
    <w:rsid w:val="00091DD7"/>
    <w:rsid w:val="00092BF3"/>
    <w:rsid w:val="000939CF"/>
    <w:rsid w:val="00094B58"/>
    <w:rsid w:val="00096485"/>
    <w:rsid w:val="000964BB"/>
    <w:rsid w:val="000965B8"/>
    <w:rsid w:val="000A1114"/>
    <w:rsid w:val="000A277F"/>
    <w:rsid w:val="000A4785"/>
    <w:rsid w:val="000A5F06"/>
    <w:rsid w:val="000A6AD0"/>
    <w:rsid w:val="000A7024"/>
    <w:rsid w:val="000B0A7B"/>
    <w:rsid w:val="000B2465"/>
    <w:rsid w:val="000B275D"/>
    <w:rsid w:val="000B2BF0"/>
    <w:rsid w:val="000B3334"/>
    <w:rsid w:val="000B5D08"/>
    <w:rsid w:val="000B6FD4"/>
    <w:rsid w:val="000C1940"/>
    <w:rsid w:val="000C1D3B"/>
    <w:rsid w:val="000C3CA2"/>
    <w:rsid w:val="000C5F1C"/>
    <w:rsid w:val="000C64B0"/>
    <w:rsid w:val="000C7001"/>
    <w:rsid w:val="000D0148"/>
    <w:rsid w:val="000D1B98"/>
    <w:rsid w:val="000D1DD4"/>
    <w:rsid w:val="000D2A93"/>
    <w:rsid w:val="000D30E0"/>
    <w:rsid w:val="000D33AE"/>
    <w:rsid w:val="000D49E5"/>
    <w:rsid w:val="000D5C2D"/>
    <w:rsid w:val="000D61BD"/>
    <w:rsid w:val="000D738A"/>
    <w:rsid w:val="000E006A"/>
    <w:rsid w:val="000E1188"/>
    <w:rsid w:val="000E4318"/>
    <w:rsid w:val="000E56E1"/>
    <w:rsid w:val="000E6AB6"/>
    <w:rsid w:val="000E7D12"/>
    <w:rsid w:val="000F0676"/>
    <w:rsid w:val="000F255E"/>
    <w:rsid w:val="000F2E0B"/>
    <w:rsid w:val="000F3395"/>
    <w:rsid w:val="000F3920"/>
    <w:rsid w:val="000F69A9"/>
    <w:rsid w:val="000F70D0"/>
    <w:rsid w:val="000F7CE9"/>
    <w:rsid w:val="00100273"/>
    <w:rsid w:val="001017CF"/>
    <w:rsid w:val="00101BFB"/>
    <w:rsid w:val="00102242"/>
    <w:rsid w:val="00104281"/>
    <w:rsid w:val="001042B4"/>
    <w:rsid w:val="001047BB"/>
    <w:rsid w:val="00106292"/>
    <w:rsid w:val="001100B5"/>
    <w:rsid w:val="001115FE"/>
    <w:rsid w:val="00111684"/>
    <w:rsid w:val="00111BEA"/>
    <w:rsid w:val="001127D7"/>
    <w:rsid w:val="0011297C"/>
    <w:rsid w:val="00113346"/>
    <w:rsid w:val="001139A1"/>
    <w:rsid w:val="00113B04"/>
    <w:rsid w:val="00115BF6"/>
    <w:rsid w:val="00115E9F"/>
    <w:rsid w:val="001168DE"/>
    <w:rsid w:val="00117BB2"/>
    <w:rsid w:val="00117E34"/>
    <w:rsid w:val="001219CB"/>
    <w:rsid w:val="00121B1A"/>
    <w:rsid w:val="00121DDC"/>
    <w:rsid w:val="001238CA"/>
    <w:rsid w:val="00125562"/>
    <w:rsid w:val="0012639E"/>
    <w:rsid w:val="00126CD9"/>
    <w:rsid w:val="00127484"/>
    <w:rsid w:val="00130365"/>
    <w:rsid w:val="00132700"/>
    <w:rsid w:val="00132C10"/>
    <w:rsid w:val="001351B3"/>
    <w:rsid w:val="00135AE1"/>
    <w:rsid w:val="00135FE0"/>
    <w:rsid w:val="0013696E"/>
    <w:rsid w:val="00142A28"/>
    <w:rsid w:val="0014341A"/>
    <w:rsid w:val="0014523E"/>
    <w:rsid w:val="00145F86"/>
    <w:rsid w:val="00150E5D"/>
    <w:rsid w:val="00154741"/>
    <w:rsid w:val="00154FD1"/>
    <w:rsid w:val="001554DD"/>
    <w:rsid w:val="00155C89"/>
    <w:rsid w:val="00157812"/>
    <w:rsid w:val="00157919"/>
    <w:rsid w:val="00157927"/>
    <w:rsid w:val="00160443"/>
    <w:rsid w:val="00161B98"/>
    <w:rsid w:val="00162962"/>
    <w:rsid w:val="00163CC1"/>
    <w:rsid w:val="00163D5C"/>
    <w:rsid w:val="00163D9A"/>
    <w:rsid w:val="00165D7F"/>
    <w:rsid w:val="0016612A"/>
    <w:rsid w:val="00167D6C"/>
    <w:rsid w:val="0017367A"/>
    <w:rsid w:val="00174200"/>
    <w:rsid w:val="00174D19"/>
    <w:rsid w:val="001757B5"/>
    <w:rsid w:val="00176D8C"/>
    <w:rsid w:val="00177254"/>
    <w:rsid w:val="001811D2"/>
    <w:rsid w:val="00182203"/>
    <w:rsid w:val="001823DF"/>
    <w:rsid w:val="00182E41"/>
    <w:rsid w:val="00183144"/>
    <w:rsid w:val="0018431C"/>
    <w:rsid w:val="00186FBF"/>
    <w:rsid w:val="001902F2"/>
    <w:rsid w:val="00190D7C"/>
    <w:rsid w:val="001919D8"/>
    <w:rsid w:val="00191D76"/>
    <w:rsid w:val="00192562"/>
    <w:rsid w:val="001963BF"/>
    <w:rsid w:val="00196617"/>
    <w:rsid w:val="001975A9"/>
    <w:rsid w:val="00197CCC"/>
    <w:rsid w:val="001A01B3"/>
    <w:rsid w:val="001A066B"/>
    <w:rsid w:val="001A2997"/>
    <w:rsid w:val="001A38A5"/>
    <w:rsid w:val="001A390A"/>
    <w:rsid w:val="001A4D10"/>
    <w:rsid w:val="001A64E1"/>
    <w:rsid w:val="001B1AC6"/>
    <w:rsid w:val="001B25B2"/>
    <w:rsid w:val="001B2E46"/>
    <w:rsid w:val="001B44DA"/>
    <w:rsid w:val="001B44F4"/>
    <w:rsid w:val="001B6051"/>
    <w:rsid w:val="001B7BE6"/>
    <w:rsid w:val="001C23CC"/>
    <w:rsid w:val="001C2582"/>
    <w:rsid w:val="001C2C0E"/>
    <w:rsid w:val="001C3AD4"/>
    <w:rsid w:val="001C4814"/>
    <w:rsid w:val="001C62C0"/>
    <w:rsid w:val="001C63A9"/>
    <w:rsid w:val="001D0415"/>
    <w:rsid w:val="001D125F"/>
    <w:rsid w:val="001D12EE"/>
    <w:rsid w:val="001D1BC8"/>
    <w:rsid w:val="001D2721"/>
    <w:rsid w:val="001D60DC"/>
    <w:rsid w:val="001D68AE"/>
    <w:rsid w:val="001D7123"/>
    <w:rsid w:val="001D74DD"/>
    <w:rsid w:val="001D79B4"/>
    <w:rsid w:val="001E2425"/>
    <w:rsid w:val="001E382C"/>
    <w:rsid w:val="001E3B3B"/>
    <w:rsid w:val="001E3C61"/>
    <w:rsid w:val="001E4E2A"/>
    <w:rsid w:val="001E579A"/>
    <w:rsid w:val="001F1813"/>
    <w:rsid w:val="001F26A9"/>
    <w:rsid w:val="001F4EAC"/>
    <w:rsid w:val="001F4EE3"/>
    <w:rsid w:val="001F5D6F"/>
    <w:rsid w:val="001F5F90"/>
    <w:rsid w:val="001F7453"/>
    <w:rsid w:val="0020124F"/>
    <w:rsid w:val="002019C8"/>
    <w:rsid w:val="00206146"/>
    <w:rsid w:val="002070C5"/>
    <w:rsid w:val="00207ECF"/>
    <w:rsid w:val="0021255D"/>
    <w:rsid w:val="00213D34"/>
    <w:rsid w:val="00215A4F"/>
    <w:rsid w:val="00215A56"/>
    <w:rsid w:val="00217E3E"/>
    <w:rsid w:val="00221D0B"/>
    <w:rsid w:val="00222833"/>
    <w:rsid w:val="00222BB7"/>
    <w:rsid w:val="00223F96"/>
    <w:rsid w:val="00224768"/>
    <w:rsid w:val="002276A0"/>
    <w:rsid w:val="002278E7"/>
    <w:rsid w:val="00233627"/>
    <w:rsid w:val="00233AFE"/>
    <w:rsid w:val="00234509"/>
    <w:rsid w:val="00234816"/>
    <w:rsid w:val="00234ADA"/>
    <w:rsid w:val="00235DD0"/>
    <w:rsid w:val="00235FEE"/>
    <w:rsid w:val="00236189"/>
    <w:rsid w:val="002416AD"/>
    <w:rsid w:val="002419ED"/>
    <w:rsid w:val="00241FBA"/>
    <w:rsid w:val="00242DCF"/>
    <w:rsid w:val="002439C7"/>
    <w:rsid w:val="00243ADC"/>
    <w:rsid w:val="002447C9"/>
    <w:rsid w:val="002456AF"/>
    <w:rsid w:val="00246AEE"/>
    <w:rsid w:val="00247790"/>
    <w:rsid w:val="0025080F"/>
    <w:rsid w:val="00251518"/>
    <w:rsid w:val="00251F1D"/>
    <w:rsid w:val="0025404D"/>
    <w:rsid w:val="00255EC4"/>
    <w:rsid w:val="00255FA6"/>
    <w:rsid w:val="00256D92"/>
    <w:rsid w:val="00257A49"/>
    <w:rsid w:val="00257C0F"/>
    <w:rsid w:val="00257F52"/>
    <w:rsid w:val="00260A45"/>
    <w:rsid w:val="00260D13"/>
    <w:rsid w:val="00260E0E"/>
    <w:rsid w:val="00261A99"/>
    <w:rsid w:val="00262E81"/>
    <w:rsid w:val="002641EB"/>
    <w:rsid w:val="002650A6"/>
    <w:rsid w:val="002662EA"/>
    <w:rsid w:val="00266DF9"/>
    <w:rsid w:val="00267205"/>
    <w:rsid w:val="00267546"/>
    <w:rsid w:val="0027055D"/>
    <w:rsid w:val="00270C31"/>
    <w:rsid w:val="0027149B"/>
    <w:rsid w:val="002718E7"/>
    <w:rsid w:val="00275B2F"/>
    <w:rsid w:val="00275DF0"/>
    <w:rsid w:val="002760F9"/>
    <w:rsid w:val="00276AED"/>
    <w:rsid w:val="00276DF3"/>
    <w:rsid w:val="0027714C"/>
    <w:rsid w:val="002778EA"/>
    <w:rsid w:val="00283049"/>
    <w:rsid w:val="0028305A"/>
    <w:rsid w:val="00286475"/>
    <w:rsid w:val="00287FED"/>
    <w:rsid w:val="00293AAF"/>
    <w:rsid w:val="00293B60"/>
    <w:rsid w:val="00293EAE"/>
    <w:rsid w:val="0029422A"/>
    <w:rsid w:val="0029435F"/>
    <w:rsid w:val="0029455C"/>
    <w:rsid w:val="00295112"/>
    <w:rsid w:val="00295E23"/>
    <w:rsid w:val="002961F1"/>
    <w:rsid w:val="0029760B"/>
    <w:rsid w:val="002A17C7"/>
    <w:rsid w:val="002A254E"/>
    <w:rsid w:val="002A265F"/>
    <w:rsid w:val="002A3211"/>
    <w:rsid w:val="002A3474"/>
    <w:rsid w:val="002A36EB"/>
    <w:rsid w:val="002A375C"/>
    <w:rsid w:val="002A4167"/>
    <w:rsid w:val="002A4843"/>
    <w:rsid w:val="002A553E"/>
    <w:rsid w:val="002A55D0"/>
    <w:rsid w:val="002A617C"/>
    <w:rsid w:val="002A7835"/>
    <w:rsid w:val="002A7DB4"/>
    <w:rsid w:val="002B003F"/>
    <w:rsid w:val="002B12D4"/>
    <w:rsid w:val="002B276A"/>
    <w:rsid w:val="002B29FC"/>
    <w:rsid w:val="002B352D"/>
    <w:rsid w:val="002B3DF1"/>
    <w:rsid w:val="002B5334"/>
    <w:rsid w:val="002B6CB6"/>
    <w:rsid w:val="002C078F"/>
    <w:rsid w:val="002C1751"/>
    <w:rsid w:val="002C21F6"/>
    <w:rsid w:val="002C3A2E"/>
    <w:rsid w:val="002C467F"/>
    <w:rsid w:val="002C51DE"/>
    <w:rsid w:val="002C5ED7"/>
    <w:rsid w:val="002C5F06"/>
    <w:rsid w:val="002C6C70"/>
    <w:rsid w:val="002C7678"/>
    <w:rsid w:val="002D1C69"/>
    <w:rsid w:val="002D39FA"/>
    <w:rsid w:val="002D4DFB"/>
    <w:rsid w:val="002D637C"/>
    <w:rsid w:val="002D64B1"/>
    <w:rsid w:val="002D6C55"/>
    <w:rsid w:val="002D75BC"/>
    <w:rsid w:val="002E0067"/>
    <w:rsid w:val="002E0AB8"/>
    <w:rsid w:val="002E12A6"/>
    <w:rsid w:val="002E1345"/>
    <w:rsid w:val="002E1FD7"/>
    <w:rsid w:val="002E2045"/>
    <w:rsid w:val="002E4FBC"/>
    <w:rsid w:val="002E50B3"/>
    <w:rsid w:val="002E5853"/>
    <w:rsid w:val="002E6038"/>
    <w:rsid w:val="002E7CDB"/>
    <w:rsid w:val="002F1E53"/>
    <w:rsid w:val="002F2177"/>
    <w:rsid w:val="002F2A47"/>
    <w:rsid w:val="002F2E6E"/>
    <w:rsid w:val="002F3DF4"/>
    <w:rsid w:val="002F417E"/>
    <w:rsid w:val="002F4770"/>
    <w:rsid w:val="002F49FA"/>
    <w:rsid w:val="002F7112"/>
    <w:rsid w:val="003001FE"/>
    <w:rsid w:val="0030034A"/>
    <w:rsid w:val="00300544"/>
    <w:rsid w:val="003022E7"/>
    <w:rsid w:val="00302CE5"/>
    <w:rsid w:val="003035C0"/>
    <w:rsid w:val="00303EAD"/>
    <w:rsid w:val="00303F55"/>
    <w:rsid w:val="00305E31"/>
    <w:rsid w:val="003070C9"/>
    <w:rsid w:val="00310389"/>
    <w:rsid w:val="003127C3"/>
    <w:rsid w:val="00313CBD"/>
    <w:rsid w:val="003162F0"/>
    <w:rsid w:val="00322E63"/>
    <w:rsid w:val="003257D1"/>
    <w:rsid w:val="0032593A"/>
    <w:rsid w:val="00330044"/>
    <w:rsid w:val="00332F05"/>
    <w:rsid w:val="00334B39"/>
    <w:rsid w:val="00334F41"/>
    <w:rsid w:val="0033551A"/>
    <w:rsid w:val="00337544"/>
    <w:rsid w:val="0034024D"/>
    <w:rsid w:val="00341D89"/>
    <w:rsid w:val="00341DF9"/>
    <w:rsid w:val="00343751"/>
    <w:rsid w:val="00343E65"/>
    <w:rsid w:val="00347555"/>
    <w:rsid w:val="0035034C"/>
    <w:rsid w:val="00350583"/>
    <w:rsid w:val="00350FC7"/>
    <w:rsid w:val="003516DE"/>
    <w:rsid w:val="003518BE"/>
    <w:rsid w:val="00352664"/>
    <w:rsid w:val="003555E4"/>
    <w:rsid w:val="0035570C"/>
    <w:rsid w:val="00355C37"/>
    <w:rsid w:val="00356A6B"/>
    <w:rsid w:val="00360293"/>
    <w:rsid w:val="00360536"/>
    <w:rsid w:val="00362E78"/>
    <w:rsid w:val="00363438"/>
    <w:rsid w:val="00364EFC"/>
    <w:rsid w:val="0036626D"/>
    <w:rsid w:val="0036686D"/>
    <w:rsid w:val="00366CA9"/>
    <w:rsid w:val="0037147F"/>
    <w:rsid w:val="0037303F"/>
    <w:rsid w:val="003734E0"/>
    <w:rsid w:val="003740D7"/>
    <w:rsid w:val="00375973"/>
    <w:rsid w:val="003816B1"/>
    <w:rsid w:val="0038359C"/>
    <w:rsid w:val="003841E8"/>
    <w:rsid w:val="0038599A"/>
    <w:rsid w:val="003860C3"/>
    <w:rsid w:val="00386F65"/>
    <w:rsid w:val="00387339"/>
    <w:rsid w:val="0038788F"/>
    <w:rsid w:val="00387B9D"/>
    <w:rsid w:val="00390F2B"/>
    <w:rsid w:val="00391B81"/>
    <w:rsid w:val="0039287B"/>
    <w:rsid w:val="0039292C"/>
    <w:rsid w:val="00392EB1"/>
    <w:rsid w:val="00392F6E"/>
    <w:rsid w:val="00394271"/>
    <w:rsid w:val="0039472C"/>
    <w:rsid w:val="003947FC"/>
    <w:rsid w:val="00395718"/>
    <w:rsid w:val="00396FD2"/>
    <w:rsid w:val="003976C0"/>
    <w:rsid w:val="00397A2A"/>
    <w:rsid w:val="003A032B"/>
    <w:rsid w:val="003A119F"/>
    <w:rsid w:val="003A453B"/>
    <w:rsid w:val="003A492C"/>
    <w:rsid w:val="003A5379"/>
    <w:rsid w:val="003A5F71"/>
    <w:rsid w:val="003A6541"/>
    <w:rsid w:val="003A750A"/>
    <w:rsid w:val="003B26F5"/>
    <w:rsid w:val="003B3FC5"/>
    <w:rsid w:val="003B4BAD"/>
    <w:rsid w:val="003B4E6D"/>
    <w:rsid w:val="003B4F47"/>
    <w:rsid w:val="003B6D50"/>
    <w:rsid w:val="003B70AB"/>
    <w:rsid w:val="003C0535"/>
    <w:rsid w:val="003C2A0F"/>
    <w:rsid w:val="003C3A64"/>
    <w:rsid w:val="003C5123"/>
    <w:rsid w:val="003C5E1F"/>
    <w:rsid w:val="003C7104"/>
    <w:rsid w:val="003C7B8E"/>
    <w:rsid w:val="003D32A5"/>
    <w:rsid w:val="003D3A95"/>
    <w:rsid w:val="003D4C62"/>
    <w:rsid w:val="003D50F6"/>
    <w:rsid w:val="003E0ABB"/>
    <w:rsid w:val="003E1ACF"/>
    <w:rsid w:val="003E1C85"/>
    <w:rsid w:val="003E1D90"/>
    <w:rsid w:val="003E3ADE"/>
    <w:rsid w:val="003E4833"/>
    <w:rsid w:val="003E58E2"/>
    <w:rsid w:val="003E59FF"/>
    <w:rsid w:val="003F015C"/>
    <w:rsid w:val="003F0346"/>
    <w:rsid w:val="003F0B2F"/>
    <w:rsid w:val="003F3E0C"/>
    <w:rsid w:val="003F4180"/>
    <w:rsid w:val="003F6BD3"/>
    <w:rsid w:val="003F7036"/>
    <w:rsid w:val="004005AD"/>
    <w:rsid w:val="004006A1"/>
    <w:rsid w:val="004006E8"/>
    <w:rsid w:val="00400A2F"/>
    <w:rsid w:val="00401E86"/>
    <w:rsid w:val="00403F66"/>
    <w:rsid w:val="00410F1B"/>
    <w:rsid w:val="00411329"/>
    <w:rsid w:val="0041246A"/>
    <w:rsid w:val="00412526"/>
    <w:rsid w:val="00412A3B"/>
    <w:rsid w:val="0041304A"/>
    <w:rsid w:val="0041400C"/>
    <w:rsid w:val="004147C5"/>
    <w:rsid w:val="00414AAC"/>
    <w:rsid w:val="00414D68"/>
    <w:rsid w:val="00416049"/>
    <w:rsid w:val="0041700D"/>
    <w:rsid w:val="004176AB"/>
    <w:rsid w:val="004204C5"/>
    <w:rsid w:val="00421E7B"/>
    <w:rsid w:val="00421F09"/>
    <w:rsid w:val="00423058"/>
    <w:rsid w:val="00424EF2"/>
    <w:rsid w:val="00424F55"/>
    <w:rsid w:val="00425448"/>
    <w:rsid w:val="0042597A"/>
    <w:rsid w:val="0042638E"/>
    <w:rsid w:val="004265E2"/>
    <w:rsid w:val="0042712F"/>
    <w:rsid w:val="00427644"/>
    <w:rsid w:val="0043028D"/>
    <w:rsid w:val="00430ACA"/>
    <w:rsid w:val="0043564D"/>
    <w:rsid w:val="00435DEC"/>
    <w:rsid w:val="004409E7"/>
    <w:rsid w:val="0044249A"/>
    <w:rsid w:val="00442CB8"/>
    <w:rsid w:val="00443827"/>
    <w:rsid w:val="00447009"/>
    <w:rsid w:val="004474FA"/>
    <w:rsid w:val="00450B24"/>
    <w:rsid w:val="00450BFF"/>
    <w:rsid w:val="00451403"/>
    <w:rsid w:val="00451F82"/>
    <w:rsid w:val="004524B2"/>
    <w:rsid w:val="00452CD7"/>
    <w:rsid w:val="00453B4C"/>
    <w:rsid w:val="00453BE1"/>
    <w:rsid w:val="00454201"/>
    <w:rsid w:val="004543A9"/>
    <w:rsid w:val="00454BFC"/>
    <w:rsid w:val="00456204"/>
    <w:rsid w:val="00456715"/>
    <w:rsid w:val="004573F7"/>
    <w:rsid w:val="004578A5"/>
    <w:rsid w:val="00457CB3"/>
    <w:rsid w:val="004604E0"/>
    <w:rsid w:val="004606DE"/>
    <w:rsid w:val="004606F7"/>
    <w:rsid w:val="004610CF"/>
    <w:rsid w:val="00461338"/>
    <w:rsid w:val="004613BD"/>
    <w:rsid w:val="004622FC"/>
    <w:rsid w:val="004626BB"/>
    <w:rsid w:val="00462A9E"/>
    <w:rsid w:val="004641CA"/>
    <w:rsid w:val="0046426A"/>
    <w:rsid w:val="004642BC"/>
    <w:rsid w:val="00464D47"/>
    <w:rsid w:val="00465072"/>
    <w:rsid w:val="00465545"/>
    <w:rsid w:val="00465CB1"/>
    <w:rsid w:val="004668B2"/>
    <w:rsid w:val="00466AFD"/>
    <w:rsid w:val="00466E09"/>
    <w:rsid w:val="00470687"/>
    <w:rsid w:val="004714D9"/>
    <w:rsid w:val="004718E1"/>
    <w:rsid w:val="004732C2"/>
    <w:rsid w:val="00473452"/>
    <w:rsid w:val="004741F8"/>
    <w:rsid w:val="00474349"/>
    <w:rsid w:val="00474E03"/>
    <w:rsid w:val="00475FBA"/>
    <w:rsid w:val="004778E3"/>
    <w:rsid w:val="00477DC4"/>
    <w:rsid w:val="00477E52"/>
    <w:rsid w:val="004809B1"/>
    <w:rsid w:val="00481270"/>
    <w:rsid w:val="00481F88"/>
    <w:rsid w:val="00482ABF"/>
    <w:rsid w:val="00482B34"/>
    <w:rsid w:val="00482FDA"/>
    <w:rsid w:val="004846EA"/>
    <w:rsid w:val="004875E0"/>
    <w:rsid w:val="00487B8F"/>
    <w:rsid w:val="0049029F"/>
    <w:rsid w:val="0049263E"/>
    <w:rsid w:val="004941C8"/>
    <w:rsid w:val="0049499E"/>
    <w:rsid w:val="00494FBF"/>
    <w:rsid w:val="00496176"/>
    <w:rsid w:val="0049654D"/>
    <w:rsid w:val="004965ED"/>
    <w:rsid w:val="00497070"/>
    <w:rsid w:val="004A017E"/>
    <w:rsid w:val="004A0211"/>
    <w:rsid w:val="004A335E"/>
    <w:rsid w:val="004A444A"/>
    <w:rsid w:val="004A53E4"/>
    <w:rsid w:val="004A72F6"/>
    <w:rsid w:val="004B0AB6"/>
    <w:rsid w:val="004B11FC"/>
    <w:rsid w:val="004B23DE"/>
    <w:rsid w:val="004B2647"/>
    <w:rsid w:val="004B7AF9"/>
    <w:rsid w:val="004C106F"/>
    <w:rsid w:val="004C43D1"/>
    <w:rsid w:val="004C572F"/>
    <w:rsid w:val="004C7856"/>
    <w:rsid w:val="004C7B82"/>
    <w:rsid w:val="004D038D"/>
    <w:rsid w:val="004D1733"/>
    <w:rsid w:val="004D3433"/>
    <w:rsid w:val="004D3F04"/>
    <w:rsid w:val="004D43F8"/>
    <w:rsid w:val="004D4936"/>
    <w:rsid w:val="004D6237"/>
    <w:rsid w:val="004D6E85"/>
    <w:rsid w:val="004D6E86"/>
    <w:rsid w:val="004D7431"/>
    <w:rsid w:val="004D7953"/>
    <w:rsid w:val="004E0B2A"/>
    <w:rsid w:val="004E1F05"/>
    <w:rsid w:val="004E22CC"/>
    <w:rsid w:val="004E2A6C"/>
    <w:rsid w:val="004E32BB"/>
    <w:rsid w:val="004E432E"/>
    <w:rsid w:val="004E4E0F"/>
    <w:rsid w:val="004E7EDC"/>
    <w:rsid w:val="004F1E24"/>
    <w:rsid w:val="004F427F"/>
    <w:rsid w:val="004F5033"/>
    <w:rsid w:val="004F5FB0"/>
    <w:rsid w:val="00500D51"/>
    <w:rsid w:val="00502AA0"/>
    <w:rsid w:val="00502B81"/>
    <w:rsid w:val="00507123"/>
    <w:rsid w:val="005072E1"/>
    <w:rsid w:val="00510EC3"/>
    <w:rsid w:val="0051151B"/>
    <w:rsid w:val="00511635"/>
    <w:rsid w:val="00512608"/>
    <w:rsid w:val="00512750"/>
    <w:rsid w:val="00513EAC"/>
    <w:rsid w:val="00514BC8"/>
    <w:rsid w:val="005171D2"/>
    <w:rsid w:val="00520CF7"/>
    <w:rsid w:val="005221A9"/>
    <w:rsid w:val="0052300B"/>
    <w:rsid w:val="00523E3F"/>
    <w:rsid w:val="0052540B"/>
    <w:rsid w:val="00526BED"/>
    <w:rsid w:val="0052720E"/>
    <w:rsid w:val="00527820"/>
    <w:rsid w:val="00527E8E"/>
    <w:rsid w:val="00527F20"/>
    <w:rsid w:val="00530709"/>
    <w:rsid w:val="00530986"/>
    <w:rsid w:val="00530BBC"/>
    <w:rsid w:val="005355E6"/>
    <w:rsid w:val="00535EC1"/>
    <w:rsid w:val="00537A69"/>
    <w:rsid w:val="00537B69"/>
    <w:rsid w:val="00540539"/>
    <w:rsid w:val="005405F6"/>
    <w:rsid w:val="005449CD"/>
    <w:rsid w:val="005454DD"/>
    <w:rsid w:val="005464DF"/>
    <w:rsid w:val="00547E90"/>
    <w:rsid w:val="00550169"/>
    <w:rsid w:val="00550D83"/>
    <w:rsid w:val="00552075"/>
    <w:rsid w:val="00552C8A"/>
    <w:rsid w:val="0055329C"/>
    <w:rsid w:val="00554399"/>
    <w:rsid w:val="00554BF8"/>
    <w:rsid w:val="00554FF5"/>
    <w:rsid w:val="005554EE"/>
    <w:rsid w:val="00556F2E"/>
    <w:rsid w:val="00560CAE"/>
    <w:rsid w:val="00561314"/>
    <w:rsid w:val="00562B2B"/>
    <w:rsid w:val="0056388C"/>
    <w:rsid w:val="00563AD0"/>
    <w:rsid w:val="005643E3"/>
    <w:rsid w:val="0056504F"/>
    <w:rsid w:val="005655CF"/>
    <w:rsid w:val="0056580F"/>
    <w:rsid w:val="00565BD4"/>
    <w:rsid w:val="00566056"/>
    <w:rsid w:val="005664D6"/>
    <w:rsid w:val="00567141"/>
    <w:rsid w:val="005701A0"/>
    <w:rsid w:val="00570EFB"/>
    <w:rsid w:val="00572CFA"/>
    <w:rsid w:val="00573026"/>
    <w:rsid w:val="00575B36"/>
    <w:rsid w:val="00577C9A"/>
    <w:rsid w:val="00577DC3"/>
    <w:rsid w:val="0058111B"/>
    <w:rsid w:val="00581233"/>
    <w:rsid w:val="00582360"/>
    <w:rsid w:val="005838B4"/>
    <w:rsid w:val="005855C0"/>
    <w:rsid w:val="005856C5"/>
    <w:rsid w:val="00585743"/>
    <w:rsid w:val="00587DD2"/>
    <w:rsid w:val="0059087B"/>
    <w:rsid w:val="0059087F"/>
    <w:rsid w:val="005909C1"/>
    <w:rsid w:val="00593247"/>
    <w:rsid w:val="00594047"/>
    <w:rsid w:val="00594AE5"/>
    <w:rsid w:val="0059655B"/>
    <w:rsid w:val="005978F8"/>
    <w:rsid w:val="0059796E"/>
    <w:rsid w:val="005A2642"/>
    <w:rsid w:val="005A26F7"/>
    <w:rsid w:val="005A28A2"/>
    <w:rsid w:val="005A5D1A"/>
    <w:rsid w:val="005A6D4F"/>
    <w:rsid w:val="005A7B85"/>
    <w:rsid w:val="005B0357"/>
    <w:rsid w:val="005B049F"/>
    <w:rsid w:val="005B0A0B"/>
    <w:rsid w:val="005B32B6"/>
    <w:rsid w:val="005B392C"/>
    <w:rsid w:val="005B416E"/>
    <w:rsid w:val="005B69FD"/>
    <w:rsid w:val="005B7356"/>
    <w:rsid w:val="005C0A90"/>
    <w:rsid w:val="005C0C72"/>
    <w:rsid w:val="005C164D"/>
    <w:rsid w:val="005C1DAC"/>
    <w:rsid w:val="005C5C68"/>
    <w:rsid w:val="005C61E0"/>
    <w:rsid w:val="005C69ED"/>
    <w:rsid w:val="005C6B06"/>
    <w:rsid w:val="005C7180"/>
    <w:rsid w:val="005D07B7"/>
    <w:rsid w:val="005D25C1"/>
    <w:rsid w:val="005D2D7B"/>
    <w:rsid w:val="005D3C2B"/>
    <w:rsid w:val="005D6C7F"/>
    <w:rsid w:val="005D6FF7"/>
    <w:rsid w:val="005D7169"/>
    <w:rsid w:val="005E1059"/>
    <w:rsid w:val="005E2202"/>
    <w:rsid w:val="005E27A7"/>
    <w:rsid w:val="005E2AC3"/>
    <w:rsid w:val="005E3284"/>
    <w:rsid w:val="005E39B4"/>
    <w:rsid w:val="005E3F01"/>
    <w:rsid w:val="005E47D3"/>
    <w:rsid w:val="005E5102"/>
    <w:rsid w:val="005E5256"/>
    <w:rsid w:val="005E5576"/>
    <w:rsid w:val="005E7DDC"/>
    <w:rsid w:val="005F117C"/>
    <w:rsid w:val="005F2A12"/>
    <w:rsid w:val="005F3404"/>
    <w:rsid w:val="005F518E"/>
    <w:rsid w:val="005F5400"/>
    <w:rsid w:val="005F6C03"/>
    <w:rsid w:val="005F7725"/>
    <w:rsid w:val="005F7FA7"/>
    <w:rsid w:val="00600022"/>
    <w:rsid w:val="006010EB"/>
    <w:rsid w:val="00601907"/>
    <w:rsid w:val="00601D61"/>
    <w:rsid w:val="00601EE3"/>
    <w:rsid w:val="00602C1D"/>
    <w:rsid w:val="006032DF"/>
    <w:rsid w:val="00610C92"/>
    <w:rsid w:val="00610EE8"/>
    <w:rsid w:val="00610EFA"/>
    <w:rsid w:val="0061157E"/>
    <w:rsid w:val="00613CE9"/>
    <w:rsid w:val="00614A77"/>
    <w:rsid w:val="00614D5E"/>
    <w:rsid w:val="00614EC6"/>
    <w:rsid w:val="00617610"/>
    <w:rsid w:val="00621BE8"/>
    <w:rsid w:val="00622EC2"/>
    <w:rsid w:val="00623ED5"/>
    <w:rsid w:val="00623FF8"/>
    <w:rsid w:val="00624494"/>
    <w:rsid w:val="006257DB"/>
    <w:rsid w:val="0062720D"/>
    <w:rsid w:val="00627CA7"/>
    <w:rsid w:val="00630841"/>
    <w:rsid w:val="00632692"/>
    <w:rsid w:val="00633299"/>
    <w:rsid w:val="006340EC"/>
    <w:rsid w:val="00634495"/>
    <w:rsid w:val="006361AE"/>
    <w:rsid w:val="00640B79"/>
    <w:rsid w:val="006414CA"/>
    <w:rsid w:val="00641E86"/>
    <w:rsid w:val="00642691"/>
    <w:rsid w:val="00642F09"/>
    <w:rsid w:val="00644998"/>
    <w:rsid w:val="00644C35"/>
    <w:rsid w:val="00646C01"/>
    <w:rsid w:val="0064794E"/>
    <w:rsid w:val="0065000B"/>
    <w:rsid w:val="00650E56"/>
    <w:rsid w:val="00651C68"/>
    <w:rsid w:val="00652521"/>
    <w:rsid w:val="00652FC5"/>
    <w:rsid w:val="0065365C"/>
    <w:rsid w:val="00655154"/>
    <w:rsid w:val="0066058E"/>
    <w:rsid w:val="00662819"/>
    <w:rsid w:val="00666514"/>
    <w:rsid w:val="006669FD"/>
    <w:rsid w:val="00667C83"/>
    <w:rsid w:val="00670318"/>
    <w:rsid w:val="0067054C"/>
    <w:rsid w:val="00670CC2"/>
    <w:rsid w:val="00671916"/>
    <w:rsid w:val="00672B06"/>
    <w:rsid w:val="00672F7F"/>
    <w:rsid w:val="00674270"/>
    <w:rsid w:val="00674998"/>
    <w:rsid w:val="006756C9"/>
    <w:rsid w:val="0067604C"/>
    <w:rsid w:val="006764B7"/>
    <w:rsid w:val="006765C4"/>
    <w:rsid w:val="00676783"/>
    <w:rsid w:val="00680E8E"/>
    <w:rsid w:val="006823F1"/>
    <w:rsid w:val="0068286C"/>
    <w:rsid w:val="00683C6C"/>
    <w:rsid w:val="00685470"/>
    <w:rsid w:val="00685793"/>
    <w:rsid w:val="00685BAE"/>
    <w:rsid w:val="006904FC"/>
    <w:rsid w:val="00695770"/>
    <w:rsid w:val="00695D87"/>
    <w:rsid w:val="00696CC1"/>
    <w:rsid w:val="00697D64"/>
    <w:rsid w:val="006A01A1"/>
    <w:rsid w:val="006A26FC"/>
    <w:rsid w:val="006A41EE"/>
    <w:rsid w:val="006A4454"/>
    <w:rsid w:val="006A4756"/>
    <w:rsid w:val="006A4D33"/>
    <w:rsid w:val="006A569E"/>
    <w:rsid w:val="006A61E2"/>
    <w:rsid w:val="006A6401"/>
    <w:rsid w:val="006A753D"/>
    <w:rsid w:val="006B048E"/>
    <w:rsid w:val="006B2416"/>
    <w:rsid w:val="006B4556"/>
    <w:rsid w:val="006B4D29"/>
    <w:rsid w:val="006B7ACD"/>
    <w:rsid w:val="006C2D54"/>
    <w:rsid w:val="006C6566"/>
    <w:rsid w:val="006C6FD6"/>
    <w:rsid w:val="006C7E87"/>
    <w:rsid w:val="006C7FC3"/>
    <w:rsid w:val="006D2F61"/>
    <w:rsid w:val="006D4119"/>
    <w:rsid w:val="006D5A8A"/>
    <w:rsid w:val="006D5AE4"/>
    <w:rsid w:val="006D6CDF"/>
    <w:rsid w:val="006D6EFD"/>
    <w:rsid w:val="006D7C6A"/>
    <w:rsid w:val="006E066B"/>
    <w:rsid w:val="006E34F7"/>
    <w:rsid w:val="006E436C"/>
    <w:rsid w:val="006E461B"/>
    <w:rsid w:val="006E74DD"/>
    <w:rsid w:val="006E792C"/>
    <w:rsid w:val="006E7D71"/>
    <w:rsid w:val="006F07C7"/>
    <w:rsid w:val="006F0DE9"/>
    <w:rsid w:val="006F31D5"/>
    <w:rsid w:val="006F402B"/>
    <w:rsid w:val="006F42DF"/>
    <w:rsid w:val="006F64AB"/>
    <w:rsid w:val="006F73A1"/>
    <w:rsid w:val="00701D81"/>
    <w:rsid w:val="007038A7"/>
    <w:rsid w:val="00703B2F"/>
    <w:rsid w:val="007046D3"/>
    <w:rsid w:val="00706143"/>
    <w:rsid w:val="0070646A"/>
    <w:rsid w:val="0070691A"/>
    <w:rsid w:val="0071266F"/>
    <w:rsid w:val="00713A82"/>
    <w:rsid w:val="00716617"/>
    <w:rsid w:val="0072034A"/>
    <w:rsid w:val="00720828"/>
    <w:rsid w:val="00721F7D"/>
    <w:rsid w:val="00722553"/>
    <w:rsid w:val="00724200"/>
    <w:rsid w:val="007250B9"/>
    <w:rsid w:val="00726BED"/>
    <w:rsid w:val="00726C02"/>
    <w:rsid w:val="00726D89"/>
    <w:rsid w:val="00726DDD"/>
    <w:rsid w:val="00731424"/>
    <w:rsid w:val="00732F64"/>
    <w:rsid w:val="00732F80"/>
    <w:rsid w:val="00732FB7"/>
    <w:rsid w:val="00733714"/>
    <w:rsid w:val="00733F18"/>
    <w:rsid w:val="00734747"/>
    <w:rsid w:val="007365CA"/>
    <w:rsid w:val="00736999"/>
    <w:rsid w:val="00736DD4"/>
    <w:rsid w:val="00737C9A"/>
    <w:rsid w:val="00740B2C"/>
    <w:rsid w:val="00743EB7"/>
    <w:rsid w:val="00744A09"/>
    <w:rsid w:val="00744DAE"/>
    <w:rsid w:val="0074565E"/>
    <w:rsid w:val="00745709"/>
    <w:rsid w:val="0074583C"/>
    <w:rsid w:val="00750CA4"/>
    <w:rsid w:val="00750D0B"/>
    <w:rsid w:val="00752D64"/>
    <w:rsid w:val="007538FF"/>
    <w:rsid w:val="007558BF"/>
    <w:rsid w:val="00755902"/>
    <w:rsid w:val="00757448"/>
    <w:rsid w:val="00761F90"/>
    <w:rsid w:val="00762814"/>
    <w:rsid w:val="00763FB3"/>
    <w:rsid w:val="0076446B"/>
    <w:rsid w:val="0076569A"/>
    <w:rsid w:val="00765C15"/>
    <w:rsid w:val="0076623C"/>
    <w:rsid w:val="00767136"/>
    <w:rsid w:val="00770008"/>
    <w:rsid w:val="00772842"/>
    <w:rsid w:val="00772A20"/>
    <w:rsid w:val="00775F21"/>
    <w:rsid w:val="007772B3"/>
    <w:rsid w:val="00777814"/>
    <w:rsid w:val="00781778"/>
    <w:rsid w:val="00781D49"/>
    <w:rsid w:val="00783899"/>
    <w:rsid w:val="0078389A"/>
    <w:rsid w:val="00783C05"/>
    <w:rsid w:val="00784FC3"/>
    <w:rsid w:val="00785C0E"/>
    <w:rsid w:val="00786CB8"/>
    <w:rsid w:val="00786F02"/>
    <w:rsid w:val="00790183"/>
    <w:rsid w:val="00790A51"/>
    <w:rsid w:val="00792AFE"/>
    <w:rsid w:val="00792B07"/>
    <w:rsid w:val="00792ED4"/>
    <w:rsid w:val="007937AE"/>
    <w:rsid w:val="00793E08"/>
    <w:rsid w:val="00796148"/>
    <w:rsid w:val="0079630C"/>
    <w:rsid w:val="007963C3"/>
    <w:rsid w:val="00797A6C"/>
    <w:rsid w:val="007A2106"/>
    <w:rsid w:val="007A2EFA"/>
    <w:rsid w:val="007A3BBF"/>
    <w:rsid w:val="007A3DF6"/>
    <w:rsid w:val="007A3E9D"/>
    <w:rsid w:val="007A7783"/>
    <w:rsid w:val="007B08AA"/>
    <w:rsid w:val="007B0CAF"/>
    <w:rsid w:val="007B1B95"/>
    <w:rsid w:val="007B268E"/>
    <w:rsid w:val="007B39F5"/>
    <w:rsid w:val="007B424E"/>
    <w:rsid w:val="007B47B0"/>
    <w:rsid w:val="007B5501"/>
    <w:rsid w:val="007C1DD8"/>
    <w:rsid w:val="007C1ECE"/>
    <w:rsid w:val="007C2649"/>
    <w:rsid w:val="007C306B"/>
    <w:rsid w:val="007C39E6"/>
    <w:rsid w:val="007C5EDF"/>
    <w:rsid w:val="007C6143"/>
    <w:rsid w:val="007C7E67"/>
    <w:rsid w:val="007D0EE7"/>
    <w:rsid w:val="007D18F9"/>
    <w:rsid w:val="007D2381"/>
    <w:rsid w:val="007D41A1"/>
    <w:rsid w:val="007D7D43"/>
    <w:rsid w:val="007E24D2"/>
    <w:rsid w:val="007E36EF"/>
    <w:rsid w:val="007E3D48"/>
    <w:rsid w:val="007E403E"/>
    <w:rsid w:val="007E5D82"/>
    <w:rsid w:val="007E6A3E"/>
    <w:rsid w:val="007E7EAD"/>
    <w:rsid w:val="007F0BEB"/>
    <w:rsid w:val="007F0ED3"/>
    <w:rsid w:val="007F1B52"/>
    <w:rsid w:val="007F1C82"/>
    <w:rsid w:val="007F46F4"/>
    <w:rsid w:val="007F55D4"/>
    <w:rsid w:val="007F5E84"/>
    <w:rsid w:val="008001E6"/>
    <w:rsid w:val="00804C4D"/>
    <w:rsid w:val="00805A62"/>
    <w:rsid w:val="00805D16"/>
    <w:rsid w:val="008061C8"/>
    <w:rsid w:val="00806872"/>
    <w:rsid w:val="00806ACA"/>
    <w:rsid w:val="00807095"/>
    <w:rsid w:val="00807EF3"/>
    <w:rsid w:val="00810014"/>
    <w:rsid w:val="00810A19"/>
    <w:rsid w:val="00813810"/>
    <w:rsid w:val="00813C77"/>
    <w:rsid w:val="00814124"/>
    <w:rsid w:val="008154D0"/>
    <w:rsid w:val="00815538"/>
    <w:rsid w:val="008168FD"/>
    <w:rsid w:val="008177EF"/>
    <w:rsid w:val="00822057"/>
    <w:rsid w:val="008220D3"/>
    <w:rsid w:val="00823AA3"/>
    <w:rsid w:val="008250FE"/>
    <w:rsid w:val="00825E6B"/>
    <w:rsid w:val="0082689E"/>
    <w:rsid w:val="008279D9"/>
    <w:rsid w:val="00832058"/>
    <w:rsid w:val="00832D84"/>
    <w:rsid w:val="008353DD"/>
    <w:rsid w:val="00836887"/>
    <w:rsid w:val="008370C4"/>
    <w:rsid w:val="008377A9"/>
    <w:rsid w:val="0083793C"/>
    <w:rsid w:val="00840418"/>
    <w:rsid w:val="0084047B"/>
    <w:rsid w:val="0084337E"/>
    <w:rsid w:val="00843888"/>
    <w:rsid w:val="00844BA0"/>
    <w:rsid w:val="00850B0E"/>
    <w:rsid w:val="008511CB"/>
    <w:rsid w:val="00851475"/>
    <w:rsid w:val="00853E71"/>
    <w:rsid w:val="0085534C"/>
    <w:rsid w:val="00856BB6"/>
    <w:rsid w:val="00857123"/>
    <w:rsid w:val="00860923"/>
    <w:rsid w:val="00860CDD"/>
    <w:rsid w:val="00862FFC"/>
    <w:rsid w:val="00866CD7"/>
    <w:rsid w:val="00867042"/>
    <w:rsid w:val="008671D0"/>
    <w:rsid w:val="00872162"/>
    <w:rsid w:val="008725F9"/>
    <w:rsid w:val="00872DA5"/>
    <w:rsid w:val="00874A50"/>
    <w:rsid w:val="0088030F"/>
    <w:rsid w:val="00880984"/>
    <w:rsid w:val="00880D48"/>
    <w:rsid w:val="00881E42"/>
    <w:rsid w:val="00882267"/>
    <w:rsid w:val="008825BB"/>
    <w:rsid w:val="0088373C"/>
    <w:rsid w:val="0088491A"/>
    <w:rsid w:val="0088554B"/>
    <w:rsid w:val="00885C3A"/>
    <w:rsid w:val="00885E45"/>
    <w:rsid w:val="008910AF"/>
    <w:rsid w:val="00891232"/>
    <w:rsid w:val="008912C0"/>
    <w:rsid w:val="008923C0"/>
    <w:rsid w:val="0089401D"/>
    <w:rsid w:val="00894CDE"/>
    <w:rsid w:val="00897A5A"/>
    <w:rsid w:val="008A281C"/>
    <w:rsid w:val="008A3F85"/>
    <w:rsid w:val="008A56F4"/>
    <w:rsid w:val="008A5CC1"/>
    <w:rsid w:val="008A5D5E"/>
    <w:rsid w:val="008B1D1B"/>
    <w:rsid w:val="008B2950"/>
    <w:rsid w:val="008B4ED7"/>
    <w:rsid w:val="008B5640"/>
    <w:rsid w:val="008B565C"/>
    <w:rsid w:val="008B6DEC"/>
    <w:rsid w:val="008B7A34"/>
    <w:rsid w:val="008C073F"/>
    <w:rsid w:val="008C0E8E"/>
    <w:rsid w:val="008C113D"/>
    <w:rsid w:val="008C1282"/>
    <w:rsid w:val="008C3A25"/>
    <w:rsid w:val="008C4357"/>
    <w:rsid w:val="008C4744"/>
    <w:rsid w:val="008C5236"/>
    <w:rsid w:val="008C6D6A"/>
    <w:rsid w:val="008C753D"/>
    <w:rsid w:val="008C7865"/>
    <w:rsid w:val="008D1563"/>
    <w:rsid w:val="008D183C"/>
    <w:rsid w:val="008D1DCE"/>
    <w:rsid w:val="008D26C8"/>
    <w:rsid w:val="008D2B71"/>
    <w:rsid w:val="008D33F8"/>
    <w:rsid w:val="008D4DD4"/>
    <w:rsid w:val="008D4EF7"/>
    <w:rsid w:val="008D507E"/>
    <w:rsid w:val="008D5315"/>
    <w:rsid w:val="008D5701"/>
    <w:rsid w:val="008D5DEB"/>
    <w:rsid w:val="008D6C3D"/>
    <w:rsid w:val="008E2B4D"/>
    <w:rsid w:val="008E3F1D"/>
    <w:rsid w:val="008E6600"/>
    <w:rsid w:val="008E6690"/>
    <w:rsid w:val="008F0199"/>
    <w:rsid w:val="008F12E7"/>
    <w:rsid w:val="008F139F"/>
    <w:rsid w:val="008F2D97"/>
    <w:rsid w:val="008F3439"/>
    <w:rsid w:val="008F4233"/>
    <w:rsid w:val="008F4279"/>
    <w:rsid w:val="00900B8B"/>
    <w:rsid w:val="00901044"/>
    <w:rsid w:val="0090141B"/>
    <w:rsid w:val="009029A1"/>
    <w:rsid w:val="009030D1"/>
    <w:rsid w:val="00903B25"/>
    <w:rsid w:val="0090402C"/>
    <w:rsid w:val="009048D0"/>
    <w:rsid w:val="0090577D"/>
    <w:rsid w:val="00906CB2"/>
    <w:rsid w:val="00910752"/>
    <w:rsid w:val="009111A2"/>
    <w:rsid w:val="00911B96"/>
    <w:rsid w:val="00915C5D"/>
    <w:rsid w:val="00916BFA"/>
    <w:rsid w:val="00917FDF"/>
    <w:rsid w:val="00920106"/>
    <w:rsid w:val="00921D8E"/>
    <w:rsid w:val="00923B17"/>
    <w:rsid w:val="00924D1F"/>
    <w:rsid w:val="00925E91"/>
    <w:rsid w:val="00926BD4"/>
    <w:rsid w:val="00931AB0"/>
    <w:rsid w:val="00932227"/>
    <w:rsid w:val="00933308"/>
    <w:rsid w:val="00933693"/>
    <w:rsid w:val="00935377"/>
    <w:rsid w:val="0093604B"/>
    <w:rsid w:val="00936058"/>
    <w:rsid w:val="009360A9"/>
    <w:rsid w:val="00941159"/>
    <w:rsid w:val="00942942"/>
    <w:rsid w:val="00943768"/>
    <w:rsid w:val="00944A8A"/>
    <w:rsid w:val="00945737"/>
    <w:rsid w:val="00946B7F"/>
    <w:rsid w:val="0094738E"/>
    <w:rsid w:val="00950C87"/>
    <w:rsid w:val="009511A8"/>
    <w:rsid w:val="009522E4"/>
    <w:rsid w:val="009523A9"/>
    <w:rsid w:val="00952C89"/>
    <w:rsid w:val="00954306"/>
    <w:rsid w:val="00956EE1"/>
    <w:rsid w:val="009576DA"/>
    <w:rsid w:val="00960B89"/>
    <w:rsid w:val="00963D5A"/>
    <w:rsid w:val="0096409C"/>
    <w:rsid w:val="00964B52"/>
    <w:rsid w:val="00964E1E"/>
    <w:rsid w:val="00964F7C"/>
    <w:rsid w:val="00966542"/>
    <w:rsid w:val="00966E8C"/>
    <w:rsid w:val="009704CD"/>
    <w:rsid w:val="009705E4"/>
    <w:rsid w:val="00970635"/>
    <w:rsid w:val="00970F87"/>
    <w:rsid w:val="00971127"/>
    <w:rsid w:val="00971F67"/>
    <w:rsid w:val="009732DB"/>
    <w:rsid w:val="00973B47"/>
    <w:rsid w:val="009774E3"/>
    <w:rsid w:val="00977FE2"/>
    <w:rsid w:val="00980683"/>
    <w:rsid w:val="00984507"/>
    <w:rsid w:val="00984824"/>
    <w:rsid w:val="00984DD4"/>
    <w:rsid w:val="009856CA"/>
    <w:rsid w:val="0098644A"/>
    <w:rsid w:val="0098649D"/>
    <w:rsid w:val="009902A5"/>
    <w:rsid w:val="0099051B"/>
    <w:rsid w:val="00991019"/>
    <w:rsid w:val="0099147C"/>
    <w:rsid w:val="0099321F"/>
    <w:rsid w:val="00993719"/>
    <w:rsid w:val="0099569D"/>
    <w:rsid w:val="009963D5"/>
    <w:rsid w:val="00997E1D"/>
    <w:rsid w:val="009A05E4"/>
    <w:rsid w:val="009A218A"/>
    <w:rsid w:val="009A37EB"/>
    <w:rsid w:val="009A5463"/>
    <w:rsid w:val="009A6961"/>
    <w:rsid w:val="009A6BE4"/>
    <w:rsid w:val="009A7576"/>
    <w:rsid w:val="009B0AB4"/>
    <w:rsid w:val="009B0D54"/>
    <w:rsid w:val="009B0EDC"/>
    <w:rsid w:val="009B29AF"/>
    <w:rsid w:val="009B4730"/>
    <w:rsid w:val="009B47A2"/>
    <w:rsid w:val="009B5106"/>
    <w:rsid w:val="009B71C5"/>
    <w:rsid w:val="009B71F6"/>
    <w:rsid w:val="009B7363"/>
    <w:rsid w:val="009B7C76"/>
    <w:rsid w:val="009C10B2"/>
    <w:rsid w:val="009C2143"/>
    <w:rsid w:val="009C23F0"/>
    <w:rsid w:val="009C2AC4"/>
    <w:rsid w:val="009C63A8"/>
    <w:rsid w:val="009D0345"/>
    <w:rsid w:val="009D0603"/>
    <w:rsid w:val="009D1CD5"/>
    <w:rsid w:val="009D1E07"/>
    <w:rsid w:val="009D40C8"/>
    <w:rsid w:val="009D4FD4"/>
    <w:rsid w:val="009E030A"/>
    <w:rsid w:val="009E0829"/>
    <w:rsid w:val="009E1DA0"/>
    <w:rsid w:val="009E43AD"/>
    <w:rsid w:val="009E48F4"/>
    <w:rsid w:val="009E504D"/>
    <w:rsid w:val="009E54E2"/>
    <w:rsid w:val="009E5DAE"/>
    <w:rsid w:val="009E65F5"/>
    <w:rsid w:val="009E7336"/>
    <w:rsid w:val="009E74C5"/>
    <w:rsid w:val="009F0578"/>
    <w:rsid w:val="009F4185"/>
    <w:rsid w:val="009F4681"/>
    <w:rsid w:val="009F5C78"/>
    <w:rsid w:val="009F641C"/>
    <w:rsid w:val="009F6978"/>
    <w:rsid w:val="009F74E3"/>
    <w:rsid w:val="00A00043"/>
    <w:rsid w:val="00A004C7"/>
    <w:rsid w:val="00A00E3F"/>
    <w:rsid w:val="00A0276E"/>
    <w:rsid w:val="00A034AE"/>
    <w:rsid w:val="00A06F25"/>
    <w:rsid w:val="00A12F98"/>
    <w:rsid w:val="00A15F99"/>
    <w:rsid w:val="00A17DED"/>
    <w:rsid w:val="00A201B1"/>
    <w:rsid w:val="00A20EC9"/>
    <w:rsid w:val="00A23A8B"/>
    <w:rsid w:val="00A24413"/>
    <w:rsid w:val="00A24D5E"/>
    <w:rsid w:val="00A25A2D"/>
    <w:rsid w:val="00A27016"/>
    <w:rsid w:val="00A30434"/>
    <w:rsid w:val="00A31179"/>
    <w:rsid w:val="00A3215F"/>
    <w:rsid w:val="00A33714"/>
    <w:rsid w:val="00A33750"/>
    <w:rsid w:val="00A3491F"/>
    <w:rsid w:val="00A42317"/>
    <w:rsid w:val="00A425F9"/>
    <w:rsid w:val="00A44876"/>
    <w:rsid w:val="00A45C87"/>
    <w:rsid w:val="00A46261"/>
    <w:rsid w:val="00A46D10"/>
    <w:rsid w:val="00A47965"/>
    <w:rsid w:val="00A47E69"/>
    <w:rsid w:val="00A511DB"/>
    <w:rsid w:val="00A537F6"/>
    <w:rsid w:val="00A53A01"/>
    <w:rsid w:val="00A54DA3"/>
    <w:rsid w:val="00A54EFE"/>
    <w:rsid w:val="00A565E8"/>
    <w:rsid w:val="00A57359"/>
    <w:rsid w:val="00A61035"/>
    <w:rsid w:val="00A614DE"/>
    <w:rsid w:val="00A61E8E"/>
    <w:rsid w:val="00A62DD6"/>
    <w:rsid w:val="00A63B32"/>
    <w:rsid w:val="00A655D0"/>
    <w:rsid w:val="00A657E7"/>
    <w:rsid w:val="00A66A7D"/>
    <w:rsid w:val="00A67CF7"/>
    <w:rsid w:val="00A67D07"/>
    <w:rsid w:val="00A70497"/>
    <w:rsid w:val="00A718E4"/>
    <w:rsid w:val="00A73C51"/>
    <w:rsid w:val="00A74C3D"/>
    <w:rsid w:val="00A75060"/>
    <w:rsid w:val="00A75D00"/>
    <w:rsid w:val="00A76B84"/>
    <w:rsid w:val="00A76BB7"/>
    <w:rsid w:val="00A76F98"/>
    <w:rsid w:val="00A772E6"/>
    <w:rsid w:val="00A77419"/>
    <w:rsid w:val="00A779E5"/>
    <w:rsid w:val="00A819AB"/>
    <w:rsid w:val="00A83360"/>
    <w:rsid w:val="00A833F0"/>
    <w:rsid w:val="00A84B71"/>
    <w:rsid w:val="00A855B0"/>
    <w:rsid w:val="00A868E8"/>
    <w:rsid w:val="00A87382"/>
    <w:rsid w:val="00A90E68"/>
    <w:rsid w:val="00A90FD3"/>
    <w:rsid w:val="00A97A4B"/>
    <w:rsid w:val="00AA0262"/>
    <w:rsid w:val="00AA12F6"/>
    <w:rsid w:val="00AA1381"/>
    <w:rsid w:val="00AA2FA3"/>
    <w:rsid w:val="00AA45B3"/>
    <w:rsid w:val="00AA45BD"/>
    <w:rsid w:val="00AA4B46"/>
    <w:rsid w:val="00AA6E22"/>
    <w:rsid w:val="00AB01A4"/>
    <w:rsid w:val="00AB223C"/>
    <w:rsid w:val="00AB2573"/>
    <w:rsid w:val="00AB30F6"/>
    <w:rsid w:val="00AB3A05"/>
    <w:rsid w:val="00AB3C2B"/>
    <w:rsid w:val="00AB3E9B"/>
    <w:rsid w:val="00AB45FD"/>
    <w:rsid w:val="00AB477E"/>
    <w:rsid w:val="00AB5080"/>
    <w:rsid w:val="00AB53D1"/>
    <w:rsid w:val="00AB559D"/>
    <w:rsid w:val="00AB562D"/>
    <w:rsid w:val="00AC0745"/>
    <w:rsid w:val="00AC107C"/>
    <w:rsid w:val="00AC16CF"/>
    <w:rsid w:val="00AC3AEC"/>
    <w:rsid w:val="00AC4966"/>
    <w:rsid w:val="00AC5339"/>
    <w:rsid w:val="00AC59EF"/>
    <w:rsid w:val="00AC7B46"/>
    <w:rsid w:val="00AD0205"/>
    <w:rsid w:val="00AD0B46"/>
    <w:rsid w:val="00AD18C1"/>
    <w:rsid w:val="00AD1C62"/>
    <w:rsid w:val="00AD3233"/>
    <w:rsid w:val="00AD3D8F"/>
    <w:rsid w:val="00AD4905"/>
    <w:rsid w:val="00AD5651"/>
    <w:rsid w:val="00AD746C"/>
    <w:rsid w:val="00AE0214"/>
    <w:rsid w:val="00AE04E3"/>
    <w:rsid w:val="00AE1095"/>
    <w:rsid w:val="00AE1DC4"/>
    <w:rsid w:val="00AE70F1"/>
    <w:rsid w:val="00AF1717"/>
    <w:rsid w:val="00AF1C15"/>
    <w:rsid w:val="00AF49F5"/>
    <w:rsid w:val="00AF537E"/>
    <w:rsid w:val="00AF741E"/>
    <w:rsid w:val="00AF7C46"/>
    <w:rsid w:val="00AF7E65"/>
    <w:rsid w:val="00B0122A"/>
    <w:rsid w:val="00B027D6"/>
    <w:rsid w:val="00B02857"/>
    <w:rsid w:val="00B02A1A"/>
    <w:rsid w:val="00B031E6"/>
    <w:rsid w:val="00B039F4"/>
    <w:rsid w:val="00B05D49"/>
    <w:rsid w:val="00B06E94"/>
    <w:rsid w:val="00B106A7"/>
    <w:rsid w:val="00B110A0"/>
    <w:rsid w:val="00B11337"/>
    <w:rsid w:val="00B119E6"/>
    <w:rsid w:val="00B128F8"/>
    <w:rsid w:val="00B132DF"/>
    <w:rsid w:val="00B14989"/>
    <w:rsid w:val="00B21139"/>
    <w:rsid w:val="00B23656"/>
    <w:rsid w:val="00B2497C"/>
    <w:rsid w:val="00B24CF6"/>
    <w:rsid w:val="00B24EE0"/>
    <w:rsid w:val="00B2648D"/>
    <w:rsid w:val="00B3163D"/>
    <w:rsid w:val="00B338BF"/>
    <w:rsid w:val="00B3516B"/>
    <w:rsid w:val="00B35F46"/>
    <w:rsid w:val="00B37E9B"/>
    <w:rsid w:val="00B42145"/>
    <w:rsid w:val="00B42444"/>
    <w:rsid w:val="00B434BC"/>
    <w:rsid w:val="00B43CAB"/>
    <w:rsid w:val="00B44815"/>
    <w:rsid w:val="00B45ADA"/>
    <w:rsid w:val="00B4601D"/>
    <w:rsid w:val="00B474B5"/>
    <w:rsid w:val="00B51B64"/>
    <w:rsid w:val="00B5291F"/>
    <w:rsid w:val="00B52AF9"/>
    <w:rsid w:val="00B530EC"/>
    <w:rsid w:val="00B53AE5"/>
    <w:rsid w:val="00B55A14"/>
    <w:rsid w:val="00B55BE9"/>
    <w:rsid w:val="00B560E3"/>
    <w:rsid w:val="00B5611E"/>
    <w:rsid w:val="00B570C6"/>
    <w:rsid w:val="00B60E43"/>
    <w:rsid w:val="00B61948"/>
    <w:rsid w:val="00B62E7F"/>
    <w:rsid w:val="00B6364E"/>
    <w:rsid w:val="00B63A7F"/>
    <w:rsid w:val="00B65041"/>
    <w:rsid w:val="00B65225"/>
    <w:rsid w:val="00B65249"/>
    <w:rsid w:val="00B65900"/>
    <w:rsid w:val="00B65D83"/>
    <w:rsid w:val="00B66F7B"/>
    <w:rsid w:val="00B70888"/>
    <w:rsid w:val="00B70ECB"/>
    <w:rsid w:val="00B70FD7"/>
    <w:rsid w:val="00B725C1"/>
    <w:rsid w:val="00B73256"/>
    <w:rsid w:val="00B7367B"/>
    <w:rsid w:val="00B746F5"/>
    <w:rsid w:val="00B767CF"/>
    <w:rsid w:val="00B76E13"/>
    <w:rsid w:val="00B8184C"/>
    <w:rsid w:val="00B82053"/>
    <w:rsid w:val="00B82BDC"/>
    <w:rsid w:val="00B83FBC"/>
    <w:rsid w:val="00B84F4E"/>
    <w:rsid w:val="00B87B53"/>
    <w:rsid w:val="00B91D9F"/>
    <w:rsid w:val="00B91DF9"/>
    <w:rsid w:val="00B926C3"/>
    <w:rsid w:val="00B92C80"/>
    <w:rsid w:val="00B939DC"/>
    <w:rsid w:val="00B94470"/>
    <w:rsid w:val="00B95878"/>
    <w:rsid w:val="00B964DB"/>
    <w:rsid w:val="00B96AF9"/>
    <w:rsid w:val="00B97E7B"/>
    <w:rsid w:val="00BA0F36"/>
    <w:rsid w:val="00BA106B"/>
    <w:rsid w:val="00BA1626"/>
    <w:rsid w:val="00BA1F1F"/>
    <w:rsid w:val="00BA3797"/>
    <w:rsid w:val="00BA39D7"/>
    <w:rsid w:val="00BA39EA"/>
    <w:rsid w:val="00BA5C98"/>
    <w:rsid w:val="00BA735D"/>
    <w:rsid w:val="00BB0465"/>
    <w:rsid w:val="00BB1D0E"/>
    <w:rsid w:val="00BB29E2"/>
    <w:rsid w:val="00BB38DF"/>
    <w:rsid w:val="00BB56C7"/>
    <w:rsid w:val="00BB5E88"/>
    <w:rsid w:val="00BB6442"/>
    <w:rsid w:val="00BB71A3"/>
    <w:rsid w:val="00BC07B5"/>
    <w:rsid w:val="00BC276C"/>
    <w:rsid w:val="00BC3728"/>
    <w:rsid w:val="00BC4F27"/>
    <w:rsid w:val="00BC4F28"/>
    <w:rsid w:val="00BC64ED"/>
    <w:rsid w:val="00BC6AD7"/>
    <w:rsid w:val="00BD064E"/>
    <w:rsid w:val="00BD0AFE"/>
    <w:rsid w:val="00BD2428"/>
    <w:rsid w:val="00BD2F46"/>
    <w:rsid w:val="00BD57EF"/>
    <w:rsid w:val="00BD5826"/>
    <w:rsid w:val="00BD61B3"/>
    <w:rsid w:val="00BD6B18"/>
    <w:rsid w:val="00BD7690"/>
    <w:rsid w:val="00BE0910"/>
    <w:rsid w:val="00BE0EB6"/>
    <w:rsid w:val="00BE1786"/>
    <w:rsid w:val="00BE21A8"/>
    <w:rsid w:val="00BE324A"/>
    <w:rsid w:val="00BE326D"/>
    <w:rsid w:val="00BE371D"/>
    <w:rsid w:val="00BE3C03"/>
    <w:rsid w:val="00BE3FFE"/>
    <w:rsid w:val="00BE52A2"/>
    <w:rsid w:val="00BE5D99"/>
    <w:rsid w:val="00BE6BEA"/>
    <w:rsid w:val="00BE7047"/>
    <w:rsid w:val="00BE791D"/>
    <w:rsid w:val="00BF0C77"/>
    <w:rsid w:val="00BF1991"/>
    <w:rsid w:val="00BF20E8"/>
    <w:rsid w:val="00BF2394"/>
    <w:rsid w:val="00BF607B"/>
    <w:rsid w:val="00C009C0"/>
    <w:rsid w:val="00C00CCF"/>
    <w:rsid w:val="00C02E84"/>
    <w:rsid w:val="00C052ED"/>
    <w:rsid w:val="00C05889"/>
    <w:rsid w:val="00C05DAF"/>
    <w:rsid w:val="00C06289"/>
    <w:rsid w:val="00C07173"/>
    <w:rsid w:val="00C079AA"/>
    <w:rsid w:val="00C10E47"/>
    <w:rsid w:val="00C11206"/>
    <w:rsid w:val="00C11AFD"/>
    <w:rsid w:val="00C120CA"/>
    <w:rsid w:val="00C12286"/>
    <w:rsid w:val="00C1245F"/>
    <w:rsid w:val="00C133C0"/>
    <w:rsid w:val="00C1358A"/>
    <w:rsid w:val="00C13A57"/>
    <w:rsid w:val="00C14394"/>
    <w:rsid w:val="00C1614A"/>
    <w:rsid w:val="00C17D95"/>
    <w:rsid w:val="00C20D4E"/>
    <w:rsid w:val="00C21807"/>
    <w:rsid w:val="00C21CE2"/>
    <w:rsid w:val="00C224F3"/>
    <w:rsid w:val="00C226FB"/>
    <w:rsid w:val="00C22BB2"/>
    <w:rsid w:val="00C23CA0"/>
    <w:rsid w:val="00C24136"/>
    <w:rsid w:val="00C24270"/>
    <w:rsid w:val="00C24447"/>
    <w:rsid w:val="00C278F6"/>
    <w:rsid w:val="00C30902"/>
    <w:rsid w:val="00C3094F"/>
    <w:rsid w:val="00C30E7D"/>
    <w:rsid w:val="00C33DB5"/>
    <w:rsid w:val="00C3461F"/>
    <w:rsid w:val="00C36A9C"/>
    <w:rsid w:val="00C37046"/>
    <w:rsid w:val="00C403B0"/>
    <w:rsid w:val="00C40F77"/>
    <w:rsid w:val="00C416F1"/>
    <w:rsid w:val="00C41957"/>
    <w:rsid w:val="00C44578"/>
    <w:rsid w:val="00C44F70"/>
    <w:rsid w:val="00C455F5"/>
    <w:rsid w:val="00C462D3"/>
    <w:rsid w:val="00C47334"/>
    <w:rsid w:val="00C47546"/>
    <w:rsid w:val="00C477B9"/>
    <w:rsid w:val="00C50306"/>
    <w:rsid w:val="00C50DF5"/>
    <w:rsid w:val="00C526E5"/>
    <w:rsid w:val="00C52798"/>
    <w:rsid w:val="00C52D1B"/>
    <w:rsid w:val="00C5445E"/>
    <w:rsid w:val="00C54741"/>
    <w:rsid w:val="00C55027"/>
    <w:rsid w:val="00C55D42"/>
    <w:rsid w:val="00C55DD7"/>
    <w:rsid w:val="00C56BA4"/>
    <w:rsid w:val="00C571FA"/>
    <w:rsid w:val="00C57B64"/>
    <w:rsid w:val="00C600B0"/>
    <w:rsid w:val="00C6146F"/>
    <w:rsid w:val="00C62EDA"/>
    <w:rsid w:val="00C62F7A"/>
    <w:rsid w:val="00C641D6"/>
    <w:rsid w:val="00C6439A"/>
    <w:rsid w:val="00C65E7C"/>
    <w:rsid w:val="00C66B1E"/>
    <w:rsid w:val="00C66E92"/>
    <w:rsid w:val="00C70143"/>
    <w:rsid w:val="00C70C0C"/>
    <w:rsid w:val="00C72422"/>
    <w:rsid w:val="00C731D4"/>
    <w:rsid w:val="00C77CAC"/>
    <w:rsid w:val="00C80597"/>
    <w:rsid w:val="00C841FA"/>
    <w:rsid w:val="00C87264"/>
    <w:rsid w:val="00C902F0"/>
    <w:rsid w:val="00C9179D"/>
    <w:rsid w:val="00C918BD"/>
    <w:rsid w:val="00C91B75"/>
    <w:rsid w:val="00C94204"/>
    <w:rsid w:val="00C95693"/>
    <w:rsid w:val="00C97178"/>
    <w:rsid w:val="00C9759A"/>
    <w:rsid w:val="00C97C88"/>
    <w:rsid w:val="00CA0307"/>
    <w:rsid w:val="00CA2986"/>
    <w:rsid w:val="00CA3666"/>
    <w:rsid w:val="00CA4382"/>
    <w:rsid w:val="00CA5232"/>
    <w:rsid w:val="00CA5DDF"/>
    <w:rsid w:val="00CB14DA"/>
    <w:rsid w:val="00CB183A"/>
    <w:rsid w:val="00CB1AF8"/>
    <w:rsid w:val="00CB1BF6"/>
    <w:rsid w:val="00CB1C67"/>
    <w:rsid w:val="00CB242D"/>
    <w:rsid w:val="00CB38DD"/>
    <w:rsid w:val="00CB4FD7"/>
    <w:rsid w:val="00CB56C7"/>
    <w:rsid w:val="00CB5D76"/>
    <w:rsid w:val="00CB66A0"/>
    <w:rsid w:val="00CB70D1"/>
    <w:rsid w:val="00CB712B"/>
    <w:rsid w:val="00CB7857"/>
    <w:rsid w:val="00CC095A"/>
    <w:rsid w:val="00CC2400"/>
    <w:rsid w:val="00CC5453"/>
    <w:rsid w:val="00CD0609"/>
    <w:rsid w:val="00CD1ADB"/>
    <w:rsid w:val="00CD1D7A"/>
    <w:rsid w:val="00CD271A"/>
    <w:rsid w:val="00CD2DBC"/>
    <w:rsid w:val="00CD32D7"/>
    <w:rsid w:val="00CD3DA3"/>
    <w:rsid w:val="00CD6B59"/>
    <w:rsid w:val="00CD747B"/>
    <w:rsid w:val="00CD774D"/>
    <w:rsid w:val="00CD77BA"/>
    <w:rsid w:val="00CD7AB2"/>
    <w:rsid w:val="00CD7E9B"/>
    <w:rsid w:val="00CE17A4"/>
    <w:rsid w:val="00CE1944"/>
    <w:rsid w:val="00CE5573"/>
    <w:rsid w:val="00CE5B82"/>
    <w:rsid w:val="00CE61E8"/>
    <w:rsid w:val="00CE67B0"/>
    <w:rsid w:val="00CF1764"/>
    <w:rsid w:val="00CF2130"/>
    <w:rsid w:val="00CF2C2D"/>
    <w:rsid w:val="00CF3EA5"/>
    <w:rsid w:val="00CF4AC5"/>
    <w:rsid w:val="00CF51A7"/>
    <w:rsid w:val="00CF5D6E"/>
    <w:rsid w:val="00CF75FC"/>
    <w:rsid w:val="00D00746"/>
    <w:rsid w:val="00D0229C"/>
    <w:rsid w:val="00D02CFB"/>
    <w:rsid w:val="00D02E5D"/>
    <w:rsid w:val="00D04ADD"/>
    <w:rsid w:val="00D04EE5"/>
    <w:rsid w:val="00D06BE6"/>
    <w:rsid w:val="00D07D20"/>
    <w:rsid w:val="00D12F31"/>
    <w:rsid w:val="00D148F9"/>
    <w:rsid w:val="00D160F6"/>
    <w:rsid w:val="00D16264"/>
    <w:rsid w:val="00D17125"/>
    <w:rsid w:val="00D20061"/>
    <w:rsid w:val="00D208E5"/>
    <w:rsid w:val="00D228D4"/>
    <w:rsid w:val="00D23343"/>
    <w:rsid w:val="00D23EC8"/>
    <w:rsid w:val="00D2406E"/>
    <w:rsid w:val="00D25868"/>
    <w:rsid w:val="00D2590D"/>
    <w:rsid w:val="00D270FA"/>
    <w:rsid w:val="00D30595"/>
    <w:rsid w:val="00D305AD"/>
    <w:rsid w:val="00D3230C"/>
    <w:rsid w:val="00D33047"/>
    <w:rsid w:val="00D34561"/>
    <w:rsid w:val="00D3462E"/>
    <w:rsid w:val="00D35477"/>
    <w:rsid w:val="00D356ED"/>
    <w:rsid w:val="00D35728"/>
    <w:rsid w:val="00D36003"/>
    <w:rsid w:val="00D376BD"/>
    <w:rsid w:val="00D37C96"/>
    <w:rsid w:val="00D42407"/>
    <w:rsid w:val="00D4341C"/>
    <w:rsid w:val="00D43507"/>
    <w:rsid w:val="00D443D2"/>
    <w:rsid w:val="00D45840"/>
    <w:rsid w:val="00D4745D"/>
    <w:rsid w:val="00D5023E"/>
    <w:rsid w:val="00D50C19"/>
    <w:rsid w:val="00D5184B"/>
    <w:rsid w:val="00D548B9"/>
    <w:rsid w:val="00D54C5E"/>
    <w:rsid w:val="00D55F18"/>
    <w:rsid w:val="00D56D41"/>
    <w:rsid w:val="00D57863"/>
    <w:rsid w:val="00D57D1E"/>
    <w:rsid w:val="00D61111"/>
    <w:rsid w:val="00D63FF7"/>
    <w:rsid w:val="00D64AA3"/>
    <w:rsid w:val="00D64B18"/>
    <w:rsid w:val="00D650B8"/>
    <w:rsid w:val="00D651B8"/>
    <w:rsid w:val="00D669CE"/>
    <w:rsid w:val="00D67536"/>
    <w:rsid w:val="00D6756F"/>
    <w:rsid w:val="00D70AB1"/>
    <w:rsid w:val="00D72A81"/>
    <w:rsid w:val="00D739F2"/>
    <w:rsid w:val="00D74681"/>
    <w:rsid w:val="00D75ABA"/>
    <w:rsid w:val="00D76AC5"/>
    <w:rsid w:val="00D77AF8"/>
    <w:rsid w:val="00D80302"/>
    <w:rsid w:val="00D80B54"/>
    <w:rsid w:val="00D81785"/>
    <w:rsid w:val="00D819B1"/>
    <w:rsid w:val="00D8381C"/>
    <w:rsid w:val="00D84DB5"/>
    <w:rsid w:val="00D85151"/>
    <w:rsid w:val="00D926C2"/>
    <w:rsid w:val="00D93972"/>
    <w:rsid w:val="00D94D9C"/>
    <w:rsid w:val="00D9512B"/>
    <w:rsid w:val="00D95F82"/>
    <w:rsid w:val="00D96DB5"/>
    <w:rsid w:val="00D97EDD"/>
    <w:rsid w:val="00DA0AB0"/>
    <w:rsid w:val="00DA0C10"/>
    <w:rsid w:val="00DA0FCF"/>
    <w:rsid w:val="00DA443E"/>
    <w:rsid w:val="00DA48E5"/>
    <w:rsid w:val="00DA52C8"/>
    <w:rsid w:val="00DA61C0"/>
    <w:rsid w:val="00DA6EB4"/>
    <w:rsid w:val="00DB09F9"/>
    <w:rsid w:val="00DB316F"/>
    <w:rsid w:val="00DB4346"/>
    <w:rsid w:val="00DB5741"/>
    <w:rsid w:val="00DC0510"/>
    <w:rsid w:val="00DC251F"/>
    <w:rsid w:val="00DC2C97"/>
    <w:rsid w:val="00DC4BF8"/>
    <w:rsid w:val="00DC5003"/>
    <w:rsid w:val="00DC575F"/>
    <w:rsid w:val="00DC7B0F"/>
    <w:rsid w:val="00DD023F"/>
    <w:rsid w:val="00DD08D3"/>
    <w:rsid w:val="00DD0B17"/>
    <w:rsid w:val="00DD2306"/>
    <w:rsid w:val="00DD261C"/>
    <w:rsid w:val="00DD554E"/>
    <w:rsid w:val="00DD7FC9"/>
    <w:rsid w:val="00DE005A"/>
    <w:rsid w:val="00DE1874"/>
    <w:rsid w:val="00DE194B"/>
    <w:rsid w:val="00DE36C8"/>
    <w:rsid w:val="00DE4882"/>
    <w:rsid w:val="00DE4E8B"/>
    <w:rsid w:val="00DE697F"/>
    <w:rsid w:val="00DF1B28"/>
    <w:rsid w:val="00DF20BA"/>
    <w:rsid w:val="00DF30B8"/>
    <w:rsid w:val="00DF3BF1"/>
    <w:rsid w:val="00DF3C0B"/>
    <w:rsid w:val="00DF68C6"/>
    <w:rsid w:val="00DF7239"/>
    <w:rsid w:val="00DF75F0"/>
    <w:rsid w:val="00E013CD"/>
    <w:rsid w:val="00E024D0"/>
    <w:rsid w:val="00E034F9"/>
    <w:rsid w:val="00E076CE"/>
    <w:rsid w:val="00E077AD"/>
    <w:rsid w:val="00E07860"/>
    <w:rsid w:val="00E11FF8"/>
    <w:rsid w:val="00E1388B"/>
    <w:rsid w:val="00E13BE4"/>
    <w:rsid w:val="00E14290"/>
    <w:rsid w:val="00E16EC2"/>
    <w:rsid w:val="00E1726E"/>
    <w:rsid w:val="00E20262"/>
    <w:rsid w:val="00E203B2"/>
    <w:rsid w:val="00E2077C"/>
    <w:rsid w:val="00E21FE2"/>
    <w:rsid w:val="00E23714"/>
    <w:rsid w:val="00E23B72"/>
    <w:rsid w:val="00E25199"/>
    <w:rsid w:val="00E25F90"/>
    <w:rsid w:val="00E31D3A"/>
    <w:rsid w:val="00E31F7C"/>
    <w:rsid w:val="00E33787"/>
    <w:rsid w:val="00E34A7B"/>
    <w:rsid w:val="00E35AB0"/>
    <w:rsid w:val="00E36B79"/>
    <w:rsid w:val="00E36E73"/>
    <w:rsid w:val="00E40A5F"/>
    <w:rsid w:val="00E41357"/>
    <w:rsid w:val="00E41E87"/>
    <w:rsid w:val="00E43D64"/>
    <w:rsid w:val="00E4548C"/>
    <w:rsid w:val="00E45F45"/>
    <w:rsid w:val="00E460E0"/>
    <w:rsid w:val="00E461D9"/>
    <w:rsid w:val="00E5140B"/>
    <w:rsid w:val="00E51809"/>
    <w:rsid w:val="00E52ACE"/>
    <w:rsid w:val="00E53865"/>
    <w:rsid w:val="00E55A32"/>
    <w:rsid w:val="00E5732A"/>
    <w:rsid w:val="00E57AF9"/>
    <w:rsid w:val="00E57B8A"/>
    <w:rsid w:val="00E65A99"/>
    <w:rsid w:val="00E66649"/>
    <w:rsid w:val="00E667F8"/>
    <w:rsid w:val="00E67CE0"/>
    <w:rsid w:val="00E67E41"/>
    <w:rsid w:val="00E70158"/>
    <w:rsid w:val="00E71366"/>
    <w:rsid w:val="00E71C5C"/>
    <w:rsid w:val="00E72B43"/>
    <w:rsid w:val="00E74611"/>
    <w:rsid w:val="00E748EA"/>
    <w:rsid w:val="00E76827"/>
    <w:rsid w:val="00E76B1C"/>
    <w:rsid w:val="00E808D0"/>
    <w:rsid w:val="00E81ADC"/>
    <w:rsid w:val="00E82194"/>
    <w:rsid w:val="00E8236B"/>
    <w:rsid w:val="00E825E0"/>
    <w:rsid w:val="00E82E46"/>
    <w:rsid w:val="00E83214"/>
    <w:rsid w:val="00E83AEB"/>
    <w:rsid w:val="00E83D7A"/>
    <w:rsid w:val="00E84955"/>
    <w:rsid w:val="00E84B40"/>
    <w:rsid w:val="00E84CF7"/>
    <w:rsid w:val="00E86FD9"/>
    <w:rsid w:val="00E90F94"/>
    <w:rsid w:val="00E91529"/>
    <w:rsid w:val="00E92186"/>
    <w:rsid w:val="00E9599F"/>
    <w:rsid w:val="00E96374"/>
    <w:rsid w:val="00E97B11"/>
    <w:rsid w:val="00EA031B"/>
    <w:rsid w:val="00EA0FBB"/>
    <w:rsid w:val="00EA1864"/>
    <w:rsid w:val="00EA3705"/>
    <w:rsid w:val="00EA587B"/>
    <w:rsid w:val="00EA7A1A"/>
    <w:rsid w:val="00EB0AAE"/>
    <w:rsid w:val="00EB0E14"/>
    <w:rsid w:val="00EB19C0"/>
    <w:rsid w:val="00EB1FFF"/>
    <w:rsid w:val="00EB4CE4"/>
    <w:rsid w:val="00EB5643"/>
    <w:rsid w:val="00EC07F3"/>
    <w:rsid w:val="00EC17DC"/>
    <w:rsid w:val="00EC1FB3"/>
    <w:rsid w:val="00EC3F2B"/>
    <w:rsid w:val="00EC753F"/>
    <w:rsid w:val="00EC79F3"/>
    <w:rsid w:val="00ED02FF"/>
    <w:rsid w:val="00ED0A76"/>
    <w:rsid w:val="00ED1788"/>
    <w:rsid w:val="00ED17F9"/>
    <w:rsid w:val="00ED18B1"/>
    <w:rsid w:val="00ED3301"/>
    <w:rsid w:val="00ED4F45"/>
    <w:rsid w:val="00ED5394"/>
    <w:rsid w:val="00ED5E62"/>
    <w:rsid w:val="00ED78A5"/>
    <w:rsid w:val="00EE0BE5"/>
    <w:rsid w:val="00EE1022"/>
    <w:rsid w:val="00EE1253"/>
    <w:rsid w:val="00EE18FF"/>
    <w:rsid w:val="00EE2490"/>
    <w:rsid w:val="00EE27C8"/>
    <w:rsid w:val="00EE358A"/>
    <w:rsid w:val="00EE393C"/>
    <w:rsid w:val="00EE424E"/>
    <w:rsid w:val="00EE4666"/>
    <w:rsid w:val="00EE5257"/>
    <w:rsid w:val="00EE5A6B"/>
    <w:rsid w:val="00EE6E31"/>
    <w:rsid w:val="00EF09F8"/>
    <w:rsid w:val="00EF191C"/>
    <w:rsid w:val="00EF1C79"/>
    <w:rsid w:val="00EF1CEB"/>
    <w:rsid w:val="00EF2A35"/>
    <w:rsid w:val="00EF2DD2"/>
    <w:rsid w:val="00EF3E28"/>
    <w:rsid w:val="00EF40B3"/>
    <w:rsid w:val="00EF597E"/>
    <w:rsid w:val="00F00293"/>
    <w:rsid w:val="00F00D4A"/>
    <w:rsid w:val="00F0316D"/>
    <w:rsid w:val="00F045A4"/>
    <w:rsid w:val="00F04664"/>
    <w:rsid w:val="00F07692"/>
    <w:rsid w:val="00F076D7"/>
    <w:rsid w:val="00F07CA0"/>
    <w:rsid w:val="00F07F64"/>
    <w:rsid w:val="00F10A3B"/>
    <w:rsid w:val="00F114BE"/>
    <w:rsid w:val="00F12DC9"/>
    <w:rsid w:val="00F145F9"/>
    <w:rsid w:val="00F14EB5"/>
    <w:rsid w:val="00F151E1"/>
    <w:rsid w:val="00F15DFC"/>
    <w:rsid w:val="00F16CA3"/>
    <w:rsid w:val="00F16D9A"/>
    <w:rsid w:val="00F16E4B"/>
    <w:rsid w:val="00F17017"/>
    <w:rsid w:val="00F22CE7"/>
    <w:rsid w:val="00F2333E"/>
    <w:rsid w:val="00F24B18"/>
    <w:rsid w:val="00F24E4A"/>
    <w:rsid w:val="00F25DB6"/>
    <w:rsid w:val="00F25DD3"/>
    <w:rsid w:val="00F26C7D"/>
    <w:rsid w:val="00F27623"/>
    <w:rsid w:val="00F30BE7"/>
    <w:rsid w:val="00F31E91"/>
    <w:rsid w:val="00F32565"/>
    <w:rsid w:val="00F33CA6"/>
    <w:rsid w:val="00F34473"/>
    <w:rsid w:val="00F34670"/>
    <w:rsid w:val="00F35CCE"/>
    <w:rsid w:val="00F36787"/>
    <w:rsid w:val="00F3689F"/>
    <w:rsid w:val="00F36D8E"/>
    <w:rsid w:val="00F37F1B"/>
    <w:rsid w:val="00F40C55"/>
    <w:rsid w:val="00F40F09"/>
    <w:rsid w:val="00F4431A"/>
    <w:rsid w:val="00F4477D"/>
    <w:rsid w:val="00F46997"/>
    <w:rsid w:val="00F47B7B"/>
    <w:rsid w:val="00F50CCF"/>
    <w:rsid w:val="00F5166B"/>
    <w:rsid w:val="00F516A6"/>
    <w:rsid w:val="00F5174E"/>
    <w:rsid w:val="00F540C2"/>
    <w:rsid w:val="00F55D7C"/>
    <w:rsid w:val="00F62F40"/>
    <w:rsid w:val="00F62FD4"/>
    <w:rsid w:val="00F64146"/>
    <w:rsid w:val="00F65875"/>
    <w:rsid w:val="00F65AA3"/>
    <w:rsid w:val="00F701DF"/>
    <w:rsid w:val="00F70C1B"/>
    <w:rsid w:val="00F720C2"/>
    <w:rsid w:val="00F7225E"/>
    <w:rsid w:val="00F7389F"/>
    <w:rsid w:val="00F75699"/>
    <w:rsid w:val="00F75DA8"/>
    <w:rsid w:val="00F760E6"/>
    <w:rsid w:val="00F76890"/>
    <w:rsid w:val="00F77A24"/>
    <w:rsid w:val="00F77F61"/>
    <w:rsid w:val="00F8068D"/>
    <w:rsid w:val="00F80D44"/>
    <w:rsid w:val="00F825AB"/>
    <w:rsid w:val="00F82E53"/>
    <w:rsid w:val="00F84BCC"/>
    <w:rsid w:val="00F84FA9"/>
    <w:rsid w:val="00F85053"/>
    <w:rsid w:val="00F85ABD"/>
    <w:rsid w:val="00F86B4C"/>
    <w:rsid w:val="00F97A24"/>
    <w:rsid w:val="00FA0F79"/>
    <w:rsid w:val="00FA11DF"/>
    <w:rsid w:val="00FA3D4B"/>
    <w:rsid w:val="00FA4FD3"/>
    <w:rsid w:val="00FA579E"/>
    <w:rsid w:val="00FA63FC"/>
    <w:rsid w:val="00FA705E"/>
    <w:rsid w:val="00FA724A"/>
    <w:rsid w:val="00FB02CE"/>
    <w:rsid w:val="00FB05CC"/>
    <w:rsid w:val="00FB201D"/>
    <w:rsid w:val="00FB3552"/>
    <w:rsid w:val="00FB3B97"/>
    <w:rsid w:val="00FB3F4C"/>
    <w:rsid w:val="00FB53A7"/>
    <w:rsid w:val="00FB649E"/>
    <w:rsid w:val="00FB6520"/>
    <w:rsid w:val="00FB7124"/>
    <w:rsid w:val="00FB7620"/>
    <w:rsid w:val="00FB7760"/>
    <w:rsid w:val="00FC09DA"/>
    <w:rsid w:val="00FC1477"/>
    <w:rsid w:val="00FC1623"/>
    <w:rsid w:val="00FC17FB"/>
    <w:rsid w:val="00FC1EC7"/>
    <w:rsid w:val="00FC5A32"/>
    <w:rsid w:val="00FC7D56"/>
    <w:rsid w:val="00FD006B"/>
    <w:rsid w:val="00FD067A"/>
    <w:rsid w:val="00FD0EA5"/>
    <w:rsid w:val="00FD1B72"/>
    <w:rsid w:val="00FD2A51"/>
    <w:rsid w:val="00FD3699"/>
    <w:rsid w:val="00FD48ED"/>
    <w:rsid w:val="00FD7951"/>
    <w:rsid w:val="00FD7F16"/>
    <w:rsid w:val="00FE0163"/>
    <w:rsid w:val="00FE05CB"/>
    <w:rsid w:val="00FE1B2D"/>
    <w:rsid w:val="00FE304A"/>
    <w:rsid w:val="00FE54FC"/>
    <w:rsid w:val="00FE5D88"/>
    <w:rsid w:val="00FE6944"/>
    <w:rsid w:val="00FE6A6D"/>
    <w:rsid w:val="00FE6E75"/>
    <w:rsid w:val="00FF21E6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18"/>
  </w:style>
  <w:style w:type="paragraph" w:styleId="1">
    <w:name w:val="heading 1"/>
    <w:basedOn w:val="a"/>
    <w:next w:val="a"/>
    <w:link w:val="10"/>
    <w:uiPriority w:val="9"/>
    <w:qFormat/>
    <w:rsid w:val="0021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32227"/>
  </w:style>
  <w:style w:type="numbering" w:customStyle="1" w:styleId="110">
    <w:name w:val="Нет списка11"/>
    <w:next w:val="a2"/>
    <w:uiPriority w:val="99"/>
    <w:semiHidden/>
    <w:unhideWhenUsed/>
    <w:rsid w:val="00932227"/>
  </w:style>
  <w:style w:type="table" w:customStyle="1" w:styleId="12">
    <w:name w:val="Сетка таблицы1"/>
    <w:basedOn w:val="a1"/>
    <w:next w:val="a9"/>
    <w:uiPriority w:val="59"/>
    <w:rsid w:val="009322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932227"/>
  </w:style>
  <w:style w:type="numbering" w:customStyle="1" w:styleId="111">
    <w:name w:val="Нет списка111"/>
    <w:next w:val="a2"/>
    <w:uiPriority w:val="99"/>
    <w:semiHidden/>
    <w:unhideWhenUsed/>
    <w:rsid w:val="00932227"/>
  </w:style>
  <w:style w:type="table" w:customStyle="1" w:styleId="112">
    <w:name w:val="Сетка таблицы11"/>
    <w:basedOn w:val="a1"/>
    <w:next w:val="a9"/>
    <w:uiPriority w:val="59"/>
    <w:rsid w:val="0093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932227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9322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5">
    <w:name w:val="xl85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322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22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90">
    <w:name w:val="xl90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91">
    <w:name w:val="xl91"/>
    <w:basedOn w:val="a"/>
    <w:rsid w:val="009322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92">
    <w:name w:val="xl92"/>
    <w:basedOn w:val="a"/>
    <w:rsid w:val="009322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">
    <w:name w:val="xl94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18"/>
  </w:style>
  <w:style w:type="paragraph" w:styleId="1">
    <w:name w:val="heading 1"/>
    <w:basedOn w:val="a"/>
    <w:next w:val="a"/>
    <w:link w:val="10"/>
    <w:uiPriority w:val="9"/>
    <w:qFormat/>
    <w:rsid w:val="0021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32227"/>
  </w:style>
  <w:style w:type="numbering" w:customStyle="1" w:styleId="110">
    <w:name w:val="Нет списка11"/>
    <w:next w:val="a2"/>
    <w:uiPriority w:val="99"/>
    <w:semiHidden/>
    <w:unhideWhenUsed/>
    <w:rsid w:val="00932227"/>
  </w:style>
  <w:style w:type="table" w:customStyle="1" w:styleId="12">
    <w:name w:val="Сетка таблицы1"/>
    <w:basedOn w:val="a1"/>
    <w:next w:val="a9"/>
    <w:uiPriority w:val="59"/>
    <w:rsid w:val="009322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932227"/>
  </w:style>
  <w:style w:type="numbering" w:customStyle="1" w:styleId="111">
    <w:name w:val="Нет списка111"/>
    <w:next w:val="a2"/>
    <w:uiPriority w:val="99"/>
    <w:semiHidden/>
    <w:unhideWhenUsed/>
    <w:rsid w:val="00932227"/>
  </w:style>
  <w:style w:type="table" w:customStyle="1" w:styleId="112">
    <w:name w:val="Сетка таблицы11"/>
    <w:basedOn w:val="a1"/>
    <w:next w:val="a9"/>
    <w:uiPriority w:val="59"/>
    <w:rsid w:val="0093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932227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9322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5">
    <w:name w:val="xl85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322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22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90">
    <w:name w:val="xl90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91">
    <w:name w:val="xl91"/>
    <w:basedOn w:val="a"/>
    <w:rsid w:val="009322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92">
    <w:name w:val="xl92"/>
    <w:basedOn w:val="a"/>
    <w:rsid w:val="009322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">
    <w:name w:val="xl94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32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99B2-EA32-4FCF-8AA6-91607EA0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137</Pages>
  <Words>43989</Words>
  <Characters>250738</Characters>
  <Application>Microsoft Office Word</Application>
  <DocSecurity>0</DocSecurity>
  <Lines>2089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2019-10-21T10:11:00Z</cp:lastPrinted>
  <dcterms:created xsi:type="dcterms:W3CDTF">2019-10-21T10:12:00Z</dcterms:created>
  <dcterms:modified xsi:type="dcterms:W3CDTF">2019-10-21T10:12:00Z</dcterms:modified>
</cp:coreProperties>
</file>