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6CC1" w:rsidTr="00EB6C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CC1" w:rsidRDefault="00EB6CC1">
            <w:pPr>
              <w:pStyle w:val="ConsPlusNormal"/>
            </w:pPr>
            <w:bookmarkStart w:id="0" w:name="_GoBack"/>
            <w:bookmarkEnd w:id="0"/>
            <w:r>
              <w:t>29 декабря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B6CC1" w:rsidRDefault="00EB6CC1">
            <w:pPr>
              <w:pStyle w:val="ConsPlusNormal"/>
              <w:jc w:val="right"/>
            </w:pPr>
            <w:r>
              <w:t>N 318-ОЗ</w:t>
            </w:r>
          </w:p>
        </w:tc>
      </w:tr>
    </w:tbl>
    <w:p w:rsidR="00EB6CC1" w:rsidRDefault="00EB6C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CC1" w:rsidRDefault="00EB6CC1">
      <w:pPr>
        <w:pStyle w:val="ConsPlusNormal"/>
        <w:jc w:val="center"/>
      </w:pPr>
    </w:p>
    <w:p w:rsidR="00EB6CC1" w:rsidRDefault="00EB6CC1">
      <w:pPr>
        <w:pStyle w:val="ConsPlusTitle"/>
        <w:jc w:val="center"/>
      </w:pPr>
      <w:r>
        <w:t>ТОМСКАЯ ОБЛАСТЬ</w:t>
      </w:r>
    </w:p>
    <w:p w:rsidR="00EB6CC1" w:rsidRDefault="00EB6CC1">
      <w:pPr>
        <w:pStyle w:val="ConsPlusTitle"/>
        <w:jc w:val="center"/>
      </w:pPr>
    </w:p>
    <w:p w:rsidR="00EB6CC1" w:rsidRDefault="00EB6CC1">
      <w:pPr>
        <w:pStyle w:val="ConsPlusTitle"/>
        <w:jc w:val="center"/>
      </w:pPr>
      <w:r>
        <w:t>ЗАКОН</w:t>
      </w:r>
    </w:p>
    <w:p w:rsidR="00EB6CC1" w:rsidRDefault="00EB6CC1">
      <w:pPr>
        <w:pStyle w:val="ConsPlusTitle"/>
        <w:jc w:val="center"/>
      </w:pPr>
    </w:p>
    <w:p w:rsidR="00EB6CC1" w:rsidRDefault="00EB6CC1">
      <w:pPr>
        <w:pStyle w:val="ConsPlusTitle"/>
        <w:jc w:val="center"/>
      </w:pPr>
      <w:r>
        <w:t>ОБ ОРГАНИЗАЦИИ И ОСУЩЕСТВЛЕНИИ ДЕЯТЕЛЬНОСТИ</w:t>
      </w:r>
    </w:p>
    <w:p w:rsidR="00EB6CC1" w:rsidRDefault="00EB6CC1">
      <w:pPr>
        <w:pStyle w:val="ConsPlusTitle"/>
        <w:jc w:val="center"/>
      </w:pPr>
      <w:r>
        <w:t>ПО ОПЕКЕ И ПОПЕЧИТЕЛЬСТВУ В ТОМСКОЙ ОБЛАСТИ</w:t>
      </w:r>
    </w:p>
    <w:p w:rsidR="00EB6CC1" w:rsidRDefault="00EB6CC1">
      <w:pPr>
        <w:pStyle w:val="ConsPlusNormal"/>
        <w:jc w:val="both"/>
      </w:pPr>
    </w:p>
    <w:p w:rsidR="00EB6CC1" w:rsidRDefault="00EB6CC1">
      <w:pPr>
        <w:pStyle w:val="ConsPlusNormal"/>
        <w:jc w:val="right"/>
      </w:pPr>
      <w:r>
        <w:t>Принят</w:t>
      </w:r>
    </w:p>
    <w:p w:rsidR="00EB6CC1" w:rsidRDefault="00EB6CC1">
      <w:pPr>
        <w:pStyle w:val="ConsPlusNormal"/>
        <w:jc w:val="right"/>
      </w:pPr>
      <w:r>
        <w:t>постановлением</w:t>
      </w:r>
    </w:p>
    <w:p w:rsidR="00EB6CC1" w:rsidRDefault="00EB6CC1">
      <w:pPr>
        <w:pStyle w:val="ConsPlusNormal"/>
        <w:jc w:val="right"/>
      </w:pPr>
      <w:r>
        <w:t>Государственной Думы</w:t>
      </w:r>
    </w:p>
    <w:p w:rsidR="00EB6CC1" w:rsidRDefault="00EB6CC1">
      <w:pPr>
        <w:pStyle w:val="ConsPlusNormal"/>
        <w:jc w:val="right"/>
      </w:pPr>
      <w:r>
        <w:t>Томской области</w:t>
      </w:r>
    </w:p>
    <w:p w:rsidR="00EB6CC1" w:rsidRDefault="00EB6CC1">
      <w:pPr>
        <w:pStyle w:val="ConsPlusNormal"/>
        <w:jc w:val="right"/>
      </w:pPr>
      <w:r>
        <w:t>от 20.12.2007 N 858</w:t>
      </w:r>
    </w:p>
    <w:p w:rsidR="00EB6CC1" w:rsidRDefault="00EB6C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6C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6CC1" w:rsidRDefault="00EB6C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CC1" w:rsidRDefault="00EB6CC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Томской области</w:t>
            </w:r>
          </w:p>
          <w:p w:rsidR="00EB6CC1" w:rsidRDefault="00EB6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08.09.2008 </w:t>
            </w:r>
            <w:hyperlink r:id="rId5" w:history="1">
              <w:r>
                <w:rPr>
                  <w:color w:val="0000FF"/>
                </w:rPr>
                <w:t>N 187-ОЗ</w:t>
              </w:r>
            </w:hyperlink>
            <w:r>
              <w:rPr>
                <w:color w:val="392C69"/>
              </w:rPr>
              <w:t xml:space="preserve">, от 08.04.2011 </w:t>
            </w:r>
            <w:hyperlink r:id="rId6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09.11.2011 </w:t>
            </w:r>
            <w:hyperlink r:id="rId7" w:history="1">
              <w:r>
                <w:rPr>
                  <w:color w:val="0000FF"/>
                </w:rPr>
                <w:t>N 296-ОЗ</w:t>
              </w:r>
            </w:hyperlink>
            <w:r>
              <w:rPr>
                <w:color w:val="392C69"/>
              </w:rPr>
              <w:t>,</w:t>
            </w:r>
          </w:p>
          <w:p w:rsidR="00EB6CC1" w:rsidRDefault="00EB6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11.05.2012 </w:t>
            </w:r>
            <w:hyperlink r:id="rId8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17.12.2012 </w:t>
            </w:r>
            <w:hyperlink r:id="rId9" w:history="1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17.12.2012 </w:t>
            </w:r>
            <w:hyperlink r:id="rId10" w:history="1">
              <w:r>
                <w:rPr>
                  <w:color w:val="0000FF"/>
                </w:rPr>
                <w:t>N 224-ОЗ</w:t>
              </w:r>
            </w:hyperlink>
            <w:r>
              <w:rPr>
                <w:color w:val="392C69"/>
              </w:rPr>
              <w:t>,</w:t>
            </w:r>
          </w:p>
          <w:p w:rsidR="00EB6CC1" w:rsidRDefault="00EB6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06.01.2013 </w:t>
            </w:r>
            <w:hyperlink r:id="rId11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11.10.2013 </w:t>
            </w:r>
            <w:hyperlink r:id="rId12" w:history="1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 xml:space="preserve">, от 30.12.2014 </w:t>
            </w:r>
            <w:hyperlink r:id="rId13" w:history="1">
              <w:r>
                <w:rPr>
                  <w:color w:val="0000FF"/>
                </w:rPr>
                <w:t>N 207-ОЗ</w:t>
              </w:r>
            </w:hyperlink>
            <w:r>
              <w:rPr>
                <w:color w:val="392C69"/>
              </w:rPr>
              <w:t>,</w:t>
            </w:r>
          </w:p>
          <w:p w:rsidR="00EB6CC1" w:rsidRDefault="00EB6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14" w:history="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09.04.2018 </w:t>
            </w:r>
            <w:hyperlink r:id="rId15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10.04.2019 </w:t>
            </w:r>
            <w:hyperlink r:id="rId16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6CC1" w:rsidRDefault="00EB6CC1">
      <w:pPr>
        <w:pStyle w:val="ConsPlusNormal"/>
        <w:jc w:val="center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1. Предмет правового регулирования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>Настоящий Закон регулирует отношения в сфере организации и осуществления деятельности по опеке и попечительству на территории Томской области.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2. Законодательное обеспечение осуществления государственных полномочий по организации и осуществлению деятельности по опеке и попечительству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>Вопросы организации и осуществления на территории Томской области деятельности по опеке и попечительству регулируются законодательством Российской Федерации и Томской области.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3. Основные понятия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уполномоченная служба по опеке и попечительству - служба (организация), которой поручено осуществление отдельных функций по опеке и попечительству в пределах видов ее деятельности, определенных учредительными документами, в соответствии с настоящим Законом. К числу уполномоченных служб могут относиться подведомственные учреждения органа опеки и попечительства, образовательные организации, медицинские организации, учреждения социальной защиты населения и иные организации, осуществляющие работу на территории Томской области по выявлению, учету и устройству граждан, нуждающихся в государственной защите;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Томской области от 08.07.2015 N 89-ОЗ)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социальное сиротство - социальное явление, обусловленное наличием в обществе детей, оставшихся без попечения родителей;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профилактика социального сиротства - система мероприятий социально-психологического, </w:t>
      </w:r>
      <w:r>
        <w:lastRenderedPageBreak/>
        <w:t>экономического, медицинского, педагогического, правового характера, направленная на предупреждение причин и условий, способствующих возникновению социального сиротства, и включающая в себя: социальный патронат семьи, сопровождение замещающей семьи, подготовку и учет граждан, желающих принять детей на воспитание в свои семьи, и другие формы;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подготовка граждан, желающих принять детей на воспитание в свои семьи, - форма профилактики социального сиротства, выражающаяся в получении гражданами, желающими принять детей на воспитание в свои семьи, знаний, умений, навыков посредством участия в программах психолого-педагогической подготовки;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сопровождение замещающей семьи - форма профилактики социального сиротства, выражающаяся в комплексе мер психолого-педагогического, экономического, медицинского, социального и правового сопровождения замещающих семей (семей опекунов (попечителей), приемных, патронатных семей, семейных воспитательных групп и иных форм устройства ребенка на воспитание в семью);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дети, нуждающиеся в государственной защите, - дети, права и законные интересы которых нарушаются родителями (лицами, их заменяющими, иными законными представителями), безнадзорные и беспризорные дети, дети из семей группы риска по социальному сиротству, дети-сироты и дети, оставшиеся без попечения родителей;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восстановлению среды жизнеобеспечения, усилению заботы о нем;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план по защите прав ребенка - акт органа опеки и попечительства, разрабатываемый куратором ребенка, нуждающегося в государственной защите, с момента установления обстоятельств, свидетельствующих о нуждаемости ребенка в государственной защите, и включающий задачи деятельности по защите прав ребенка, перечень мероприятий по обеспечению прав и законных интересов ребенка с указанием их стоимости, сроки их выполнения и сведения о кураторе ребенка, нуждающегося в государственной защите;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индивидуальный план комплексной реабилитации и развития ребенка (индивидуальная программа социальной реабилитации ребенка) - акт организации для детей-сирот и детей, оставшихся без попечения родителей, включающий в себя перечень мероприятий по комплексной реабилитации, адаптации и развитию ребенка, нуждающегося в государственной защите, сроки их выполнения и лиц, ответственных за их выполнение;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Томской области от 08.07.2015 N 89-ОЗ)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куратор ребенка, нуждающегося в государственной защите, - специалист уполномоченной службы по опеке и попечительству, осуществляющий разработку плана по защите прав ребенка, координацию деятельности по его выполнению.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4. Орган опеки и попечительства Томской области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 xml:space="preserve">1. Органами опеки и попечительства Томской области являются исполнительные органы государственной власти Томской области, уполномоченные Губернатором Томской области в соответствии с </w:t>
      </w:r>
      <w:hyperlink r:id="rId19" w:history="1">
        <w:r>
          <w:rPr>
            <w:color w:val="0000FF"/>
          </w:rPr>
          <w:t>Уставом</w:t>
        </w:r>
      </w:hyperlink>
      <w:r>
        <w:t xml:space="preserve"> (Основным Законом) Томской области на осуществление деятельности по организации опеки и попечительства.</w:t>
      </w:r>
    </w:p>
    <w:p w:rsidR="00EB6CC1" w:rsidRDefault="00EB6CC1">
      <w:pPr>
        <w:pStyle w:val="ConsPlusNormal"/>
        <w:jc w:val="both"/>
      </w:pPr>
      <w:r>
        <w:t xml:space="preserve">(часть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1" w:name="P52"/>
      <w:bookmarkEnd w:id="1"/>
      <w:r>
        <w:lastRenderedPageBreak/>
        <w:t>2. Полномочия органов опеки и попечительства Томской области осуществляют: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в отношении несовершеннолетних граждан - орган исполнительной власти Томской области, в компетенции которого находятся вопросы обеспечения основных гарантий, защиты прав и законных интересов семьи и детей на территории Томской области;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в отношении совершеннолетних граждан, признанных недееспособными или ограниченных судом в дееспособности, а также совершеннолетних дееспособных граждан, нуждающихся по состоянию здоровья в попечительстве в форме патронажа, - орган исполнительной власти Томской области, в компетенции которого находятся вопросы социальной поддержки и социального обслуживания населения.</w:t>
      </w:r>
    </w:p>
    <w:p w:rsidR="00EB6CC1" w:rsidRDefault="00EB6CC1">
      <w:pPr>
        <w:pStyle w:val="ConsPlusNormal"/>
        <w:jc w:val="both"/>
      </w:pPr>
      <w:r>
        <w:t xml:space="preserve">(часть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3. Органы опеки и попечительства имеют структурные подразделения (территориальные органы), расположенные на территории муниципальных районов и городских округов.</w:t>
      </w:r>
    </w:p>
    <w:p w:rsidR="00EB6CC1" w:rsidRDefault="00EB6CC1">
      <w:pPr>
        <w:pStyle w:val="ConsPlusNormal"/>
        <w:jc w:val="both"/>
      </w:pPr>
      <w:r>
        <w:t xml:space="preserve">(часть 3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4. В соответствии с законодательством Российской Федерации и законодательством Томской области органы местного самоуправления могут быть наделены полномочиями по опеке и попечительству. В этом случае органы местного самоуправления являются органами опеки и попечительства.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Финансовое обеспечение передаваемых отдельных государственных полномочий осуществляется путем предоставления бюджетам муниципальных районов и городских округов Томской области субвенций из областного бюджета в соответствии с законом об областном бюджете на очередной финансовый год и на плановый период.</w:t>
      </w:r>
    </w:p>
    <w:p w:rsidR="00EB6CC1" w:rsidRDefault="00EB6CC1">
      <w:pPr>
        <w:pStyle w:val="ConsPlusNormal"/>
        <w:jc w:val="both"/>
      </w:pPr>
      <w:r>
        <w:t xml:space="preserve">(часть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Томской области от 11.10.2013 N 159-ОЗ)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5. Задачи органов опеки и попечительства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 xml:space="preserve">Задачами органов опеки и попечительства в отношении установленных </w:t>
      </w:r>
      <w:hyperlink w:anchor="P52" w:history="1">
        <w:r>
          <w:rPr>
            <w:color w:val="0000FF"/>
          </w:rPr>
          <w:t>частью 2 статьи 4</w:t>
        </w:r>
      </w:hyperlink>
      <w:r>
        <w:t xml:space="preserve"> настоящего Закона категорий граждан являются: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1) выявление лиц, нуждающихся в установлении над ними опеки и попечительства, ведение их учета;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2) обеспечение оптимальных условий для жизни и воспитания детей, нуждающихся в государственной защите, защита их прав и интересов, осуществление контроля за содержанием, воспитанием и образованием детей;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3) профилактика социального сиротства;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4) обеспечение приоритета семейных форм устройства детей-сирот и детей, оставшихся без попечения родителей;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5) защита личных и имущественных прав и интересов совершеннолетних лиц, признанных судом недееспособными или ограниченно дееспособными, и дееспособных совершеннолетних лиц, которые по состоянию здоровья не могут самостоятельно осуществлять свои права и исполнять свои обязанности.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6. Взаимодействие органов опеки и попечительства с иными органами государственной власти Российской Федерации, органами государственной власти Томской области, органами местного самоуправления и организациями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lastRenderedPageBreak/>
        <w:t>1. Органы опеки и попечительства в соответствии с законодательством Российской Федерации и законодательством Томской области осуществляют свою деятельность во взаимодействии с органами государственной власти Российской Федерации, органами государственной власти Томской области, органами местного самоуправления, а также с комиссиями по делам несовершеннолетних, медицинскими организациями, организациями социального обслуживания, образовательными организациями и иными организациями.</w:t>
      </w:r>
    </w:p>
    <w:p w:rsidR="00EB6CC1" w:rsidRDefault="00EB6CC1">
      <w:pPr>
        <w:pStyle w:val="ConsPlusNormal"/>
        <w:jc w:val="both"/>
      </w:pPr>
      <w:r>
        <w:t xml:space="preserve">(часть 1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Томской области от 08.07.2015 N 89-ОЗ)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Томской области от 08.09.2008 N 187-ОЗ.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2" w:name="P78"/>
      <w:bookmarkEnd w:id="2"/>
      <w:r>
        <w:t>3. Органы опеки и попечительства вправе принимать решения о помещении граждан, нуждающихся в опеке (попечительстве), в том числе детей, оставшихся без попечения родителей, в расположенные на территории Томской области соответствующие медицинские организации, специальные учебно-воспитательные учреждения, учреждения социальной защиты населения или другие аналогичные учреждения.</w:t>
      </w:r>
    </w:p>
    <w:p w:rsidR="00EB6CC1" w:rsidRDefault="00EB6CC1">
      <w:pPr>
        <w:pStyle w:val="ConsPlusNormal"/>
        <w:jc w:val="both"/>
      </w:pPr>
      <w:r>
        <w:t xml:space="preserve">(в ред. Законов Томской области от 08.09.2008 </w:t>
      </w:r>
      <w:hyperlink r:id="rId28" w:history="1">
        <w:r>
          <w:rPr>
            <w:color w:val="0000FF"/>
          </w:rPr>
          <w:t>N 187-ОЗ</w:t>
        </w:r>
      </w:hyperlink>
      <w:r>
        <w:t xml:space="preserve">, от 08.07.2015 </w:t>
      </w:r>
      <w:hyperlink r:id="rId29" w:history="1">
        <w:r>
          <w:rPr>
            <w:color w:val="0000FF"/>
          </w:rPr>
          <w:t>N 89-ОЗ</w:t>
        </w:r>
      </w:hyperlink>
      <w:r>
        <w:t>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4. Органы опеки и попечительства осуществляют контроль за условиями пребывания граждан в учреждениях, организациях, указанных в </w:t>
      </w:r>
      <w:hyperlink w:anchor="P78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EB6CC1" w:rsidRDefault="00EB6CC1">
      <w:pPr>
        <w:pStyle w:val="ConsPlusNormal"/>
        <w:jc w:val="both"/>
      </w:pPr>
      <w:r>
        <w:t xml:space="preserve">(в ред. Законов Томской области от 08.09.2008 </w:t>
      </w:r>
      <w:hyperlink r:id="rId30" w:history="1">
        <w:r>
          <w:rPr>
            <w:color w:val="0000FF"/>
          </w:rPr>
          <w:t>N 187-ОЗ</w:t>
        </w:r>
      </w:hyperlink>
      <w:r>
        <w:t xml:space="preserve">, от 08.07.2015 </w:t>
      </w:r>
      <w:hyperlink r:id="rId31" w:history="1">
        <w:r>
          <w:rPr>
            <w:color w:val="0000FF"/>
          </w:rPr>
          <w:t>N 89-ОЗ</w:t>
        </w:r>
      </w:hyperlink>
      <w:r>
        <w:t>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5. Органы опеки и попечительства вправе обращаться в учреждения социальной защиты населения, медицинские организации и иные аналогичные организации в целях предоставления гражданам, находящимся под опекой (попечительством) или нуждающимся в опеке (попечительстве), в том числе детям, оставшимся без попечения родителей, социальных, медицинских и иных услуг, на получение которых указанные граждане имеют право в соответствии с законодательством Российской Федерации и законодательством Томской области.</w:t>
      </w:r>
    </w:p>
    <w:p w:rsidR="00EB6CC1" w:rsidRDefault="00EB6CC1">
      <w:pPr>
        <w:pStyle w:val="ConsPlusNormal"/>
        <w:jc w:val="both"/>
      </w:pPr>
      <w:r>
        <w:t xml:space="preserve">(в ред. Законов Томской области от 08.09.2008 </w:t>
      </w:r>
      <w:hyperlink r:id="rId32" w:history="1">
        <w:r>
          <w:rPr>
            <w:color w:val="0000FF"/>
          </w:rPr>
          <w:t>N 187-ОЗ</w:t>
        </w:r>
      </w:hyperlink>
      <w:r>
        <w:t xml:space="preserve">, от 08.07.2015 </w:t>
      </w:r>
      <w:hyperlink r:id="rId33" w:history="1">
        <w:r>
          <w:rPr>
            <w:color w:val="0000FF"/>
          </w:rPr>
          <w:t>N 89-ОЗ</w:t>
        </w:r>
      </w:hyperlink>
      <w:r>
        <w:t>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7. Полномочия органов опеки и попечительства</w:t>
      </w:r>
    </w:p>
    <w:p w:rsidR="00EB6CC1" w:rsidRDefault="00EB6CC1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bookmarkStart w:id="3" w:name="P88"/>
      <w:bookmarkEnd w:id="3"/>
      <w:r>
        <w:t>1. Органы опеки и попечительства Томской области: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1) издают акты по вопросам, возникающим в связи с установлением, осуществлением и прекращением опеки или попечительства;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2) осуществляют выявление и учет граждан, нуждающихся в установлении над ними опеки или попечительства;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3) осуществляют подбор, учет и подготовку в соответствии с законодательством Российской Федерации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4) устанавливают опеку или попечительство;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5) проверяют условия жизни подопечных, соблюдение опекунами и попечителями прав и законных интересов подопечных, обеспечение сохранности их имущества, а также исполнение опекунами и попечителями требований к осуществлению ими прав и исполнению обязанностей опекунов или попечителей, определяемых в соответствии с законодательством Российской Федерации;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Томской области от 11.10.2013 N 159-ОЗ)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5-1) информируют граждан, выразивших желание стать опекунами или попечителями либо принять ребенка, оставшегося без попечения родителей, на воспитание в семью в иных </w:t>
      </w:r>
      <w:r>
        <w:lastRenderedPageBreak/>
        <w:t>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оказывают содействие в подготовке таких документов;</w:t>
      </w:r>
    </w:p>
    <w:p w:rsidR="00EB6CC1" w:rsidRDefault="00EB6CC1">
      <w:pPr>
        <w:pStyle w:val="ConsPlusNormal"/>
        <w:jc w:val="both"/>
      </w:pPr>
      <w:r>
        <w:t xml:space="preserve">(п. 5-1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Томской области от 11.10.2013 N 159-ОЗ)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5-2) оказывают помощь опекунам и попечителям несовершеннолетних граждан в реализации и защите прав подопечных;</w:t>
      </w:r>
    </w:p>
    <w:p w:rsidR="00EB6CC1" w:rsidRDefault="00EB6CC1">
      <w:pPr>
        <w:pStyle w:val="ConsPlusNormal"/>
        <w:jc w:val="both"/>
      </w:pPr>
      <w:r>
        <w:t xml:space="preserve">(п. 5-2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Томской области от 11.10.2013 N 159-ОЗ)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6) исполняют обязанности опекуна и попечителя в порядке и в случаях, установленных законодательством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7) освобождают и отстраняют в соответствии с законодательством Российской Федерации опекунов и попечителей от исполнения ими своих обязанностей;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8) заключают с управляющим договоры о доверительном управлении имуществом подопечных, а также безвестно отсутствующих граждан;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9) выдают в соответствии с законодательством Российской Федерации разрешения на совершение сделок с имуществом подопечных;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10) осуществляют надзор за деятельностью опекунов и попечителей (помощников), деятельностью организаций, в которые помещены недееспособные или не полностью дееспособные граждане;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11) представляют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12) сообщают в налоговые органы по месту своего нахождения сведения об установлении опеки, попечительства и управлении имуществом подопечных в соответствии с требованиями </w:t>
      </w:r>
      <w:hyperlink r:id="rId38" w:history="1">
        <w:r>
          <w:rPr>
            <w:color w:val="0000FF"/>
          </w:rPr>
          <w:t>пункта 5 статьи 85</w:t>
        </w:r>
      </w:hyperlink>
      <w:r>
        <w:t xml:space="preserve"> Налогового кодекса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13) дают разъяснения по вопросам, отнесенным к компетенции органа опеки и попечительства, рассматривают обращения, заявления и жалобы граждан по указанным вопросам и принимают по ним необходимые меры.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2. Орган исполнительной власти Томской области, осуществляющий организацию и осуществление деятельности по опеке и попечительству в отношении несовершеннолетних: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1) выполняет функции регионального оператора банка данных о детях, оставшихся без попечения родителей, в соответствии с законодательством о государственном банке данных о детях;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2) предоставляет сведения о детях-сиротах и детях, оставшихся без попечения родителей, не устроенных на воспитание в семьи, в региональный банк данных о детях, оставшихся без попечения родителей;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3) обеспечивает устройство детей-сирот и детей, оставшихся без попечения родителей, на воспитание в семью, а при отсутствии такой возможности - временно, на период до их устройства на воспитание в семью, организации для детей-сирот и детей, оставшихся без попечения </w:t>
      </w:r>
      <w:r>
        <w:lastRenderedPageBreak/>
        <w:t>родителей, всех типов (в том числе их перевозки в сопровождении сотрудников органов опеки и попечительства, к месту проведения медицинского освидетельствования с целью их дальнейшего устройства на воспитание в семью, а при отсутствии такой возможности - временно до их устройства на воспитание в семью, в организации для детей-сирот и детей, оставшихся без попечения родителей, всех типов) автомобильным транспортом, железнодорожным транспортом, а из муниципальных образований "Александровский район", "Городской округ Стрежевой" - авиатранспортом;</w:t>
      </w:r>
    </w:p>
    <w:p w:rsidR="00EB6CC1" w:rsidRDefault="00EB6CC1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Томской области от 08.07.2015 N 89-ОЗ)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4) ведет учет граждан Российской Федерации, желающих принять ребенка на воспитание в свою семью;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5) ведет учет иностранных граждан и лиц без гражданства, желающих усыновить детей, являющихся гражданами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6) готовит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7) осуществляет подбор лиц, желающих принять ребенка (детей) под опеку (попечительство) и способных к выполнению обязанностей опекуна, попечителя, принимает решение о назначении опекуна, попечителя, освобождении или отстранении опекуна, попечителя от выполнения возложенных на него обязанностей в случаях, предусмотренных законодательством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8) осуществляет подбор лиц, желающих взять ребенка (детей) в приемную семью и способных к выполнению обязанностей приемных родителей, дает заключение о возможности быть приемными родителями, заключает договор о передаче ребенка (детей) в приемную семью, принимает решение о досрочном расторжении указанного договора в случаях, предусмотренных законодательством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9) организует разработку, утверждение и реализацию программы подготовки граждан, желающих принять детей на воспитание в свои семьи;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Томской области от 11.10.2013 N 159-ОЗ)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10) участвует в профилактике социального сиротства, организует разработку, утверждает и контролирует исполнение плана по защите прав ребенка;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11) осуществляет немедленное отобрание ребенка у родителей или других лиц, на попечении которых он находится, при непосредственной угрозе жизни или здоровью ребенка; обеспечивает временное устройство детей при их отобрании;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12) осуществляет защиту прав и охраняемых законом интересов детей-сирот и детей, оставшихся без попечения родителей, детей, находящихся в социально опасном положении, нуждающихся в установлении над ними опеки или попечительства, оказывает содействие в защите прав и охраняемых законом интересов лицам из числа детей-сирот и детей, оставшихся без попечения родителей;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13) в случаях, предусмотренных законодательством Российской Федерации, дает предварительное разрешение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14) дает разрешение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</w:t>
      </w:r>
      <w:r>
        <w:lastRenderedPageBreak/>
        <w:t>в безвозмездное пользование или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15) назначает денежные средства, выплачиваемые: опекуну (попечителю) и приемной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Томской области от 08.07.2015 N 89-ОЗ)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15.1) назначает и выплачивает единовременное пособие при передаче ребенка на воспитание в семью в соответствии с законодательством Российской Федерации;</w:t>
      </w:r>
    </w:p>
    <w:p w:rsidR="00EB6CC1" w:rsidRDefault="00EB6CC1">
      <w:pPr>
        <w:pStyle w:val="ConsPlusNormal"/>
        <w:jc w:val="both"/>
      </w:pPr>
      <w:r>
        <w:t xml:space="preserve">(п. 15.1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Томской области от 11.05.2012 N 86-ОЗ)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16) проводит обследование условий жизни ребенка, а также лица (лиц), претендующего на его воспитание, представляет заключения в суд по спорам, связанным с воспитанием и проживанием детей, разрешает спорные вопросы между родителями (иными законными представителями) и родственниками о воспитании детей;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16-1) осуществляет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осуществляет контроль за распоряжением ими;</w:t>
      </w:r>
    </w:p>
    <w:p w:rsidR="00EB6CC1" w:rsidRDefault="00EB6CC1">
      <w:pPr>
        <w:pStyle w:val="ConsPlusNormal"/>
        <w:jc w:val="both"/>
      </w:pPr>
      <w:r>
        <w:t xml:space="preserve">(п. 16-1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Томской области от 10.04.2019 N 27-ОЗ)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16-2) устанавливает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порядке, установленном Администрацией Томской области;</w:t>
      </w:r>
    </w:p>
    <w:p w:rsidR="00EB6CC1" w:rsidRDefault="00EB6CC1">
      <w:pPr>
        <w:pStyle w:val="ConsPlusNormal"/>
        <w:jc w:val="both"/>
      </w:pPr>
      <w:r>
        <w:t xml:space="preserve">(п. 16-2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16-3)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области, 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Томской области от 6 сентября 2006 года N 212-ОЗ "О специализированном жилищном фонде Томской области", </w:t>
      </w:r>
      <w:hyperlink r:id="rId46" w:history="1">
        <w:r>
          <w:rPr>
            <w:color w:val="0000FF"/>
          </w:rPr>
          <w:t>статьей 15</w:t>
        </w:r>
      </w:hyperlink>
      <w:r>
        <w:t xml:space="preserve"> Закона Томской области от 19 августа 1999 года N 28-ОЗ "О социальной поддержке детей-сирот и детей, оставшихся без попечения родителей, в Томской области";</w:t>
      </w:r>
    </w:p>
    <w:p w:rsidR="00EB6CC1" w:rsidRDefault="00EB6CC1">
      <w:pPr>
        <w:pStyle w:val="ConsPlusNormal"/>
        <w:jc w:val="both"/>
      </w:pPr>
      <w:r>
        <w:t xml:space="preserve">(п. 16-3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16-4) выявляет обстоятельства, свидетельствующие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которым предоставлены жилые помещения по договорам найма специализированных жилых помещений в соответствии со </w:t>
      </w:r>
      <w:hyperlink r:id="rId48" w:history="1">
        <w:r>
          <w:rPr>
            <w:color w:val="0000FF"/>
          </w:rPr>
          <w:t>статьей 15</w:t>
        </w:r>
      </w:hyperlink>
      <w:r>
        <w:t xml:space="preserve"> Закона Томской области от 19 августа 1999 года N 28-ОЗ "О социальной поддержке детей-сирот и детей, оставшихся без попечения родителей, в Томской области", содействия в преодолении трудной жизненной ситуации, с целью принятия решения областным органом по управлению специализированным жилищным фондом о заключении договора найма специализированного жилого помещения на новый пятилетний срок в порядке, установленном Администрацией Томской области;</w:t>
      </w:r>
    </w:p>
    <w:p w:rsidR="00EB6CC1" w:rsidRDefault="00EB6CC1">
      <w:pPr>
        <w:pStyle w:val="ConsPlusNormal"/>
        <w:jc w:val="both"/>
      </w:pPr>
      <w:r>
        <w:t xml:space="preserve">(п. 16-4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17) дает согласие на установление отцовства в случаях, предусмотренных законодательством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lastRenderedPageBreak/>
        <w:t>18) дает согласие на снятие детей-сирот и детей, оставшихся без попечения родителей, с регистрационного учета по месту жительства или месту пребывания;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19) дает разрешение на изменение фамилии и имени несовершеннолетним в случаях, предусмотренных законодательством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20) принимает решение о возможности раздельного проживания попечителя с подопечным, принимает решение или готовит заключение в суд о возможности объявления несовершеннолетнего полностью дееспособным (эмансипированным);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20.1) выдает разрешения на выезд из Российской Федерации для отдыха и(или)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родителей;</w:t>
      </w:r>
    </w:p>
    <w:p w:rsidR="00EB6CC1" w:rsidRDefault="00EB6CC1">
      <w:pPr>
        <w:pStyle w:val="ConsPlusNormal"/>
        <w:jc w:val="both"/>
      </w:pPr>
      <w:r>
        <w:t xml:space="preserve">(п. 20.1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Томской области от 09.11.2011 N 296-ОЗ)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20.2) осуществляет учет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и(или) оздоровления, и контроль за их своевременным возвращением в Российскую Федерацию;</w:t>
      </w:r>
    </w:p>
    <w:p w:rsidR="00EB6CC1" w:rsidRDefault="00EB6CC1">
      <w:pPr>
        <w:pStyle w:val="ConsPlusNormal"/>
        <w:jc w:val="both"/>
      </w:pPr>
      <w:r>
        <w:t xml:space="preserve">(п. 20.2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Томской области от 09.11.2011 N 296-ОЗ)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20.3) дает разрешение (согласие) на осуществление ухода за нетрудоспособным гражданином обучающимся, достигшим возраста 14 лет, в свободное от учебы время;</w:t>
      </w:r>
    </w:p>
    <w:p w:rsidR="00EB6CC1" w:rsidRDefault="00EB6CC1">
      <w:pPr>
        <w:pStyle w:val="ConsPlusNormal"/>
        <w:jc w:val="both"/>
      </w:pPr>
      <w:r>
        <w:t xml:space="preserve">(п. 20.3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Томской области от 17.12.2012 N 220-ОЗ)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21) обращается в суд с исками о лишении родительских прав, ограничении родительских прав, о признании брака недействительным в случаях, предусмотренных Семейным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Федерации, об отмене усыновления и другими исками и заявлениями о защите прав и охраняемых законом интересов граждан; дает заключения и участвует в судебных заседаниях в иных случаях, предусмотренных законодательством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22) участвует в исполнении судебных решений о передаче или отобрании детей в порядке, установленном Семейным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7" w:name="P149"/>
      <w:bookmarkEnd w:id="7"/>
      <w:r>
        <w:t xml:space="preserve">23) дает согласие на заключение трудового договора с несовершеннолетними в случаях, предусмотренных </w:t>
      </w:r>
      <w:hyperlink r:id="rId55" w:history="1">
        <w:r>
          <w:rPr>
            <w:color w:val="0000FF"/>
          </w:rPr>
          <w:t>статьей 63</w:t>
        </w:r>
      </w:hyperlink>
      <w:r>
        <w:t xml:space="preserve"> Трудового кодекса Российской Федерации;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24) осуществляет иные полномочия в соответствии с законодательством Российской Федерации и законодательством Томской области.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3. Орган исполнительной власти Томской области, осуществляющий организацию и осуществление деятельности по опеке и попечительству в отношении совершеннолетних граждан, признанных недееспособными или ограниченных судом в дееспособности, а также совершеннолетних дееспособных граждан, нуждающихся по состоянию здоровья в попечительстве в форме патронажа: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1) выявляет и ведет учет граждан, страдающих психическими расстройствами, нуждающихся в установлении над ними опеки, и дееспособных совершеннолетних граждан, которые по состоянию здоровья не могут самостоятельно осуществлять свои права и исполнять свои обязанности и нуждаются в попечительстве по состоянию здоровья, оказывает им необходимую помощь до установления опеки (попечительства);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2) устанавливает опеку или попечительство, назначает попечителя (помощника) совершеннолетнему дееспособному лицу, которое по состоянию здоровья не может самостоятельно осуществлять и защищать свои права и исполнять обязанности;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lastRenderedPageBreak/>
        <w:t>3) осуществляет устройство граждан, признанных судом недееспособными вследствие психического расстройства, в психиатрические или психоневрологические учреждения, дееспособных совершеннолетних лиц, нуждающихся в попечительстве по состоянию здоровья, - в дома-интернаты для престарелых и инвалидов;</w:t>
      </w:r>
    </w:p>
    <w:p w:rsidR="00EB6CC1" w:rsidRDefault="00EB6CC1">
      <w:pPr>
        <w:pStyle w:val="ConsPlusNormal"/>
        <w:spacing w:before="220"/>
        <w:ind w:firstLine="540"/>
        <w:jc w:val="both"/>
      </w:pPr>
      <w:bookmarkStart w:id="9" w:name="P155"/>
      <w:bookmarkEnd w:id="9"/>
      <w:r>
        <w:t>4) обращается в суд с заявлением о признании гражданина недееспособным или об ограничении дееспособности гражданина, а также о признании подопечного дееспособным, если отпали основания, в силу которых гражданин признан недееспособным или ограниченно дееспособным;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5) осуществляет иные полномочия в соответствии с законодательством Российской Федерации и законодательством Томской области.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4. Полномочия органов опеки и попечительства по выявлению лиц, нуждающихся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 могут осуществлять уполномоченные службы по опеке и попечительству в случаях и порядке, которые установлены Правительством Российской Федерации.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5. Полномочия органов опеки и попечительства, указанные в </w:t>
      </w:r>
      <w:hyperlink w:anchor="P88" w:history="1">
        <w:r>
          <w:rPr>
            <w:color w:val="0000FF"/>
          </w:rPr>
          <w:t>части 1</w:t>
        </w:r>
      </w:hyperlink>
      <w:r>
        <w:t xml:space="preserve">, </w:t>
      </w:r>
      <w:hyperlink w:anchor="P109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12" w:history="1">
        <w:r>
          <w:rPr>
            <w:color w:val="0000FF"/>
          </w:rPr>
          <w:t>4</w:t>
        </w:r>
      </w:hyperlink>
      <w:r>
        <w:t xml:space="preserve"> и </w:t>
      </w:r>
      <w:hyperlink w:anchor="P114" w:history="1">
        <w:r>
          <w:rPr>
            <w:color w:val="0000FF"/>
          </w:rPr>
          <w:t>6</w:t>
        </w:r>
      </w:hyperlink>
      <w:r>
        <w:t xml:space="preserve"> - </w:t>
      </w:r>
      <w:hyperlink w:anchor="P149" w:history="1">
        <w:r>
          <w:rPr>
            <w:color w:val="0000FF"/>
          </w:rPr>
          <w:t>23 части 2</w:t>
        </w:r>
      </w:hyperlink>
      <w:r>
        <w:t xml:space="preserve"> и </w:t>
      </w:r>
      <w:hyperlink w:anchor="P15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55" w:history="1">
        <w:r>
          <w:rPr>
            <w:color w:val="0000FF"/>
          </w:rPr>
          <w:t>4 части 3</w:t>
        </w:r>
      </w:hyperlink>
      <w:r>
        <w:t xml:space="preserve"> настоящей статьи, могут быть переданы органам местного самоуправления.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8. Кадровое обеспечение территориальных органов опеки и попечительства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bookmarkStart w:id="10" w:name="P162"/>
      <w:bookmarkEnd w:id="10"/>
      <w:r>
        <w:t>1. Численность работников территориальных органов опеки и попечительства определяется исходя из следующих нормативов: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1) для организации работы по защите имущественных и личных неимущественных прав и охраняемых законом интересов несовершеннолетних граждан - из расчета 1 специалист на 2 тысячи детского населения в сельской местности и на 4,5 тысячи детского населения в городе, но не менее 2 специалистов на территориальный орган;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для организации работы по защите имущественных и личных неимущественных прав и охраняемых законом интересов детей-сирот и детей, оставшихся без попечения родителей, - из расчета:</w:t>
      </w:r>
    </w:p>
    <w:p w:rsidR="00EB6CC1" w:rsidRDefault="00EB6CC1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 специалист на численность детей-сирот и детей, оставшихся без попечения родителей, до 250 человек,</w:t>
      </w:r>
    </w:p>
    <w:p w:rsidR="00EB6CC1" w:rsidRDefault="00EB6CC1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 специалиста на численность детей-сирот и детей, оставшихся без попечения родителей, от 250 человек до 500 человек,</w:t>
      </w:r>
    </w:p>
    <w:p w:rsidR="00EB6CC1" w:rsidRDefault="00EB6CC1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224-ОЗ;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Томской области от 06.01.2013 N 10-ОЗ)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3 специалиста на численность детей-сирот и детей, оставшихся без попечения родителей, свыше 500 человек. Кроме того, предусматривается на каждые последующие 150 человек дополнительно по 1 специалисту;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Томской области от 06.01.2013 N 10-ОЗ)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для организации работы по защите жилищных прав детей-сирот и детей, оставшихся без попечения родителей, а также лиц из числа детей-сирот и детей, оставшихся без попечения </w:t>
      </w:r>
      <w:r>
        <w:lastRenderedPageBreak/>
        <w:t>родителей, - из расчета:</w:t>
      </w:r>
    </w:p>
    <w:p w:rsidR="00EB6CC1" w:rsidRDefault="00EB6CC1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при наличии менее 100 человек, включенных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района, городского округа в соответствии с </w:t>
      </w:r>
      <w:hyperlink r:id="rId62" w:history="1">
        <w:r>
          <w:rPr>
            <w:color w:val="0000FF"/>
          </w:rPr>
          <w:t>Законом</w:t>
        </w:r>
      </w:hyperlink>
      <w:r>
        <w:t xml:space="preserve"> Томской области от 19 августа 1999 года N 28-ОЗ "О социальной поддержке детей-сирот и детей, оставшихся без попечения родителей, в Томской области", - 0,5 штатной единицы на территориальный орган;</w:t>
      </w:r>
    </w:p>
    <w:p w:rsidR="00EB6CC1" w:rsidRDefault="00EB6CC1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224-ОЗ;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Томской области от 06.01.2013 N 10-ОЗ)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при наличии более 100 человек, включенных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района, городского округа в соответствии с </w:t>
      </w:r>
      <w:hyperlink r:id="rId65" w:history="1">
        <w:r>
          <w:rPr>
            <w:color w:val="0000FF"/>
          </w:rPr>
          <w:t>Законом</w:t>
        </w:r>
      </w:hyperlink>
      <w:r>
        <w:t xml:space="preserve"> Томской области от 19 августа 1999 года N 28-ОЗ "О социальной поддержке детей-сирот и детей, оставшихся без попечения родителей, в Томской области", - 1 штатная единица на территориальный орган;</w:t>
      </w:r>
    </w:p>
    <w:p w:rsidR="00EB6CC1" w:rsidRDefault="00EB6CC1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Томской области от 17.12.2012 N 224-ОЗ;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Томской области от 06.01.2013 N 10-ОЗ)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2) для организации работы по осуществлению денежных выплат опекуну (попечителю) и приемной семье на содержание ребенка (детей); лицам из числа детей-сирот и детей, оставшихся без попечения родителей, продолжающим обучение в общеобразовательных организациях, - из расчета 1 специалист на 150 получателей денежных средств;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Томской области от 08.07.2015 N 89-ОЗ)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3) для организации работы по защите личных и имущественных прав и законных интересов совершеннолетних недееспособных и ограниченно дееспособных граждан - пропорционально численности совершеннолетних недееспособных и ограниченно дееспособных граждан, из расчета 1 специалист на 100 совершеннолетних недееспособных и ограниченно дееспособных граждан, но не менее 0,1 ставки.</w:t>
      </w:r>
    </w:p>
    <w:p w:rsidR="00EB6CC1" w:rsidRDefault="00EB6CC1">
      <w:pPr>
        <w:pStyle w:val="ConsPlusNormal"/>
        <w:jc w:val="both"/>
      </w:pPr>
      <w:r>
        <w:t xml:space="preserve">(п. 3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Томской области от 09.04.2018 N 27-ОЗ)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 xml:space="preserve">2. Штатная численность работников территориальных органов опеки и попечительства определяется с учетом нормативов, установленных в </w:t>
      </w:r>
      <w:hyperlink w:anchor="P162" w:history="1">
        <w:r>
          <w:rPr>
            <w:color w:val="0000FF"/>
          </w:rPr>
          <w:t>части 1</w:t>
        </w:r>
      </w:hyperlink>
      <w:r>
        <w:t xml:space="preserve"> настоящей статьи, в пределах выделенных бюджетных ассигнований.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 xml:space="preserve">Статья 9. Утратила силу. - </w:t>
      </w:r>
      <w:hyperlink r:id="rId70" w:history="1">
        <w:r>
          <w:rPr>
            <w:color w:val="0000FF"/>
          </w:rPr>
          <w:t>Закон</w:t>
        </w:r>
      </w:hyperlink>
      <w:r>
        <w:t xml:space="preserve"> Томской области от 08.09.2008 N 187-ОЗ.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10. Финансовое обеспечение деятельности по опеке и попечительству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>Финансовое обеспечение деятельности по опеке и попечительству осуществляется за счет средств областного бюджета в соответствии с законами и иными нормативными правовыми актами Томской области.</w:t>
      </w:r>
    </w:p>
    <w:p w:rsidR="00EB6CC1" w:rsidRDefault="00EB6CC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11. Контроль за деятельностью органов опеки и попечительства</w:t>
      </w:r>
    </w:p>
    <w:p w:rsidR="00EB6CC1" w:rsidRDefault="00EB6CC1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Томской области от 08.09.2008 N 187-ОЗ)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>Контроль за деятельностью органов опеки и попечительства в пределах компетенции и в порядке, установленном законодательством Российской Федерации и законодательством Томской области, осуществляется Законодательной Думой Томской области и Администрацией Томской области.</w:t>
      </w:r>
    </w:p>
    <w:p w:rsidR="00EB6CC1" w:rsidRDefault="00EB6CC1">
      <w:pPr>
        <w:pStyle w:val="ConsPlusNormal"/>
        <w:jc w:val="both"/>
      </w:pPr>
      <w:r>
        <w:lastRenderedPageBreak/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Томской области от 08.04.2011 N 32-ОЗ)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 xml:space="preserve">Настоящий Закон вступает в силу с 1 января 2008 года, но не ранее чем через десять дней после дня его официального опубликования, за исключением </w:t>
      </w:r>
      <w:hyperlink w:anchor="P202" w:history="1">
        <w:r>
          <w:rPr>
            <w:color w:val="0000FF"/>
          </w:rPr>
          <w:t>статьи 13</w:t>
        </w:r>
      </w:hyperlink>
      <w:r>
        <w:t xml:space="preserve"> настоящего Закона, вступающей в силу со дня его официального опубликования.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Title"/>
        <w:ind w:firstLine="540"/>
        <w:jc w:val="both"/>
        <w:outlineLvl w:val="0"/>
      </w:pPr>
      <w:bookmarkStart w:id="11" w:name="P202"/>
      <w:bookmarkEnd w:id="11"/>
      <w:r>
        <w:t>Статья 13. Переходные положения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ind w:firstLine="540"/>
        <w:jc w:val="both"/>
      </w:pPr>
      <w:r>
        <w:t>В целях реализации полномочий по организации и осуществлению деятельности по опеке и попечительству Губернатору Томской области, Администрации Томской области: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1) привести свои акты в соответствие с настоящим Законом;</w:t>
      </w:r>
    </w:p>
    <w:p w:rsidR="00EB6CC1" w:rsidRDefault="00EB6CC1">
      <w:pPr>
        <w:pStyle w:val="ConsPlusNormal"/>
        <w:spacing w:before="220"/>
        <w:ind w:firstLine="540"/>
        <w:jc w:val="both"/>
      </w:pPr>
      <w:r>
        <w:t>2) обеспечить создание условий для организации работы исполнительного органа государственной власти Томской области, уполномоченного в сфере опеки и попечительства, в соответствии с требованиями настоящего Закона.</w:t>
      </w:r>
    </w:p>
    <w:p w:rsidR="00EB6CC1" w:rsidRDefault="00EB6CC1">
      <w:pPr>
        <w:pStyle w:val="ConsPlusNormal"/>
        <w:ind w:firstLine="540"/>
        <w:jc w:val="both"/>
      </w:pPr>
    </w:p>
    <w:p w:rsidR="00EB6CC1" w:rsidRDefault="00EB6CC1">
      <w:pPr>
        <w:pStyle w:val="ConsPlusNormal"/>
        <w:jc w:val="right"/>
      </w:pPr>
      <w:r>
        <w:t>Губернатор</w:t>
      </w:r>
    </w:p>
    <w:p w:rsidR="00EB6CC1" w:rsidRDefault="00EB6CC1">
      <w:pPr>
        <w:pStyle w:val="ConsPlusNormal"/>
        <w:jc w:val="right"/>
      </w:pPr>
      <w:r>
        <w:t>Томской области</w:t>
      </w:r>
    </w:p>
    <w:p w:rsidR="00EB6CC1" w:rsidRDefault="00EB6CC1">
      <w:pPr>
        <w:pStyle w:val="ConsPlusNormal"/>
        <w:jc w:val="right"/>
      </w:pPr>
      <w:r>
        <w:t>В.М.КРЕСС</w:t>
      </w:r>
    </w:p>
    <w:p w:rsidR="00EB6CC1" w:rsidRDefault="00EB6CC1">
      <w:pPr>
        <w:pStyle w:val="ConsPlusNormal"/>
      </w:pPr>
      <w:r>
        <w:t>Томск</w:t>
      </w:r>
    </w:p>
    <w:p w:rsidR="00EB6CC1" w:rsidRDefault="00EB6CC1">
      <w:pPr>
        <w:pStyle w:val="ConsPlusNormal"/>
        <w:spacing w:before="220"/>
      </w:pPr>
      <w:r>
        <w:t>29 декабря 2007 года</w:t>
      </w:r>
    </w:p>
    <w:p w:rsidR="00EB6CC1" w:rsidRDefault="00EB6CC1">
      <w:pPr>
        <w:pStyle w:val="ConsPlusNormal"/>
        <w:spacing w:before="220"/>
      </w:pPr>
      <w:r>
        <w:t>N 318-ОЗ</w:t>
      </w:r>
    </w:p>
    <w:p w:rsidR="00EB6CC1" w:rsidRDefault="00EB6CC1">
      <w:pPr>
        <w:pStyle w:val="ConsPlusNormal"/>
      </w:pPr>
    </w:p>
    <w:p w:rsidR="00C54117" w:rsidRDefault="00EB6CC1"/>
    <w:sectPr w:rsidR="00C54117" w:rsidSect="0029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C1"/>
    <w:rsid w:val="001727FA"/>
    <w:rsid w:val="0026714F"/>
    <w:rsid w:val="00E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4E8B08BAF7688894113AD115AB0E91CD79B12CE26719835C0EC60ED1B3B8B796FFD0C3D5CC46C8C9E4A9ECC1CC519BD461540656A8B99F6D925ChEqBC" TargetMode="External"/><Relationship Id="rId18" Type="http://schemas.openxmlformats.org/officeDocument/2006/relationships/hyperlink" Target="consultantplus://offline/ref=764E8B08BAF7688894113AD115AB0E91CD79B12CE3621F865A0EC60ED1B3B8B796FFD0C3D5CC46C8C9E6A8EEC1CC519BD461540656A8B99F6D925ChEqBC" TargetMode="External"/><Relationship Id="rId26" Type="http://schemas.openxmlformats.org/officeDocument/2006/relationships/hyperlink" Target="consultantplus://offline/ref=764E8B08BAF7688894113AD115AB0E91CD79B12CE3621F865A0EC60ED1B3B8B796FFD0C3D5CC46C8C9E6A8ECC1CC519BD461540656A8B99F6D925ChEqBC" TargetMode="External"/><Relationship Id="rId39" Type="http://schemas.openxmlformats.org/officeDocument/2006/relationships/hyperlink" Target="consultantplus://offline/ref=764E8B08BAF7688894113AD115AB0E91CD79B12CE3621F865A0EC60ED1B3B8B796FFD0C3D5CC46C8C9E6A7E8C1CC519BD461540656A8B99F6D925ChEqBC" TargetMode="External"/><Relationship Id="rId21" Type="http://schemas.openxmlformats.org/officeDocument/2006/relationships/hyperlink" Target="consultantplus://offline/ref=764E8B08BAF7688894113AD115AB0E91CD79B12CE9611885590EC60ED1B3B8B796FFD0C3D5CC46C8C9E6AFE2C1CC519BD461540656A8B99F6D925ChEqBC" TargetMode="External"/><Relationship Id="rId34" Type="http://schemas.openxmlformats.org/officeDocument/2006/relationships/hyperlink" Target="consultantplus://offline/ref=764E8B08BAF7688894113AD115AB0E91CD79B12CE9611885590EC60ED1B3B8B796FFD0C3D5CC46C8C9E6ADEDC1CC519BD461540656A8B99F6D925ChEqBC" TargetMode="External"/><Relationship Id="rId42" Type="http://schemas.openxmlformats.org/officeDocument/2006/relationships/hyperlink" Target="consultantplus://offline/ref=764E8B08BAF7688894113AD115AB0E91CD79B12CEC621D815B0EC60ED1B3B8B796FFD0C3D5CC46C8C9E6ACE3C1CC519BD461540656A8B99F6D925ChEqBC" TargetMode="External"/><Relationship Id="rId47" Type="http://schemas.openxmlformats.org/officeDocument/2006/relationships/hyperlink" Target="consultantplus://offline/ref=764E8B08BAF7688894113AD115AB0E91CD79B12CEC641D87580EC60ED1B3B8B796FFD0C3D5CC46C8C9E7AFE3C1CC519BD461540656A8B99F6D925ChEqBC" TargetMode="External"/><Relationship Id="rId50" Type="http://schemas.openxmlformats.org/officeDocument/2006/relationships/hyperlink" Target="consultantplus://offline/ref=764E8B08BAF7688894113AD115AB0E91CD79B12CEF6418835F0EC60ED1B3B8B796FFD0C3D5CC46C8C9E6AFE3C1CC519BD461540656A8B99F6D925ChEqBC" TargetMode="External"/><Relationship Id="rId55" Type="http://schemas.openxmlformats.org/officeDocument/2006/relationships/hyperlink" Target="consultantplus://offline/ref=764E8B08BAF7688894113AC716C75095CF76EF22E96B10D106519D5386BAB2E0D1B0898191C143CECDEDFBBB8ECD0DDF8772540356AABA83h6qFC" TargetMode="External"/><Relationship Id="rId63" Type="http://schemas.openxmlformats.org/officeDocument/2006/relationships/hyperlink" Target="consultantplus://offline/ref=764E8B08BAF7688894113AD115AB0E91CD79B12CEC641D87580EC60ED1B3B8B796FFD0C3D5CC46C8C9E7AEEDC1CC519BD461540656A8B99F6D925ChEqBC" TargetMode="External"/><Relationship Id="rId68" Type="http://schemas.openxmlformats.org/officeDocument/2006/relationships/hyperlink" Target="consultantplus://offline/ref=764E8B08BAF7688894113AD115AB0E91CD79B12CE3621F865A0EC60ED1B3B8B796FFD0C3D5CC46C8C9E6A7EFC1CC519BD461540656A8B99F6D925ChEqBC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764E8B08BAF7688894113AD115AB0E91CD79B12CEF6418835F0EC60ED1B3B8B796FFD0C3D5CC46C8C9E6AFE2C1CC519BD461540656A8B99F6D925ChEqBC" TargetMode="External"/><Relationship Id="rId71" Type="http://schemas.openxmlformats.org/officeDocument/2006/relationships/hyperlink" Target="consultantplus://offline/ref=764E8B08BAF7688894113AD115AB0E91CD79B12CE9611885590EC60ED1B3B8B796FFD0C3D5CC46C8C9E6A8EDC1CC519BD461540656A8B99F6D925ChEq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4E8B08BAF7688894113AD115AB0E91CD79B12CEB611B8659009B04D9EAB4B591F08FD4D2854AC9C9E6AFEBCB93548EC53959004EB6BA8271905EE9h7q1C" TargetMode="External"/><Relationship Id="rId29" Type="http://schemas.openxmlformats.org/officeDocument/2006/relationships/hyperlink" Target="consultantplus://offline/ref=764E8B08BAF7688894113AD115AB0E91CD79B12CE3621F865A0EC60ED1B3B8B796FFD0C3D5CC46C8C9E6A8E2C1CC519BD461540656A8B99F6D925ChEqBC" TargetMode="External"/><Relationship Id="rId11" Type="http://schemas.openxmlformats.org/officeDocument/2006/relationships/hyperlink" Target="consultantplus://offline/ref=764E8B08BAF7688894113AD115AB0E91CD79B12CEC641F8F580EC60ED1B3B8B796FFD0C3D5CC46C8C9E6AAE9C1CC519BD461540656A8B99F6D925ChEqBC" TargetMode="External"/><Relationship Id="rId24" Type="http://schemas.openxmlformats.org/officeDocument/2006/relationships/hyperlink" Target="consultantplus://offline/ref=764E8B08BAF7688894113AD115AB0E91CD79B12CE9611885590EC60ED1B3B8B796FFD0C3D5CC46C8C9E6AEE2C1CC519BD461540656A8B99F6D925ChEqBC" TargetMode="External"/><Relationship Id="rId32" Type="http://schemas.openxmlformats.org/officeDocument/2006/relationships/hyperlink" Target="consultantplus://offline/ref=764E8B08BAF7688894113AD115AB0E91CD79B12CE9611885590EC60ED1B3B8B796FFD0C3D5CC46C8C9E6ADECC1CC519BD461540656A8B99F6D925ChEqBC" TargetMode="External"/><Relationship Id="rId37" Type="http://schemas.openxmlformats.org/officeDocument/2006/relationships/hyperlink" Target="consultantplus://offline/ref=764E8B08BAF7688894113AD115AB0E91CD79B12CED611F80590EC60ED1B3B8B796FFD0C3D5CC46C8C9E6AEEDC1CC519BD461540656A8B99F6D925ChEqBC" TargetMode="External"/><Relationship Id="rId40" Type="http://schemas.openxmlformats.org/officeDocument/2006/relationships/hyperlink" Target="consultantplus://offline/ref=764E8B08BAF7688894113AD115AB0E91CD79B12CED611F80590EC60ED1B3B8B796FFD0C3D5CC46C8C9E6ADEBC1CC519BD461540656A8B99F6D925ChEqBC" TargetMode="External"/><Relationship Id="rId45" Type="http://schemas.openxmlformats.org/officeDocument/2006/relationships/hyperlink" Target="consultantplus://offline/ref=764E8B08BAF7688894113AD115AB0E91CD79B12CEB6119875B049B04D9EAB4B591F08FD4C08512C5C9E0B1EAC98602DF83h6qCC" TargetMode="External"/><Relationship Id="rId53" Type="http://schemas.openxmlformats.org/officeDocument/2006/relationships/hyperlink" Target="consultantplus://offline/ref=764E8B08BAF7688894113AC716C75095CF76EB29EE6710D106519D5386BAB2E0C3B0D18D91C759C8CAF8ADEAC8h9q8C" TargetMode="External"/><Relationship Id="rId58" Type="http://schemas.openxmlformats.org/officeDocument/2006/relationships/hyperlink" Target="consultantplus://offline/ref=764E8B08BAF7688894113AD115AB0E91CD79B12CEC641D87580EC60ED1B3B8B796FFD0C3D5CC46C8C9E7AEEEC1CC519BD461540656A8B99F6D925ChEqBC" TargetMode="External"/><Relationship Id="rId66" Type="http://schemas.openxmlformats.org/officeDocument/2006/relationships/hyperlink" Target="consultantplus://offline/ref=764E8B08BAF7688894113AD115AB0E91CD79B12CEC641D87580EC60ED1B3B8B796FFD0C3D5CC46C8C9E7AEE2C1CC519BD461540656A8B99F6D925ChEqBC" TargetMode="External"/><Relationship Id="rId74" Type="http://schemas.openxmlformats.org/officeDocument/2006/relationships/hyperlink" Target="consultantplus://offline/ref=764E8B08BAF7688894113AD115AB0E91CD79B12CE2661C845B0EC60ED1B3B8B796FFD0C3D5CC46C8C9E6A9ECC1CC519BD461540656A8B99F6D925ChEqBC" TargetMode="External"/><Relationship Id="rId5" Type="http://schemas.openxmlformats.org/officeDocument/2006/relationships/hyperlink" Target="consultantplus://offline/ref=764E8B08BAF7688894113AD115AB0E91CD79B12CE9611885590EC60ED1B3B8B796FFD0C3D5CC46C8C9E6AFEDC1CC519BD461540656A8B99F6D925ChEqBC" TargetMode="External"/><Relationship Id="rId15" Type="http://schemas.openxmlformats.org/officeDocument/2006/relationships/hyperlink" Target="consultantplus://offline/ref=764E8B08BAF7688894113AD115AB0E91CD79B12CEB63128F5F059B04D9EAB4B591F08FD4D2854AC9C9E6AFEAC293548EC53959004EB6BA8271905EE9h7q1C" TargetMode="External"/><Relationship Id="rId23" Type="http://schemas.openxmlformats.org/officeDocument/2006/relationships/hyperlink" Target="consultantplus://offline/ref=764E8B08BAF7688894113AD115AB0E91CD79B12CED611F80590EC60ED1B3B8B796FFD0C3D5CC46C8C9E6AFE3C1CC519BD461540656A8B99F6D925ChEqBC" TargetMode="External"/><Relationship Id="rId28" Type="http://schemas.openxmlformats.org/officeDocument/2006/relationships/hyperlink" Target="consultantplus://offline/ref=764E8B08BAF7688894113AD115AB0E91CD79B12CE9611885590EC60ED1B3B8B796FFD0C3D5CC46C8C9E6ADEEC1CC519BD461540656A8B99F6D925ChEqBC" TargetMode="External"/><Relationship Id="rId36" Type="http://schemas.openxmlformats.org/officeDocument/2006/relationships/hyperlink" Target="consultantplus://offline/ref=764E8B08BAF7688894113AD115AB0E91CD79B12CED611F80590EC60ED1B3B8B796FFD0C3D5CC46C8C9E6AEEFC1CC519BD461540656A8B99F6D925ChEqBC" TargetMode="External"/><Relationship Id="rId49" Type="http://schemas.openxmlformats.org/officeDocument/2006/relationships/hyperlink" Target="consultantplus://offline/ref=764E8B08BAF7688894113AD115AB0E91CD79B12CEC641D87580EC60ED1B3B8B796FFD0C3D5CC46C8C9E7AEEAC1CC519BD461540656A8B99F6D925ChEqBC" TargetMode="External"/><Relationship Id="rId57" Type="http://schemas.openxmlformats.org/officeDocument/2006/relationships/hyperlink" Target="consultantplus://offline/ref=764E8B08BAF7688894113AD115AB0E91CD79B12CEC641D87580EC60ED1B3B8B796FFD0C3D5CC46C8C9E7AEE9C1CC519BD461540656A8B99F6D925ChEqBC" TargetMode="External"/><Relationship Id="rId61" Type="http://schemas.openxmlformats.org/officeDocument/2006/relationships/hyperlink" Target="consultantplus://offline/ref=764E8B08BAF7688894113AD115AB0E91CD79B12CEC641D87580EC60ED1B3B8B796FFD0C3D5CC46C8C9E7AEECC1CC519BD461540656A8B99F6D925ChEqBC" TargetMode="External"/><Relationship Id="rId10" Type="http://schemas.openxmlformats.org/officeDocument/2006/relationships/hyperlink" Target="consultantplus://offline/ref=764E8B08BAF7688894113AD115AB0E91CD79B12CEC641D87580EC60ED1B3B8B796FFD0C3D5CC46C8C9E7AFEFC1CC519BD461540656A8B99F6D925ChEqBC" TargetMode="External"/><Relationship Id="rId19" Type="http://schemas.openxmlformats.org/officeDocument/2006/relationships/hyperlink" Target="consultantplus://offline/ref=764E8B08BAF7688894113AD115AB0E91CD79B12CEB61198F5A009B04D9EAB4B591F08FD4C08512C5C9E0B1EAC98602DF83h6qCC" TargetMode="External"/><Relationship Id="rId31" Type="http://schemas.openxmlformats.org/officeDocument/2006/relationships/hyperlink" Target="consultantplus://offline/ref=764E8B08BAF7688894113AD115AB0E91CD79B12CE3621F865A0EC60ED1B3B8B796FFD0C3D5CC46C8C9E6A8E3C1CC519BD461540656A8B99F6D925ChEqBC" TargetMode="External"/><Relationship Id="rId44" Type="http://schemas.openxmlformats.org/officeDocument/2006/relationships/hyperlink" Target="consultantplus://offline/ref=764E8B08BAF7688894113AD115AB0E91CD79B12CEC641D87580EC60ED1B3B8B796FFD0C3D5CC46C8C9E7AFE2C1CC519BD461540656A8B99F6D925ChEqBC" TargetMode="External"/><Relationship Id="rId52" Type="http://schemas.openxmlformats.org/officeDocument/2006/relationships/hyperlink" Target="consultantplus://offline/ref=764E8B08BAF7688894113AD115AB0E91CD79B12CEC641B835F0EC60ED1B3B8B796FFD0C3D5CC46C8C9E6AFE2C1CC519BD461540656A8B99F6D925ChEqBC" TargetMode="External"/><Relationship Id="rId60" Type="http://schemas.openxmlformats.org/officeDocument/2006/relationships/hyperlink" Target="consultantplus://offline/ref=764E8B08BAF7688894113AD115AB0E91CD79B12CEC641F8F580EC60ED1B3B8B796FFD0C3D5CC46C8C9E6AAEFC1CC519BD461540656A8B99F6D925ChEqBC" TargetMode="External"/><Relationship Id="rId65" Type="http://schemas.openxmlformats.org/officeDocument/2006/relationships/hyperlink" Target="consultantplus://offline/ref=764E8B08BAF7688894113AD115AB0E91CD79B12CEB601283580D9B04D9EAB4B591F08FD4C08512C5C9E0B1EAC98602DF83h6qCC" TargetMode="External"/><Relationship Id="rId73" Type="http://schemas.openxmlformats.org/officeDocument/2006/relationships/hyperlink" Target="consultantplus://offline/ref=764E8B08BAF7688894113AD115AB0E91CD79B12CE9611885590EC60ED1B3B8B796FFD0C3D5CC46C8C9E6A8E2C1CC519BD461540656A8B99F6D925ChEq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4E8B08BAF7688894113AD115AB0E91CD79B12CEC641B835F0EC60ED1B3B8B796FFD0C3D5CC46C8C9E6AFE2C1CC519BD461540656A8B99F6D925ChEqBC" TargetMode="External"/><Relationship Id="rId14" Type="http://schemas.openxmlformats.org/officeDocument/2006/relationships/hyperlink" Target="consultantplus://offline/ref=764E8B08BAF7688894113AD115AB0E91CD79B12CE3621F865A0EC60ED1B3B8B796FFD0C3D5CC46C8C9E6A8EBC1CC519BD461540656A8B99F6D925ChEqBC" TargetMode="External"/><Relationship Id="rId22" Type="http://schemas.openxmlformats.org/officeDocument/2006/relationships/hyperlink" Target="consultantplus://offline/ref=764E8B08BAF7688894113AD115AB0E91CD79B12CE9611885590EC60ED1B3B8B796FFD0C3D5CC46C8C9E6AFE2C1CC519BD461540656A8B99F6D925ChEqBC" TargetMode="External"/><Relationship Id="rId27" Type="http://schemas.openxmlformats.org/officeDocument/2006/relationships/hyperlink" Target="consultantplus://offline/ref=764E8B08BAF7688894113AD115AB0E91CD79B12CE9611885590EC60ED1B3B8B796FFD0C3D5CC46C8C9E6ADE9C1CC519BD461540656A8B99F6D925ChEqBC" TargetMode="External"/><Relationship Id="rId30" Type="http://schemas.openxmlformats.org/officeDocument/2006/relationships/hyperlink" Target="consultantplus://offline/ref=764E8B08BAF7688894113AD115AB0E91CD79B12CE9611885590EC60ED1B3B8B796FFD0C3D5CC46C8C9E6ADEFC1CC519BD461540656A8B99F6D925ChEqBC" TargetMode="External"/><Relationship Id="rId35" Type="http://schemas.openxmlformats.org/officeDocument/2006/relationships/hyperlink" Target="consultantplus://offline/ref=764E8B08BAF7688894113AD115AB0E91CD79B12CED611F80590EC60ED1B3B8B796FFD0C3D5CC46C8C9E6AEE9C1CC519BD461540656A8B99F6D925ChEqBC" TargetMode="External"/><Relationship Id="rId43" Type="http://schemas.openxmlformats.org/officeDocument/2006/relationships/hyperlink" Target="consultantplus://offline/ref=764E8B08BAF7688894113AD115AB0E91CD79B12CEB611B8659009B04D9EAB4B591F08FD4D2854AC9C9E6AFEBCB93548EC53959004EB6BA8271905EE9h7q1C" TargetMode="External"/><Relationship Id="rId48" Type="http://schemas.openxmlformats.org/officeDocument/2006/relationships/hyperlink" Target="consultantplus://offline/ref=764E8B08BAF7688894113AD115AB0E91CD79B12CEB601283580D9B04D9EAB4B591F08FD4D2854AC9C9E6AEE3CD93548EC53959004EB6BA8271905EE9h7q1C" TargetMode="External"/><Relationship Id="rId56" Type="http://schemas.openxmlformats.org/officeDocument/2006/relationships/hyperlink" Target="consultantplus://offline/ref=764E8B08BAF7688894113AD115AB0E91CD79B12CEC641D87580EC60ED1B3B8B796FFD0C3D5CC46C8C9E7AEEBC1CC519BD461540656A8B99F6D925ChEqBC" TargetMode="External"/><Relationship Id="rId64" Type="http://schemas.openxmlformats.org/officeDocument/2006/relationships/hyperlink" Target="consultantplus://offline/ref=764E8B08BAF7688894113AD115AB0E91CD79B12CEC641F8F580EC60ED1B3B8B796FFD0C3D5CC46C8C9E6AAEDC1CC519BD461540656A8B99F6D925ChEqBC" TargetMode="External"/><Relationship Id="rId69" Type="http://schemas.openxmlformats.org/officeDocument/2006/relationships/hyperlink" Target="consultantplus://offline/ref=764E8B08BAF7688894113AD115AB0E91CD79B12CEB63128F5F059B04D9EAB4B591F08FD4D2854AC9C9E6AFEAC393548EC53959004EB6BA8271905EE9h7q1C" TargetMode="External"/><Relationship Id="rId8" Type="http://schemas.openxmlformats.org/officeDocument/2006/relationships/hyperlink" Target="consultantplus://offline/ref=764E8B08BAF7688894113AD115AB0E91CD79B12CEC621D815B0EC60ED1B3B8B796FFD0C3D5CC46C8C9E6ACE3C1CC519BD461540656A8B99F6D925ChEqBC" TargetMode="External"/><Relationship Id="rId51" Type="http://schemas.openxmlformats.org/officeDocument/2006/relationships/hyperlink" Target="consultantplus://offline/ref=764E8B08BAF7688894113AD115AB0E91CD79B12CEF6418835F0EC60ED1B3B8B796FFD0C3D5CC46C8C9E6AEEBC1CC519BD461540656A8B99F6D925ChEqBC" TargetMode="External"/><Relationship Id="rId72" Type="http://schemas.openxmlformats.org/officeDocument/2006/relationships/hyperlink" Target="consultantplus://offline/ref=764E8B08BAF7688894113AD115AB0E91CD79B12CE9611885590EC60ED1B3B8B796FFD0C3D5CC46C8C9E6A8EDC1CC519BD461540656A8B99F6D925ChEqB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64E8B08BAF7688894113AD115AB0E91CD79B12CED611F80590EC60ED1B3B8B796FFD0C3D5CC46C8C9E6AFE2C1CC519BD461540656A8B99F6D925ChEqBC" TargetMode="External"/><Relationship Id="rId17" Type="http://schemas.openxmlformats.org/officeDocument/2006/relationships/hyperlink" Target="consultantplus://offline/ref=764E8B08BAF7688894113AD115AB0E91CD79B12CE3621F865A0EC60ED1B3B8B796FFD0C3D5CC46C8C9E6A8E9C1CC519BD461540656A8B99F6D925ChEqBC" TargetMode="External"/><Relationship Id="rId25" Type="http://schemas.openxmlformats.org/officeDocument/2006/relationships/hyperlink" Target="consultantplus://offline/ref=764E8B08BAF7688894113AD115AB0E91CD79B12CE9611885590EC60ED1B3B8B796FFD0C3D5CC46C8C9E6ADEBC1CC519BD461540656A8B99F6D925ChEqBC" TargetMode="External"/><Relationship Id="rId33" Type="http://schemas.openxmlformats.org/officeDocument/2006/relationships/hyperlink" Target="consultantplus://offline/ref=764E8B08BAF7688894113AD115AB0E91CD79B12CE3621F865A0EC60ED1B3B8B796FFD0C3D5CC46C8C9E6A7EAC1CC519BD461540656A8B99F6D925ChEqBC" TargetMode="External"/><Relationship Id="rId38" Type="http://schemas.openxmlformats.org/officeDocument/2006/relationships/hyperlink" Target="consultantplus://offline/ref=764E8B08BAF7688894113AC716C75095CF76EB21ED6610D106519D5386BAB2E0D1B0898191C14FC0CFEDFBBB8ECD0DDF8772540356AABA83h6qFC" TargetMode="External"/><Relationship Id="rId46" Type="http://schemas.openxmlformats.org/officeDocument/2006/relationships/hyperlink" Target="consultantplus://offline/ref=764E8B08BAF7688894113AD115AB0E91CD79B12CEB601283580D9B04D9EAB4B591F08FD4D2854AC9C9E6AEE3CD93548EC53959004EB6BA8271905EE9h7q1C" TargetMode="External"/><Relationship Id="rId59" Type="http://schemas.openxmlformats.org/officeDocument/2006/relationships/hyperlink" Target="consultantplus://offline/ref=764E8B08BAF7688894113AD115AB0E91CD79B12CEC641F8F580EC60ED1B3B8B796FFD0C3D5CC46C8C9E6AAEEC1CC519BD461540656A8B99F6D925ChEqBC" TargetMode="External"/><Relationship Id="rId67" Type="http://schemas.openxmlformats.org/officeDocument/2006/relationships/hyperlink" Target="consultantplus://offline/ref=764E8B08BAF7688894113AD115AB0E91CD79B12CEC641F8F580EC60ED1B3B8B796FFD0C3D5CC46C8C9E6AAE2C1CC519BD461540656A8B99F6D925ChEqBC" TargetMode="External"/><Relationship Id="rId20" Type="http://schemas.openxmlformats.org/officeDocument/2006/relationships/hyperlink" Target="consultantplus://offline/ref=764E8B08BAF7688894113AD115AB0E91CD79B12CE9611885590EC60ED1B3B8B796FFD0C3D5CC46C8C9E6AFE2C1CC519BD461540656A8B99F6D925ChEqBC" TargetMode="External"/><Relationship Id="rId41" Type="http://schemas.openxmlformats.org/officeDocument/2006/relationships/hyperlink" Target="consultantplus://offline/ref=764E8B08BAF7688894113AD115AB0E91CD79B12CE3621F865A0EC60ED1B3B8B796FFD0C3D5CC46C8C9E6A7EEC1CC519BD461540656A8B99F6D925ChEqBC" TargetMode="External"/><Relationship Id="rId54" Type="http://schemas.openxmlformats.org/officeDocument/2006/relationships/hyperlink" Target="consultantplus://offline/ref=764E8B08BAF7688894113AC716C75095CF76EB29EE6710D106519D5386BAB2E0C3B0D18D91C759C8CAF8ADEAC8h9q8C" TargetMode="External"/><Relationship Id="rId62" Type="http://schemas.openxmlformats.org/officeDocument/2006/relationships/hyperlink" Target="consultantplus://offline/ref=764E8B08BAF7688894113AD115AB0E91CD79B12CEB601283580D9B04D9EAB4B591F08FD4C08512C5C9E0B1EAC98602DF83h6qCC" TargetMode="External"/><Relationship Id="rId70" Type="http://schemas.openxmlformats.org/officeDocument/2006/relationships/hyperlink" Target="consultantplus://offline/ref=764E8B08BAF7688894113AD115AB0E91CD79B12CE9611885590EC60ED1B3B8B796FFD0C3D5CC46C8C9E6A8ECC1CC519BD461540656A8B99F6D925ChEqBC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E8B08BAF7688894113AD115AB0E91CD79B12CE2661C845B0EC60ED1B3B8B796FFD0C3D5CC46C8C9E6A9ECC1CC519BD461540656A8B99F6D925ChEq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6490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43403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</cp:revision>
  <dcterms:created xsi:type="dcterms:W3CDTF">2020-03-06T02:42:00Z</dcterms:created>
  <dcterms:modified xsi:type="dcterms:W3CDTF">2020-03-06T02:42:00Z</dcterms:modified>
</cp:coreProperties>
</file>