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E6CD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3AA2B832" w14:textId="77777777" w:rsidR="008123F6" w:rsidRPr="00EE6155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 УТВЕРЖДАЮ</w:t>
      </w:r>
    </w:p>
    <w:p w14:paraId="0F811735" w14:textId="77777777" w:rsidR="008123F6" w:rsidRPr="00EE6155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6663F2D7" w14:textId="77777777" w:rsidR="008123F6" w:rsidRPr="00EE6155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             _________ ______________________________</w:t>
      </w:r>
    </w:p>
    <w:p w14:paraId="236810DA" w14:textId="77777777" w:rsidR="008123F6" w:rsidRPr="00EE6155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             (подпись) (</w:t>
      </w:r>
      <w:proofErr w:type="spellStart"/>
      <w:r w:rsidRPr="00EE615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E6155">
        <w:rPr>
          <w:rFonts w:ascii="Times New Roman" w:hAnsi="Times New Roman" w:cs="Times New Roman"/>
          <w:sz w:val="24"/>
          <w:szCs w:val="24"/>
        </w:rPr>
        <w:t>, подпись руководителя</w:t>
      </w:r>
    </w:p>
    <w:p w14:paraId="6A5B4080" w14:textId="77777777" w:rsidR="008123F6" w:rsidRPr="00EE6155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 органа опеки и попечительства)</w:t>
      </w:r>
    </w:p>
    <w:p w14:paraId="49C66F60" w14:textId="77777777" w:rsidR="008123F6" w:rsidRPr="00EE6155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5CAB9FE6" w14:textId="77777777" w:rsidR="008123F6" w:rsidRPr="00EE6155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 М.П.</w:t>
      </w:r>
    </w:p>
    <w:p w14:paraId="3F221538" w14:textId="77777777" w:rsidR="008123F6" w:rsidRPr="00EE6155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1994D6F1" w14:textId="77777777" w:rsidR="008123F6" w:rsidRPr="00EE6155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"__" _________________ 20__ г.</w:t>
      </w:r>
    </w:p>
    <w:p w14:paraId="7E06ADF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614CFBCD" w14:textId="77777777" w:rsidR="008123F6" w:rsidRPr="00EE6155" w:rsidRDefault="008123F6" w:rsidP="008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ОТЧЕТ</w:t>
      </w:r>
    </w:p>
    <w:p w14:paraId="6164D949" w14:textId="77777777" w:rsidR="008123F6" w:rsidRPr="00EE6155" w:rsidRDefault="008123F6" w:rsidP="008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опекуна о хранении, об использовании имущества</w:t>
      </w:r>
    </w:p>
    <w:p w14:paraId="74F0C259" w14:textId="77777777" w:rsidR="008123F6" w:rsidRPr="00EE6155" w:rsidRDefault="008123F6" w:rsidP="008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совершеннолетнего недееспособного гражданина</w:t>
      </w:r>
    </w:p>
    <w:p w14:paraId="535CC1B3" w14:textId="77777777" w:rsidR="008123F6" w:rsidRPr="00EE6155" w:rsidRDefault="008123F6" w:rsidP="008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и управлении этим имуществом</w:t>
      </w:r>
    </w:p>
    <w:p w14:paraId="287FC320" w14:textId="77777777" w:rsidR="008123F6" w:rsidRPr="00EE6155" w:rsidRDefault="008123F6" w:rsidP="008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D66F6" w14:textId="77777777" w:rsidR="008123F6" w:rsidRPr="00EE6155" w:rsidRDefault="008123F6" w:rsidP="008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за отчетный период с "__" ___________________ 20__ г. по 31 декабря 20__ г.</w:t>
      </w:r>
    </w:p>
    <w:p w14:paraId="2813B80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17876AB1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Опекун ___________________________________________________________________,</w:t>
      </w:r>
    </w:p>
    <w:p w14:paraId="4114B7B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              (</w:t>
      </w:r>
      <w:proofErr w:type="spellStart"/>
      <w:r w:rsidRPr="00EE615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E6155">
        <w:rPr>
          <w:rFonts w:ascii="Times New Roman" w:hAnsi="Times New Roman" w:cs="Times New Roman"/>
          <w:sz w:val="24"/>
          <w:szCs w:val="24"/>
        </w:rPr>
        <w:t>)</w:t>
      </w:r>
    </w:p>
    <w:p w14:paraId="52D959F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14:paraId="775C910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            (почтовый индекс, полный адрес)</w:t>
      </w:r>
    </w:p>
    <w:p w14:paraId="3534738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________________________________________</w:t>
      </w:r>
    </w:p>
    <w:p w14:paraId="38413F6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(вид документа)</w:t>
      </w:r>
    </w:p>
    <w:p w14:paraId="3A29930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серия _______________________ номер _______________________________________</w:t>
      </w:r>
    </w:p>
    <w:p w14:paraId="67FA5A1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кем и когда выдан документ ________________________________________________</w:t>
      </w:r>
    </w:p>
    <w:p w14:paraId="0A60244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5CFA3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Дата рождения ___________________ Место рождения __________________________</w:t>
      </w:r>
    </w:p>
    <w:p w14:paraId="7AF890F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Телефоны: домашний _____________________ рабочий __________________________</w:t>
      </w:r>
    </w:p>
    <w:p w14:paraId="2CDEEE70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</w:t>
      </w:r>
    </w:p>
    <w:p w14:paraId="7F6DFEE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Подопечный _______________________________________________________________,</w:t>
      </w:r>
    </w:p>
    <w:p w14:paraId="39D8B0F2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 (</w:t>
      </w:r>
      <w:proofErr w:type="spellStart"/>
      <w:r w:rsidRPr="00EE615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E6155">
        <w:rPr>
          <w:rFonts w:ascii="Times New Roman" w:hAnsi="Times New Roman" w:cs="Times New Roman"/>
          <w:sz w:val="24"/>
          <w:szCs w:val="24"/>
        </w:rPr>
        <w:t xml:space="preserve"> совершеннолетнего недееспособного гражданина)</w:t>
      </w:r>
    </w:p>
    <w:p w14:paraId="4909034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14:paraId="79CF08E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            (почтовый индекс, полный адрес)</w:t>
      </w:r>
    </w:p>
    <w:p w14:paraId="1694EDB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Опека установлена _________________________________________________________</w:t>
      </w:r>
    </w:p>
    <w:p w14:paraId="6A706C0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            (наименование органа опеки и попечительства)</w:t>
      </w:r>
    </w:p>
    <w:p w14:paraId="75EE487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5F3FA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 (дата и номер акта органа опеки и попечительства)</w:t>
      </w:r>
    </w:p>
    <w:p w14:paraId="4E1A6ABF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667E033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1. Сведения об имуществе совершеннолетнего недееспособного гражданина</w:t>
      </w:r>
    </w:p>
    <w:p w14:paraId="0B4F43E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7AECE1B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0"/>
      <w:bookmarkEnd w:id="1"/>
      <w:r w:rsidRPr="00EE6155">
        <w:rPr>
          <w:rFonts w:ascii="Times New Roman" w:hAnsi="Times New Roman" w:cs="Times New Roman"/>
          <w:sz w:val="24"/>
          <w:szCs w:val="24"/>
        </w:rPr>
        <w:t>    1.1. Недвижимое имущество</w:t>
      </w:r>
    </w:p>
    <w:p w14:paraId="6C9BF96D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15"/>
        <w:gridCol w:w="1815"/>
        <w:gridCol w:w="1530"/>
        <w:gridCol w:w="1245"/>
        <w:gridCol w:w="2160"/>
      </w:tblGrid>
      <w:tr w:rsidR="008123F6" w:rsidRPr="00EE6155" w14:paraId="009996C8" w14:textId="77777777" w:rsidTr="00FD657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CC39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8F8A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74B3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r:id="rId4" w:anchor="P561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CB00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FED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Площадь (кв. метров)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2796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прав на имущество</w:t>
            </w:r>
          </w:p>
        </w:tc>
      </w:tr>
      <w:tr w:rsidR="008123F6" w:rsidRPr="00EE6155" w14:paraId="7D923198" w14:textId="77777777" w:rsidTr="00FD657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A291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EDD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FC9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D779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197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AECF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3F6" w:rsidRPr="00EE6155" w14:paraId="7A8A7BA2" w14:textId="77777777" w:rsidTr="00FD657B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5A14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2EB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r:id="rId5" w:anchor="P564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FD6D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0AE5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5C6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C87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29D6082C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E01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30EC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A1A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5023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3F36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E231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3A38659C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446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AA5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28DC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73AB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ED9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11D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02929195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D8D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2127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B2EF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2AA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2CEC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31D9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313945A5" w14:textId="77777777" w:rsidTr="00FD657B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BA4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2E62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4504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8225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A0AB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A1EB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77F35574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1ABB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6B24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30DD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B64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D50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D6AB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0248A9ED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229B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44F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CE3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090D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498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C62D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3A30FF9E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B981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60CD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748D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CE9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CCA0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5CF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E8BE17C" w14:textId="77777777" w:rsidTr="00FD657B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B175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BD86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A835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CC3C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346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968F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A5314A0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6162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CDAA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CA4C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943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7F0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F7F4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214F2498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AF05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294D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3E8A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FE8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1D5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B22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0EEF4975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B903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791C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F469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418D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B132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BA25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58DAAB0" w14:textId="77777777" w:rsidTr="00FD657B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D84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326A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E04F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0879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7C7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C192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57EA89CA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9DA5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CCA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9ABE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E40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0B69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9FF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4CD13CCC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FA0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8B92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317F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BCEB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6878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AAE6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7061253A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2B5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A4CA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C640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6895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04AF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B69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7E1AFA68" w14:textId="77777777" w:rsidTr="00FD657B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E1DA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713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5E7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7944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9B2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DBAF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2507272C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5761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F67F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4E12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536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57AE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8934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3B52A4E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79A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6F8F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A76D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D34A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8ABF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A651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6FC80437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4AAF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455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FD7A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96A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069F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E3F1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756934F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7F5E3C1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--------------------------------</w:t>
      </w:r>
    </w:p>
    <w:p w14:paraId="5D349BB1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1"/>
      <w:bookmarkEnd w:id="2"/>
      <w:r w:rsidRPr="00EE6155">
        <w:rPr>
          <w:rFonts w:ascii="Times New Roman" w:hAnsi="Times New Roman" w:cs="Times New Roman"/>
          <w:sz w:val="24"/>
          <w:szCs w:val="24"/>
        </w:rPr>
        <w:t xml:space="preserve">    &lt;*&gt;   Указываются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основание  приобретения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(покупка,  мена,  дарение,</w:t>
      </w:r>
    </w:p>
    <w:p w14:paraId="4645C50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наследование, приватизация и другие), а также дата и номер соответствующего</w:t>
      </w:r>
    </w:p>
    <w:p w14:paraId="7DA423F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14:paraId="1D056C3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4"/>
      <w:bookmarkEnd w:id="3"/>
      <w:r w:rsidRPr="00EE6155">
        <w:rPr>
          <w:rFonts w:ascii="Times New Roman" w:hAnsi="Times New Roman" w:cs="Times New Roman"/>
          <w:sz w:val="24"/>
          <w:szCs w:val="24"/>
        </w:rPr>
        <w:t>    &lt;**&gt; Указывается вид земельного участка (пая, доли): под индивидуальное</w:t>
      </w:r>
    </w:p>
    <w:p w14:paraId="7415429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жилищное строительство, садовый, приусадебный, огородный и другие виды.</w:t>
      </w:r>
    </w:p>
    <w:p w14:paraId="6EA84EB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49E043E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1.2. Транспортные средства</w:t>
      </w:r>
    </w:p>
    <w:p w14:paraId="3B99E02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000"/>
        <w:gridCol w:w="2625"/>
        <w:gridCol w:w="2670"/>
      </w:tblGrid>
      <w:tr w:rsidR="008123F6" w:rsidRPr="00EE6155" w14:paraId="651F78E6" w14:textId="77777777" w:rsidTr="00FD657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89C2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13D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4846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r:id="rId6" w:anchor="P602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956B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8123F6" w:rsidRPr="00EE6155" w14:paraId="45B3E7D5" w14:textId="77777777" w:rsidTr="00FD657B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DFD0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0B77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BBD8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C7B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3F6" w:rsidRPr="00EE6155" w14:paraId="6067878C" w14:textId="77777777" w:rsidTr="00FD657B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AD0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68B9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778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F3F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3D2C1B5C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7FBD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771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DE7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CFE1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416D83AE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66F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398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044F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804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72434B9A" w14:textId="77777777" w:rsidTr="00FD657B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7A2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497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3A8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C9D1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090A3FD8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8417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491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4256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B056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A5BE3D6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000A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5256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90FD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0F3F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039F3902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0367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5ABF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3534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091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E5AB50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48E09DD2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--------------------------------</w:t>
      </w:r>
    </w:p>
    <w:p w14:paraId="6C1362E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2"/>
      <w:bookmarkEnd w:id="4"/>
      <w:r w:rsidRPr="00EE6155">
        <w:rPr>
          <w:rFonts w:ascii="Times New Roman" w:hAnsi="Times New Roman" w:cs="Times New Roman"/>
          <w:sz w:val="24"/>
          <w:szCs w:val="24"/>
        </w:rPr>
        <w:t xml:space="preserve">    &lt;*&gt;   Указываются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основание  приобретения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(покупка,  мена,  дарение,</w:t>
      </w:r>
    </w:p>
    <w:p w14:paraId="3EC6C53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наследование  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другие), а также дата и номер соответствующего договора или</w:t>
      </w:r>
    </w:p>
    <w:p w14:paraId="6A887B8F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акта.</w:t>
      </w:r>
    </w:p>
    <w:p w14:paraId="10F9201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40504DC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6"/>
      <w:bookmarkEnd w:id="5"/>
      <w:r w:rsidRPr="00EE6155">
        <w:rPr>
          <w:rFonts w:ascii="Times New Roman" w:hAnsi="Times New Roman" w:cs="Times New Roman"/>
          <w:sz w:val="24"/>
          <w:szCs w:val="24"/>
        </w:rPr>
        <w:t>    1.3. Денежные средства, находящиеся на счетах в кредитных организациях</w:t>
      </w:r>
    </w:p>
    <w:p w14:paraId="63C55D3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40"/>
        <w:gridCol w:w="1080"/>
        <w:gridCol w:w="1380"/>
        <w:gridCol w:w="1020"/>
        <w:gridCol w:w="1215"/>
        <w:gridCol w:w="1680"/>
      </w:tblGrid>
      <w:tr w:rsidR="008123F6" w:rsidRPr="00EE6155" w14:paraId="7276D412" w14:textId="77777777" w:rsidTr="00FD657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7D4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09BE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кредитной организации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C77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r:id="rId7" w:anchor="P645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D71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1F29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5041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r:id="rId8" w:anchor="P647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DF4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вкладам</w:t>
            </w:r>
          </w:p>
        </w:tc>
      </w:tr>
      <w:tr w:rsidR="008123F6" w:rsidRPr="00EE6155" w14:paraId="656AD20F" w14:textId="77777777" w:rsidTr="00FD657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A25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B8BF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ABA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A700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96DA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06BB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159B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3F6" w:rsidRPr="00EE6155" w14:paraId="50938E07" w14:textId="77777777" w:rsidTr="00FD657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985D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003E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3D39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8698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4F93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9B46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9E1A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4C30F636" w14:textId="77777777" w:rsidTr="00FD657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C76C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4F6F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8A0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BA4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300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79B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823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4B286DB" w14:textId="77777777" w:rsidTr="00FD657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5B4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538B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EAB7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4B0E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42C8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CBB8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731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FEC4911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46BBCBE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--------------------------------</w:t>
      </w:r>
    </w:p>
    <w:p w14:paraId="2D8ADFC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45"/>
      <w:bookmarkEnd w:id="6"/>
      <w:r w:rsidRPr="00EE6155">
        <w:rPr>
          <w:rFonts w:ascii="Times New Roman" w:hAnsi="Times New Roman" w:cs="Times New Roman"/>
          <w:sz w:val="24"/>
          <w:szCs w:val="24"/>
        </w:rPr>
        <w:t>    &lt;*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&gt;  Указываются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вид  счета (депозитный, текущий, расчетный, ссудный и</w:t>
      </w:r>
    </w:p>
    <w:p w14:paraId="43B85E6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другие) и валюта счета.</w:t>
      </w:r>
    </w:p>
    <w:p w14:paraId="1309EE8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47"/>
      <w:bookmarkEnd w:id="7"/>
      <w:r w:rsidRPr="00EE6155">
        <w:rPr>
          <w:rFonts w:ascii="Times New Roman" w:hAnsi="Times New Roman" w:cs="Times New Roman"/>
          <w:sz w:val="24"/>
          <w:szCs w:val="24"/>
        </w:rPr>
        <w:t xml:space="preserve">    &lt;**&gt; Остаток на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счете  указывается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на  конец  отчетного  периода.  Для</w:t>
      </w:r>
    </w:p>
    <w:p w14:paraId="7F10A6D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счетов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в  иностранной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валюте остаток указывается в рублях  по  курсу  Банка</w:t>
      </w:r>
    </w:p>
    <w:p w14:paraId="3CDD018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России на конец отчетного периода.</w:t>
      </w:r>
    </w:p>
    <w:p w14:paraId="0590BB9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1C7A3D8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51"/>
      <w:bookmarkEnd w:id="8"/>
      <w:r w:rsidRPr="00EE6155">
        <w:rPr>
          <w:rFonts w:ascii="Times New Roman" w:hAnsi="Times New Roman" w:cs="Times New Roman"/>
          <w:sz w:val="24"/>
          <w:szCs w:val="24"/>
        </w:rPr>
        <w:t>    1.4. Ценные бумаги</w:t>
      </w:r>
    </w:p>
    <w:p w14:paraId="1896D5B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6D924C8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53"/>
      <w:bookmarkEnd w:id="9"/>
      <w:r w:rsidRPr="00EE6155">
        <w:rPr>
          <w:rFonts w:ascii="Times New Roman" w:hAnsi="Times New Roman" w:cs="Times New Roman"/>
          <w:sz w:val="24"/>
          <w:szCs w:val="24"/>
        </w:rPr>
        <w:t>    1.4.1. Акции и иное участие в коммерческих организациях</w:t>
      </w:r>
    </w:p>
    <w:p w14:paraId="208F094D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2A64873F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228"/>
        <w:gridCol w:w="1684"/>
        <w:gridCol w:w="1360"/>
        <w:gridCol w:w="1624"/>
        <w:gridCol w:w="1935"/>
      </w:tblGrid>
      <w:tr w:rsidR="008123F6" w:rsidRPr="00EE6155" w14:paraId="390F2A62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53F2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5592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r:id="rId9" w:anchor="P681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AACE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CB2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r:id="rId10" w:anchor="P685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9315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Доля участия (процентов)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D95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дата документа - основания долевого участия </w:t>
            </w:r>
            <w:hyperlink r:id="rId11" w:anchor="P689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8123F6" w:rsidRPr="00EE6155" w14:paraId="710CC68D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B44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47A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8E56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4AE2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9E7E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868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3F6" w:rsidRPr="00EE6155" w14:paraId="601EE47D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A037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AF0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D3D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7FA5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B369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230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53205C78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06F8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031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2EF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9AE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9A6F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6596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884D3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57065CB1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2A1ED0DD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7B3F6A9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--------------------------------</w:t>
      </w:r>
    </w:p>
    <w:p w14:paraId="4AE97840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81"/>
      <w:bookmarkEnd w:id="10"/>
      <w:r w:rsidRPr="00EE6155">
        <w:rPr>
          <w:rFonts w:ascii="Times New Roman" w:hAnsi="Times New Roman" w:cs="Times New Roman"/>
          <w:sz w:val="24"/>
          <w:szCs w:val="24"/>
        </w:rPr>
        <w:t xml:space="preserve">    &lt;*&gt;   Указываются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полное  или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сокращенное  официальное  наименование</w:t>
      </w:r>
    </w:p>
    <w:p w14:paraId="79B7151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организации  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ее  организационно-правовая  форма  (акционерное  общество,</w:t>
      </w:r>
    </w:p>
    <w:p w14:paraId="7FB0745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общество  с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ограниченной  ответственностью, товарищество, производственный</w:t>
      </w:r>
    </w:p>
    <w:p w14:paraId="2F6BD99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кооператив и другие).</w:t>
      </w:r>
    </w:p>
    <w:p w14:paraId="5787414F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85"/>
      <w:bookmarkEnd w:id="11"/>
      <w:r w:rsidRPr="00EE6155">
        <w:rPr>
          <w:rFonts w:ascii="Times New Roman" w:hAnsi="Times New Roman" w:cs="Times New Roman"/>
          <w:sz w:val="24"/>
          <w:szCs w:val="24"/>
        </w:rPr>
        <w:t xml:space="preserve">    &lt;**&gt;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Уставный  капитал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указывается  согласно  учредительным документам</w:t>
      </w:r>
    </w:p>
    <w:p w14:paraId="7AE14A2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организации   по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состоянию  на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  конец  отчетного  периода.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Для  уставных</w:t>
      </w:r>
      <w:proofErr w:type="gramEnd"/>
    </w:p>
    <w:p w14:paraId="2FE71EA0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капиталов,  выраженных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в иностранной валюте, уставный капитал указывается в</w:t>
      </w:r>
    </w:p>
    <w:p w14:paraId="508EB33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рублях по курсу Банка России на конец отчетного периода.</w:t>
      </w:r>
    </w:p>
    <w:p w14:paraId="0D7E560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89"/>
      <w:bookmarkEnd w:id="12"/>
      <w:r w:rsidRPr="00EE6155">
        <w:rPr>
          <w:rFonts w:ascii="Times New Roman" w:hAnsi="Times New Roman" w:cs="Times New Roman"/>
          <w:sz w:val="24"/>
          <w:szCs w:val="24"/>
        </w:rPr>
        <w:t xml:space="preserve">    &lt;***&gt;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Указывается  основание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долевого  участия (учредительный договор,</w:t>
      </w:r>
    </w:p>
    <w:p w14:paraId="42B7B0A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покупка,  мена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,  дарение,  наследование  и  другие),  а  также дата и номер</w:t>
      </w:r>
    </w:p>
    <w:p w14:paraId="1C00A32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соответствующего договора или акта.</w:t>
      </w:r>
    </w:p>
    <w:p w14:paraId="5F80CB2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6AFDFD1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93"/>
      <w:bookmarkEnd w:id="13"/>
      <w:r w:rsidRPr="00EE6155">
        <w:rPr>
          <w:rFonts w:ascii="Times New Roman" w:hAnsi="Times New Roman" w:cs="Times New Roman"/>
          <w:sz w:val="24"/>
          <w:szCs w:val="24"/>
        </w:rPr>
        <w:t>    1.4.2. Иные ценные бумаги</w:t>
      </w:r>
    </w:p>
    <w:p w14:paraId="2CE3537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00"/>
        <w:gridCol w:w="1995"/>
        <w:gridCol w:w="1965"/>
        <w:gridCol w:w="1665"/>
        <w:gridCol w:w="1575"/>
      </w:tblGrid>
      <w:tr w:rsidR="008123F6" w:rsidRPr="00EE6155" w14:paraId="30CF9D99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DCA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36D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r:id="rId12" w:anchor="P721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7516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Юридическое лицо, выпустившее ценную бумагу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A0BC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ценной бумаги (тыс. рублей)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59D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Количество (штук)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B5B7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r:id="rId13" w:anchor="P723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8123F6" w:rsidRPr="00EE6155" w14:paraId="3F0E0235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BC1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693F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6D54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1C6C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2F95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4318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3F6" w:rsidRPr="00EE6155" w14:paraId="54991CF0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77B2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B6C9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1C14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FEA1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4BB4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E98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2DC7275D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7F9C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2CC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D991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62C0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3858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1B8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C3DEC2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7E999E6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--------------------------------</w:t>
      </w:r>
    </w:p>
    <w:p w14:paraId="665F00D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21"/>
      <w:bookmarkEnd w:id="14"/>
      <w:r w:rsidRPr="00EE6155">
        <w:rPr>
          <w:rFonts w:ascii="Times New Roman" w:hAnsi="Times New Roman" w:cs="Times New Roman"/>
          <w:sz w:val="24"/>
          <w:szCs w:val="24"/>
        </w:rPr>
        <w:t>    &lt;*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&gt;  Указываются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все  ценные  бумаги  по  видам  (облигации, векселя и</w:t>
      </w:r>
    </w:p>
    <w:p w14:paraId="65B09BD0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другие), за исключением акций, указанных в </w:t>
      </w:r>
      <w:hyperlink r:id="rId14" w:anchor="P653" w:history="1">
        <w:r w:rsidRPr="00EE6155">
          <w:rPr>
            <w:rFonts w:ascii="Times New Roman" w:hAnsi="Times New Roman" w:cs="Times New Roman"/>
            <w:sz w:val="24"/>
            <w:szCs w:val="24"/>
          </w:rPr>
          <w:t>подпункте 1.4.1</w:t>
        </w:r>
      </w:hyperlink>
      <w:r w:rsidRPr="00EE6155">
        <w:rPr>
          <w:rFonts w:ascii="Times New Roman" w:hAnsi="Times New Roman" w:cs="Times New Roman"/>
          <w:sz w:val="24"/>
          <w:szCs w:val="24"/>
        </w:rPr>
        <w:t>.</w:t>
      </w:r>
    </w:p>
    <w:p w14:paraId="435654A0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23"/>
      <w:bookmarkEnd w:id="15"/>
      <w:r w:rsidRPr="00EE6155">
        <w:rPr>
          <w:rFonts w:ascii="Times New Roman" w:hAnsi="Times New Roman" w:cs="Times New Roman"/>
          <w:sz w:val="24"/>
          <w:szCs w:val="24"/>
        </w:rPr>
        <w:t xml:space="preserve">    &lt;**&gt;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Указывается  общая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стоимость  ценных бумаг данного вида исходя из</w:t>
      </w:r>
    </w:p>
    <w:p w14:paraId="61F964B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стоимости их приобретения (а если ее нельзя определить - исходя из рыночной</w:t>
      </w:r>
    </w:p>
    <w:p w14:paraId="37991A6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стоимости  или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  номинальной  стоимости).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Для  обязательств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,  выраженных  в</w:t>
      </w:r>
    </w:p>
    <w:p w14:paraId="07974A3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иностранной валюте, стоимость указывается в рублях по курсу Банка России на</w:t>
      </w:r>
    </w:p>
    <w:p w14:paraId="52072DE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конец отчетного периода.</w:t>
      </w:r>
    </w:p>
    <w:p w14:paraId="7878851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429636C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Всего  по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  </w:t>
      </w:r>
      <w:hyperlink r:id="rId15" w:anchor="P651" w:history="1">
        <w:r w:rsidRPr="00EE6155">
          <w:rPr>
            <w:rFonts w:ascii="Times New Roman" w:hAnsi="Times New Roman" w:cs="Times New Roman"/>
            <w:sz w:val="24"/>
            <w:szCs w:val="24"/>
          </w:rPr>
          <w:t>подпункту  1.4</w:t>
        </w:r>
      </w:hyperlink>
      <w:r w:rsidRPr="00EE6155">
        <w:rPr>
          <w:rFonts w:ascii="Times New Roman" w:hAnsi="Times New Roman" w:cs="Times New Roman"/>
          <w:sz w:val="24"/>
          <w:szCs w:val="24"/>
        </w:rPr>
        <w:t>  общая  стоимость  ценных бумаг, включая доли</w:t>
      </w:r>
    </w:p>
    <w:p w14:paraId="17BFE9A1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участия  в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коммерческих организациях, на конец отчетного периода составляет</w:t>
      </w:r>
    </w:p>
    <w:p w14:paraId="3872729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___________________________________________ тыс. рублей</w:t>
      </w:r>
    </w:p>
    <w:p w14:paraId="19A3186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 (сумма прописью)</w:t>
      </w:r>
    </w:p>
    <w:p w14:paraId="20EBB91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0E28EF31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34"/>
      <w:bookmarkEnd w:id="16"/>
      <w:r w:rsidRPr="00EE6155">
        <w:rPr>
          <w:rFonts w:ascii="Times New Roman" w:hAnsi="Times New Roman" w:cs="Times New Roman"/>
          <w:sz w:val="24"/>
          <w:szCs w:val="24"/>
        </w:rPr>
        <w:t xml:space="preserve">    2.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Сведения  о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сохранности имущества совершеннолетнего недееспособного</w:t>
      </w:r>
    </w:p>
    <w:p w14:paraId="536CEEF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гражданина</w:t>
      </w:r>
    </w:p>
    <w:p w14:paraId="15191EA1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65"/>
        <w:gridCol w:w="2640"/>
        <w:gridCol w:w="2460"/>
      </w:tblGrid>
      <w:tr w:rsidR="008123F6" w:rsidRPr="00EE6155" w14:paraId="7A4E1962" w14:textId="77777777" w:rsidTr="00FD657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BB3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3E83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FF30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состава имущества </w:t>
            </w:r>
            <w:hyperlink r:id="rId16" w:anchor="P771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B08D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r:id="rId17" w:anchor="P774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8123F6" w:rsidRPr="00EE6155" w14:paraId="5AA21BA4" w14:textId="77777777" w:rsidTr="00FD657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AE2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CBA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F1D8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BD04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3F6" w:rsidRPr="00EE6155" w14:paraId="1D761A3A" w14:textId="77777777" w:rsidTr="00FD657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B597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4F45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797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905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2C754562" w14:textId="77777777" w:rsidTr="00FD657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8DFC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D1A9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33D5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5554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6A46041F" w14:textId="77777777" w:rsidTr="00FD657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8A4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CEA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3E43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DC1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AE1559A" w14:textId="77777777" w:rsidTr="00FD657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8F8B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A946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CA41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CA5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4AA7602D" w14:textId="77777777" w:rsidTr="00FD657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B60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E315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CDC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AEA9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4CCD95BF" w14:textId="77777777" w:rsidTr="00FD657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181B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AAB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5E2A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5DE4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5F6AA90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62FA188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--------------------------------</w:t>
      </w:r>
    </w:p>
    <w:p w14:paraId="2F8CA29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771"/>
      <w:bookmarkEnd w:id="17"/>
      <w:r w:rsidRPr="00EE6155">
        <w:rPr>
          <w:rFonts w:ascii="Times New Roman" w:hAnsi="Times New Roman" w:cs="Times New Roman"/>
          <w:sz w:val="24"/>
          <w:szCs w:val="24"/>
        </w:rPr>
        <w:t>    &lt;*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&gt;  Указываются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сведения  об изменении состава имущества, в том числе</w:t>
      </w:r>
    </w:p>
    <w:p w14:paraId="4145DAF0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даты   получения   средств   со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счета  совершеннолетнего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недееспособного</w:t>
      </w:r>
    </w:p>
    <w:p w14:paraId="2FECF47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гражданина, подтвержденные соответствующими документами.</w:t>
      </w:r>
    </w:p>
    <w:p w14:paraId="306C4E4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774"/>
      <w:bookmarkEnd w:id="18"/>
      <w:r w:rsidRPr="00EE6155">
        <w:rPr>
          <w:rFonts w:ascii="Times New Roman" w:hAnsi="Times New Roman" w:cs="Times New Roman"/>
          <w:sz w:val="24"/>
          <w:szCs w:val="24"/>
        </w:rPr>
        <w:t xml:space="preserve">    &lt;**&gt;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Указываются  дата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и  номер  акта  органа  опеки и попечительства,</w:t>
      </w:r>
    </w:p>
    <w:p w14:paraId="4604D99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разрешающего    произвести 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действия,   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изменяющие    состав   имущества</w:t>
      </w:r>
    </w:p>
    <w:p w14:paraId="431BFB6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совершеннолетнего  недееспособного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гражданина,  в случаях, предусмотренных</w:t>
      </w:r>
    </w:p>
    <w:p w14:paraId="238862D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424432A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4D5765F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    3. Сведения о доходах совершеннолетнего недееспособного гражданина </w:t>
      </w:r>
      <w:hyperlink r:id="rId18" w:anchor="P816" w:history="1">
        <w:r w:rsidRPr="00EE6155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14:paraId="2CEF8AE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300"/>
        <w:gridCol w:w="2205"/>
      </w:tblGrid>
      <w:tr w:rsidR="008123F6" w:rsidRPr="00EE6155" w14:paraId="38BB38D0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06F0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102D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BA8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Величина дохода (тыс. рублей)</w:t>
            </w:r>
          </w:p>
        </w:tc>
      </w:tr>
      <w:tr w:rsidR="008123F6" w:rsidRPr="00EE6155" w14:paraId="65F8ADA7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F5BC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FCCF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D42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3E27BE96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ABAC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787"/>
            <w:bookmarkEnd w:id="19"/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C5FB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0361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6BBAFEC3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75D1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790"/>
            <w:bookmarkEnd w:id="20"/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B9BC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Пособия и иные социальные выплаты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3889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48F1AF67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C61B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AD3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8B05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5CE0245B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2EC4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FC5F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ABB4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694001BB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976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ADF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F1BF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99E1ECA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F55A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9EA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C60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2DC5861F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FE4D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B654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80AD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69E9634C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711D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3BF3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A981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7D980687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35C9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4AC2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C578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C3F535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346E0D6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--------------------------------</w:t>
      </w:r>
    </w:p>
    <w:p w14:paraId="7D04CA22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816"/>
      <w:bookmarkEnd w:id="21"/>
      <w:r w:rsidRPr="00EE6155">
        <w:rPr>
          <w:rFonts w:ascii="Times New Roman" w:hAnsi="Times New Roman" w:cs="Times New Roman"/>
          <w:sz w:val="24"/>
          <w:szCs w:val="24"/>
        </w:rPr>
        <w:t>    &lt;*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&gt;  В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    случае     если     отчет    заполняется  опекуном - близким</w:t>
      </w:r>
    </w:p>
    <w:p w14:paraId="3BCB708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родственником, выразившим желание стать опекуном, из числа лиц, указанных в</w:t>
      </w:r>
    </w:p>
    <w:p w14:paraId="06A83CAB" w14:textId="77777777" w:rsidR="008123F6" w:rsidRPr="00EE6155" w:rsidRDefault="0085388F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anchor="P65" w:history="1">
        <w:proofErr w:type="gramStart"/>
        <w:r w:rsidR="008123F6" w:rsidRPr="00EE6155">
          <w:rPr>
            <w:rFonts w:ascii="Times New Roman" w:hAnsi="Times New Roman" w:cs="Times New Roman"/>
            <w:sz w:val="24"/>
            <w:szCs w:val="24"/>
          </w:rPr>
          <w:t>пункте  4</w:t>
        </w:r>
        <w:proofErr w:type="gramEnd"/>
        <w:r w:rsidR="008123F6" w:rsidRPr="00EE6155">
          <w:rPr>
            <w:rFonts w:ascii="Times New Roman" w:hAnsi="Times New Roman" w:cs="Times New Roman"/>
            <w:sz w:val="24"/>
            <w:szCs w:val="24"/>
          </w:rPr>
          <w:t>(1)</w:t>
        </w:r>
      </w:hyperlink>
      <w:r w:rsidR="008123F6" w:rsidRPr="00EE6155">
        <w:rPr>
          <w:rFonts w:ascii="Times New Roman" w:hAnsi="Times New Roman" w:cs="Times New Roman"/>
          <w:sz w:val="24"/>
          <w:szCs w:val="24"/>
        </w:rPr>
        <w:t xml:space="preserve"> Правил подбора, учета и подготовки граждан, выразивших желание</w:t>
      </w:r>
    </w:p>
    <w:p w14:paraId="7F2C0EE2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стать  опекунами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или  попечителями  совершеннолетних недееспособных или не</w:t>
      </w:r>
    </w:p>
    <w:p w14:paraId="5843FF1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полностью  дееспособных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граждан, утвержденных постановлением Правительства</w:t>
      </w:r>
    </w:p>
    <w:p w14:paraId="439E137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Российской  Федерации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от  17  ноября  2010 г. N 927 "Об отдельных вопросах</w:t>
      </w:r>
    </w:p>
    <w:p w14:paraId="225D643F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осуществления   опеки   и   попечительства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в  отношении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совершеннолетних</w:t>
      </w:r>
    </w:p>
    <w:p w14:paraId="73DB783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недееспособных  или  не  полностью  дееспособных  граждан",  </w:t>
      </w:r>
      <w:hyperlink r:id="rId20" w:anchor="P787" w:history="1">
        <w:r w:rsidRPr="00EE6155">
          <w:rPr>
            <w:rFonts w:ascii="Times New Roman" w:hAnsi="Times New Roman" w:cs="Times New Roman"/>
            <w:sz w:val="24"/>
            <w:szCs w:val="24"/>
          </w:rPr>
          <w:t>пункты  2</w:t>
        </w:r>
      </w:hyperlink>
      <w:r w:rsidRPr="00EE6155">
        <w:rPr>
          <w:rFonts w:ascii="Times New Roman" w:hAnsi="Times New Roman" w:cs="Times New Roman"/>
          <w:sz w:val="24"/>
          <w:szCs w:val="24"/>
        </w:rPr>
        <w:t xml:space="preserve">  и </w:t>
      </w:r>
      <w:hyperlink r:id="rId21" w:anchor="P790" w:history="1">
        <w:r w:rsidRPr="00EE6155">
          <w:rPr>
            <w:rFonts w:ascii="Times New Roman" w:hAnsi="Times New Roman" w:cs="Times New Roman"/>
            <w:sz w:val="24"/>
            <w:szCs w:val="24"/>
          </w:rPr>
          <w:t>3</w:t>
        </w:r>
      </w:hyperlink>
    </w:p>
    <w:p w14:paraId="459F99B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сведений   о   доходах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совершеннолетнего  недееспособного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гражданина  не</w:t>
      </w:r>
    </w:p>
    <w:p w14:paraId="16D8E31D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заполняются.</w:t>
      </w:r>
    </w:p>
    <w:p w14:paraId="198D9D0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68CD4EE2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    4.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Сведения  о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доходах от имущества совершеннолетнего недееспособного</w:t>
      </w:r>
    </w:p>
    <w:p w14:paraId="2758294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гражданина</w:t>
      </w:r>
    </w:p>
    <w:p w14:paraId="7C34D90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12766631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894"/>
        <w:gridCol w:w="1589"/>
        <w:gridCol w:w="1301"/>
        <w:gridCol w:w="2167"/>
        <w:gridCol w:w="1894"/>
      </w:tblGrid>
      <w:tr w:rsidR="008123F6" w:rsidRPr="00EE6155" w14:paraId="7D579562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B237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C78E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611C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3CDA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Величина дохода (тыс. рублей)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4CCB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номер и дата акта об изменении имущественного состояния </w:t>
            </w:r>
            <w:hyperlink r:id="rId22" w:anchor="P889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E74E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кредитной организации, расчетный счет </w:t>
            </w:r>
            <w:hyperlink r:id="rId23" w:anchor="P894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8123F6" w:rsidRPr="00EE6155" w14:paraId="7A686A80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ADE2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8E99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5150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46D9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B8C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5E89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3F6" w:rsidRPr="00EE6155" w14:paraId="40F14C6C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B08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3FB6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3A4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9189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19F1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20D3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3F048982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9E7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5A6F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2C96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5BB2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AFB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BBD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6C0937D4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23B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9F2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DED1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E701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F42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A49A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20843EE4" w14:textId="77777777" w:rsidTr="00FD657B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FB2E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E4D1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1102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6627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D550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33AD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75ED5CA3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D781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4B3D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5174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9D6A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ADC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188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588A7B8A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7CD8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3A41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B7C4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B429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6D820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16B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2ECA51AB" w14:textId="77777777" w:rsidTr="00FD65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502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994A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86A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F1AA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EAD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3EFFB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7E9F0020" w14:textId="77777777" w:rsidTr="00FD657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BCCA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74A6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526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8F73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18D0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BB29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4D4D17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6373EC2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7136DFD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613729B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 --------------------------------</w:t>
      </w:r>
    </w:p>
    <w:p w14:paraId="1C48BBEF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889"/>
      <w:bookmarkEnd w:id="22"/>
      <w:r w:rsidRPr="00EE6155">
        <w:rPr>
          <w:rFonts w:ascii="Times New Roman" w:hAnsi="Times New Roman" w:cs="Times New Roman"/>
          <w:sz w:val="24"/>
          <w:szCs w:val="24"/>
        </w:rPr>
        <w:t>    &lt;*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&gt;  Указываются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дата  и  номер  акта  органа  опеки и попечительства,</w:t>
      </w:r>
    </w:p>
    <w:p w14:paraId="2D5E80DD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разрешающего   реализацию   имущества   совершеннолетнего   недееспособного</w:t>
      </w:r>
    </w:p>
    <w:p w14:paraId="1D826B3D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 xml:space="preserve">гражданина,   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принятого   в   случаях,   предусмотренных  законодательством</w:t>
      </w:r>
    </w:p>
    <w:p w14:paraId="2F58CB8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Российской  Федерации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,  а  также номер и дата договора отчуждения имущества</w:t>
      </w:r>
    </w:p>
    <w:p w14:paraId="7C8558CD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совершеннолетнего недееспособного гражданина.</w:t>
      </w:r>
    </w:p>
    <w:p w14:paraId="22ACB15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894"/>
      <w:bookmarkEnd w:id="23"/>
      <w:r w:rsidRPr="00EE6155">
        <w:rPr>
          <w:rFonts w:ascii="Times New Roman" w:hAnsi="Times New Roman" w:cs="Times New Roman"/>
          <w:sz w:val="24"/>
          <w:szCs w:val="24"/>
        </w:rPr>
        <w:t xml:space="preserve">    &lt;**&gt;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Указываются  наименование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,  адрес кредитной организации, расчетный</w:t>
      </w:r>
    </w:p>
    <w:p w14:paraId="561C8D5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 xml:space="preserve">счет,   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на   который   поступил   доход   от   имущества  совершеннолетнего</w:t>
      </w:r>
    </w:p>
    <w:p w14:paraId="2067B6B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недееспособного гражданина.</w:t>
      </w:r>
    </w:p>
    <w:p w14:paraId="45D9A8C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4A2DB942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    5.      Сведения      о   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расходах,  произведенных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за счет имущества</w:t>
      </w:r>
    </w:p>
    <w:p w14:paraId="5728EB52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совершеннолетнего    недееспособного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 xml:space="preserve">гражданина,   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включая   сведения   о</w:t>
      </w:r>
    </w:p>
    <w:p w14:paraId="57D89A8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расходовании  сумм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,  зачисляемых на отдельный номинальный счет, открываемый</w:t>
      </w:r>
    </w:p>
    <w:p w14:paraId="2BAD22E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опекуном  или попечителем в соответствии с </w:t>
      </w:r>
      <w:hyperlink r:id="rId24" w:history="1">
        <w:r w:rsidRPr="00EE6155">
          <w:rPr>
            <w:rFonts w:ascii="Times New Roman" w:hAnsi="Times New Roman" w:cs="Times New Roman"/>
            <w:sz w:val="24"/>
            <w:szCs w:val="24"/>
          </w:rPr>
          <w:t>пунктом 1 статьи 37</w:t>
        </w:r>
      </w:hyperlink>
      <w:r w:rsidRPr="00EE6155">
        <w:rPr>
          <w:rFonts w:ascii="Times New Roman" w:hAnsi="Times New Roman" w:cs="Times New Roman"/>
          <w:sz w:val="24"/>
          <w:szCs w:val="24"/>
        </w:rPr>
        <w:t xml:space="preserve"> Гражданского</w:t>
      </w:r>
    </w:p>
    <w:p w14:paraId="2C20ED6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</w:t>
      </w:r>
      <w:hyperlink r:id="rId25" w:anchor="P948" w:history="1">
        <w:r w:rsidRPr="00EE6155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14:paraId="0640816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300"/>
        <w:gridCol w:w="2205"/>
      </w:tblGrid>
      <w:tr w:rsidR="008123F6" w:rsidRPr="00EE6155" w14:paraId="010DEDF5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219D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67F3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B0B5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Сумма расходов за отчетный период (тыс. рублей)</w:t>
            </w:r>
          </w:p>
        </w:tc>
      </w:tr>
      <w:tr w:rsidR="008123F6" w:rsidRPr="00EE6155" w14:paraId="37772AEC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E871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0D12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7DB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3ABA172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72F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5D97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4221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3B305D91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D5FE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8C2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852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18C0297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52F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514D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длительного пользования: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E1AE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2ADB5714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246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E9E6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945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1E29D9B2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862F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8BF19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7EC1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7610593A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14E3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36C6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Ремонт жилого помещения совершеннолетнего недееспособного гражданина: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6B8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5F52A240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01B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A252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FAC5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759FE883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750A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D397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18D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462C9D9A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7E5D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896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  <w:hyperlink r:id="rId26" w:anchor="P961" w:history="1">
              <w:r w:rsidRPr="00EE615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CFC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0746B399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6E44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4EA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8AB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3C6C49A0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49B6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A4EFA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4AC2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69356FA1" w14:textId="77777777" w:rsidTr="00FD65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15E9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663B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BC79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2086A0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57D84FA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lastRenderedPageBreak/>
        <w:t>    --------------------------------</w:t>
      </w:r>
    </w:p>
    <w:p w14:paraId="2074B3F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948"/>
      <w:bookmarkEnd w:id="24"/>
      <w:r w:rsidRPr="00EE6155">
        <w:rPr>
          <w:rFonts w:ascii="Times New Roman" w:hAnsi="Times New Roman" w:cs="Times New Roman"/>
          <w:sz w:val="24"/>
          <w:szCs w:val="24"/>
        </w:rPr>
        <w:t>    &lt;*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&gt;  Опекун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,     который    является    родителем   или    усыновителем</w:t>
      </w:r>
    </w:p>
    <w:p w14:paraId="38285BE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совершеннолетнего подопечного, являющегося инвалидом с детства, совместно с</w:t>
      </w:r>
    </w:p>
    <w:p w14:paraId="7F5A729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ним  проживающим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и воспитывавшим его с рождения (момента усыновления) и до</w:t>
      </w:r>
    </w:p>
    <w:p w14:paraId="4BEB54F0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достижения  им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возраста  восемнадцати  лет,  вправе  не  включать  в отчет</w:t>
      </w:r>
    </w:p>
    <w:p w14:paraId="1E2650AF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сведения о расходовании им сумм, зачисляемых на отдельный номинальный счет,</w:t>
      </w:r>
    </w:p>
    <w:p w14:paraId="3EF206B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открытый   опекуном.   Орган   опеки   и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попечительства  при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обнаружении</w:t>
      </w:r>
    </w:p>
    <w:p w14:paraId="65F87CB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ненадлежащего  исполнения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этим  опекуном  обязанностей по охране имущества</w:t>
      </w:r>
    </w:p>
    <w:p w14:paraId="08D530FB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совершеннолетнего  подопечного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и  управлению  имуществом совершеннолетнего</w:t>
      </w:r>
    </w:p>
    <w:p w14:paraId="75C4BF02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подопечного  вправе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потребовать  от  этого  опекуна представления отчета о</w:t>
      </w:r>
    </w:p>
    <w:p w14:paraId="17E0A7E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хранении,  об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использовании  имущества  совершеннолетнего подопечного и об</w:t>
      </w:r>
    </w:p>
    <w:p w14:paraId="20967CF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управлении  этим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имуществом  за предыдущие периоды, содержащего сведения о</w:t>
      </w:r>
    </w:p>
    <w:p w14:paraId="48452271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расходовании этим опекуном сумм, зачисляемых на отдельный номинальный счет,</w:t>
      </w:r>
    </w:p>
    <w:p w14:paraId="1F47158E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открытый  опекуном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.</w:t>
      </w:r>
    </w:p>
    <w:p w14:paraId="0512AD8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961"/>
      <w:bookmarkEnd w:id="25"/>
      <w:r w:rsidRPr="00EE6155">
        <w:rPr>
          <w:rFonts w:ascii="Times New Roman" w:hAnsi="Times New Roman" w:cs="Times New Roman"/>
          <w:sz w:val="24"/>
          <w:szCs w:val="24"/>
        </w:rPr>
        <w:t xml:space="preserve">    &lt;**&gt; Указываются сведения о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произведенных  за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счет средств  подопечного</w:t>
      </w:r>
    </w:p>
    <w:p w14:paraId="3897A55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расходах  на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питание, предметы первой необходимости и прочие мелкие бытовые</w:t>
      </w:r>
    </w:p>
    <w:p w14:paraId="2CAF45F6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нужды.</w:t>
      </w:r>
    </w:p>
    <w:p w14:paraId="5B1BC728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53B42CB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965"/>
      <w:bookmarkEnd w:id="26"/>
      <w:r w:rsidRPr="00EE6155">
        <w:rPr>
          <w:rFonts w:ascii="Times New Roman" w:hAnsi="Times New Roman" w:cs="Times New Roman"/>
          <w:sz w:val="24"/>
          <w:szCs w:val="24"/>
        </w:rPr>
        <w:t>    6.    Сведения   об   уплате          налогов            на   имущество</w:t>
      </w:r>
    </w:p>
    <w:p w14:paraId="4225150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совершеннолетнего недееспособного гражданина</w:t>
      </w:r>
    </w:p>
    <w:p w14:paraId="23A429C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595"/>
        <w:gridCol w:w="2625"/>
        <w:gridCol w:w="3045"/>
      </w:tblGrid>
      <w:tr w:rsidR="008123F6" w:rsidRPr="00EE6155" w14:paraId="5BC8D496" w14:textId="77777777" w:rsidTr="00FD657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44DC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9916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B2343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7FD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платежного документа</w:t>
            </w:r>
          </w:p>
        </w:tc>
      </w:tr>
      <w:tr w:rsidR="008123F6" w:rsidRPr="00EE6155" w14:paraId="564B975C" w14:textId="77777777" w:rsidTr="00FD657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5FE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BD97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6F9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C01B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3F6" w:rsidRPr="00EE6155" w14:paraId="012A9A33" w14:textId="77777777" w:rsidTr="00FD657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8D3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9882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8E09D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DB377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5553CBBE" w14:textId="77777777" w:rsidTr="00FD657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A525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4EBAF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259FC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3085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406C112B" w14:textId="77777777" w:rsidTr="00FD657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2592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A1AF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85A4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BA23E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3F6" w:rsidRPr="00EE6155" w14:paraId="59DE055B" w14:textId="77777777" w:rsidTr="00FD657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B8726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7F31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85218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22DA5" w14:textId="77777777" w:rsidR="008123F6" w:rsidRPr="00EE6155" w:rsidRDefault="008123F6" w:rsidP="00FD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5805BE9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1852CA0C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 xml:space="preserve">    К   настоящему   отчету   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прилагаются  копии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 документов,  указанных  в</w:t>
      </w:r>
    </w:p>
    <w:p w14:paraId="3B1DDE04" w14:textId="77777777" w:rsidR="008123F6" w:rsidRPr="00EE6155" w:rsidRDefault="0085388F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anchor="P440" w:history="1">
        <w:r w:rsidR="008123F6" w:rsidRPr="00EE6155">
          <w:rPr>
            <w:rFonts w:ascii="Times New Roman" w:hAnsi="Times New Roman" w:cs="Times New Roman"/>
            <w:sz w:val="24"/>
            <w:szCs w:val="24"/>
          </w:rPr>
          <w:t>подпунктах 1.1</w:t>
        </w:r>
      </w:hyperlink>
      <w:r w:rsidR="008123F6" w:rsidRPr="00EE615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anchor="P606" w:history="1">
        <w:r w:rsidR="008123F6" w:rsidRPr="00EE6155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="008123F6" w:rsidRPr="00EE615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anchor="P653" w:history="1">
        <w:r w:rsidR="008123F6" w:rsidRPr="00EE6155">
          <w:rPr>
            <w:rFonts w:ascii="Times New Roman" w:hAnsi="Times New Roman" w:cs="Times New Roman"/>
            <w:sz w:val="24"/>
            <w:szCs w:val="24"/>
          </w:rPr>
          <w:t>1.4.1</w:t>
        </w:r>
      </w:hyperlink>
      <w:r w:rsidR="008123F6" w:rsidRPr="00EE61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anchor="P693" w:history="1">
        <w:r w:rsidR="008123F6" w:rsidRPr="00EE6155">
          <w:rPr>
            <w:rFonts w:ascii="Times New Roman" w:hAnsi="Times New Roman" w:cs="Times New Roman"/>
            <w:sz w:val="24"/>
            <w:szCs w:val="24"/>
          </w:rPr>
          <w:t>1.4.2</w:t>
        </w:r>
      </w:hyperlink>
      <w:r w:rsidR="008123F6" w:rsidRPr="00EE615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anchor="P734" w:history="1">
        <w:r w:rsidR="008123F6" w:rsidRPr="00EE6155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8123F6" w:rsidRPr="00EE615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anchor="P965" w:history="1">
        <w:r w:rsidR="008123F6" w:rsidRPr="00EE615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8123F6" w:rsidRPr="00EE6155">
        <w:rPr>
          <w:rFonts w:ascii="Times New Roman" w:hAnsi="Times New Roman" w:cs="Times New Roman"/>
          <w:sz w:val="24"/>
          <w:szCs w:val="24"/>
        </w:rPr>
        <w:t>, на __________ листах.</w:t>
      </w:r>
    </w:p>
    <w:p w14:paraId="03DB0703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04A8C37A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Опекун ________________________ _______________________________</w:t>
      </w:r>
    </w:p>
    <w:p w14:paraId="595FDA70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             (</w:t>
      </w:r>
      <w:proofErr w:type="gramStart"/>
      <w:r w:rsidRPr="00EE6155">
        <w:rPr>
          <w:rFonts w:ascii="Times New Roman" w:hAnsi="Times New Roman" w:cs="Times New Roman"/>
          <w:sz w:val="24"/>
          <w:szCs w:val="24"/>
        </w:rPr>
        <w:t>подпись)   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>            (расшифровка подписи)</w:t>
      </w:r>
    </w:p>
    <w:p w14:paraId="4D4BE097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72F3DBE4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55">
        <w:rPr>
          <w:rFonts w:ascii="Times New Roman" w:hAnsi="Times New Roman" w:cs="Times New Roman"/>
          <w:sz w:val="24"/>
          <w:szCs w:val="24"/>
        </w:rPr>
        <w:t>"  "</w:t>
      </w:r>
      <w:proofErr w:type="gramEnd"/>
      <w:r w:rsidRPr="00EE6155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14:paraId="1047AE45" w14:textId="77777777" w:rsidR="008123F6" w:rsidRPr="00EE6155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55">
        <w:rPr>
          <w:rFonts w:ascii="Times New Roman" w:hAnsi="Times New Roman" w:cs="Times New Roman"/>
          <w:sz w:val="24"/>
          <w:szCs w:val="24"/>
        </w:rPr>
        <w:t> </w:t>
      </w:r>
    </w:p>
    <w:p w14:paraId="089207C0" w14:textId="77777777" w:rsidR="009E19B6" w:rsidRDefault="009E19B6"/>
    <w:sectPr w:rsidR="009E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27"/>
    <w:rsid w:val="003F6327"/>
    <w:rsid w:val="008123F6"/>
    <w:rsid w:val="0085388F"/>
    <w:rsid w:val="009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7C58-D4BE-432E-AD4B-F68F2870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tomsk.gov.ru/documents/front/view/id/44696" TargetMode="External"/><Relationship Id="rId13" Type="http://schemas.openxmlformats.org/officeDocument/2006/relationships/hyperlink" Target="https://dszn.tomsk.gov.ru/documents/front/view/id/44696" TargetMode="External"/><Relationship Id="rId18" Type="http://schemas.openxmlformats.org/officeDocument/2006/relationships/hyperlink" Target="https://dszn.tomsk.gov.ru/documents/front/view/id/44696" TargetMode="External"/><Relationship Id="rId26" Type="http://schemas.openxmlformats.org/officeDocument/2006/relationships/hyperlink" Target="https://dszn.tomsk.gov.ru/documents/front/view/id/446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zn.tomsk.gov.ru/documents/front/view/id/4469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szn.tomsk.gov.ru/documents/front/view/id/44696" TargetMode="External"/><Relationship Id="rId12" Type="http://schemas.openxmlformats.org/officeDocument/2006/relationships/hyperlink" Target="https://dszn.tomsk.gov.ru/documents/front/view/id/44696" TargetMode="External"/><Relationship Id="rId17" Type="http://schemas.openxmlformats.org/officeDocument/2006/relationships/hyperlink" Target="https://dszn.tomsk.gov.ru/documents/front/view/id/44696" TargetMode="External"/><Relationship Id="rId25" Type="http://schemas.openxmlformats.org/officeDocument/2006/relationships/hyperlink" Target="https://dszn.tomsk.gov.ru/documents/front/view/id/4469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szn.tomsk.gov.ru/documents/front/view/id/44696" TargetMode="External"/><Relationship Id="rId20" Type="http://schemas.openxmlformats.org/officeDocument/2006/relationships/hyperlink" Target="https://dszn.tomsk.gov.ru/documents/front/view/id/44696" TargetMode="External"/><Relationship Id="rId29" Type="http://schemas.openxmlformats.org/officeDocument/2006/relationships/hyperlink" Target="https://dszn.tomsk.gov.ru/documents/front/view/id/446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szn.tomsk.gov.ru/documents/front/view/id/44696" TargetMode="External"/><Relationship Id="rId11" Type="http://schemas.openxmlformats.org/officeDocument/2006/relationships/hyperlink" Target="https://dszn.tomsk.gov.ru/documents/front/view/id/44696" TargetMode="External"/><Relationship Id="rId24" Type="http://schemas.openxmlformats.org/officeDocument/2006/relationships/hyperlink" Target="consultantplus://offline/ref=1B17E6D19D329777167E36A71F742C0C0090F3DCF617509D2FBD088069A64875022A12F33746E7D952D1E5420641A636F14BEC5CDCB3B9Z8k5I" TargetMode="External"/><Relationship Id="rId32" Type="http://schemas.openxmlformats.org/officeDocument/2006/relationships/hyperlink" Target="https://dszn.tomsk.gov.ru/documents/front/view/id/44696" TargetMode="External"/><Relationship Id="rId5" Type="http://schemas.openxmlformats.org/officeDocument/2006/relationships/hyperlink" Target="https://dszn.tomsk.gov.ru/documents/front/view/id/44696" TargetMode="External"/><Relationship Id="rId15" Type="http://schemas.openxmlformats.org/officeDocument/2006/relationships/hyperlink" Target="https://dszn.tomsk.gov.ru/documents/front/view/id/44696" TargetMode="External"/><Relationship Id="rId23" Type="http://schemas.openxmlformats.org/officeDocument/2006/relationships/hyperlink" Target="https://dszn.tomsk.gov.ru/documents/front/view/id/44696" TargetMode="External"/><Relationship Id="rId28" Type="http://schemas.openxmlformats.org/officeDocument/2006/relationships/hyperlink" Target="https://dszn.tomsk.gov.ru/documents/front/view/id/44696" TargetMode="External"/><Relationship Id="rId10" Type="http://schemas.openxmlformats.org/officeDocument/2006/relationships/hyperlink" Target="https://dszn.tomsk.gov.ru/documents/front/view/id/44696" TargetMode="External"/><Relationship Id="rId19" Type="http://schemas.openxmlformats.org/officeDocument/2006/relationships/hyperlink" Target="https://dszn.tomsk.gov.ru/documents/front/view/id/44696" TargetMode="External"/><Relationship Id="rId31" Type="http://schemas.openxmlformats.org/officeDocument/2006/relationships/hyperlink" Target="https://dszn.tomsk.gov.ru/documents/front/view/id/44696" TargetMode="External"/><Relationship Id="rId4" Type="http://schemas.openxmlformats.org/officeDocument/2006/relationships/hyperlink" Target="https://dszn.tomsk.gov.ru/documents/front/view/id/44696" TargetMode="External"/><Relationship Id="rId9" Type="http://schemas.openxmlformats.org/officeDocument/2006/relationships/hyperlink" Target="https://dszn.tomsk.gov.ru/documents/front/view/id/44696" TargetMode="External"/><Relationship Id="rId14" Type="http://schemas.openxmlformats.org/officeDocument/2006/relationships/hyperlink" Target="https://dszn.tomsk.gov.ru/documents/front/view/id/44696" TargetMode="External"/><Relationship Id="rId22" Type="http://schemas.openxmlformats.org/officeDocument/2006/relationships/hyperlink" Target="https://dszn.tomsk.gov.ru/documents/front/view/id/44696" TargetMode="External"/><Relationship Id="rId27" Type="http://schemas.openxmlformats.org/officeDocument/2006/relationships/hyperlink" Target="https://dszn.tomsk.gov.ru/documents/front/view/id/44696" TargetMode="External"/><Relationship Id="rId30" Type="http://schemas.openxmlformats.org/officeDocument/2006/relationships/hyperlink" Target="https://dszn.tomsk.gov.ru/documents/front/view/id/44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X</dc:creator>
  <cp:keywords/>
  <dc:description/>
  <cp:lastModifiedBy>Aleks X</cp:lastModifiedBy>
  <cp:revision>2</cp:revision>
  <dcterms:created xsi:type="dcterms:W3CDTF">2020-03-05T03:21:00Z</dcterms:created>
  <dcterms:modified xsi:type="dcterms:W3CDTF">2020-03-05T03:21:00Z</dcterms:modified>
</cp:coreProperties>
</file>