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41"/>
        <w:gridCol w:w="426"/>
        <w:gridCol w:w="6378"/>
        <w:gridCol w:w="2268"/>
        <w:gridCol w:w="1418"/>
        <w:gridCol w:w="3402"/>
        <w:gridCol w:w="709"/>
      </w:tblGrid>
      <w:tr w:rsidR="008B5220" w:rsidRPr="00A65F5A" w:rsidTr="00A65F5A">
        <w:trPr>
          <w:gridBefore w:val="2"/>
          <w:gridAfter w:val="1"/>
          <w:wBefore w:w="629" w:type="dxa"/>
          <w:wAfter w:w="709" w:type="dxa"/>
        </w:trPr>
        <w:tc>
          <w:tcPr>
            <w:tcW w:w="13892" w:type="dxa"/>
            <w:gridSpan w:val="5"/>
            <w:hideMark/>
          </w:tcPr>
          <w:p w:rsidR="008B5220" w:rsidRPr="00A65F5A" w:rsidRDefault="008B5220" w:rsidP="00A65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9"/>
            <w:bookmarkEnd w:id="0"/>
          </w:p>
        </w:tc>
      </w:tr>
      <w:tr w:rsidR="008B5220" w:rsidRPr="00A65F5A" w:rsidTr="00A65F5A">
        <w:trPr>
          <w:gridBefore w:val="2"/>
          <w:gridAfter w:val="1"/>
          <w:wBefore w:w="629" w:type="dxa"/>
          <w:wAfter w:w="709" w:type="dxa"/>
          <w:trHeight w:val="131"/>
        </w:trPr>
        <w:tc>
          <w:tcPr>
            <w:tcW w:w="13892" w:type="dxa"/>
            <w:gridSpan w:val="5"/>
          </w:tcPr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ОГКУ «Центр социальной поддержки населения  Александровского района» Томской области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  <w:p w:rsidR="0072707A" w:rsidRDefault="0072707A" w:rsidP="0072707A">
            <w:pPr>
              <w:pStyle w:val="1"/>
              <w:ind w:left="92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______________________________________________________________________________________________________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(фамилия, имя, отчество – при наличии), 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Контактный телефон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  <w:p w:rsidR="0072707A" w:rsidRDefault="0072707A" w:rsidP="0072707A">
            <w:pPr>
              <w:pStyle w:val="1"/>
              <w:ind w:left="9294" w:right="-59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Адрес электронной почты </w:t>
            </w: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назначении ежемесячной денежной выплаты на ребенка</w:t>
            </w: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возрасте от трех до семи лет включительно</w:t>
            </w:r>
          </w:p>
          <w:tbl>
            <w:tblPr>
              <w:tblW w:w="152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5225"/>
            </w:tblGrid>
            <w:tr w:rsidR="0072707A" w:rsidTr="0072707A">
              <w:tc>
                <w:tcPr>
                  <w:tcW w:w="12962" w:type="dxa"/>
                  <w:hideMark/>
                </w:tcPr>
                <w:p w:rsidR="0072707A" w:rsidRDefault="0072707A" w:rsidP="0072707A">
                  <w:pPr>
                    <w:pStyle w:val="ConsPlusNormal"/>
                    <w:tabs>
                      <w:tab w:val="left" w:pos="14477"/>
                    </w:tabs>
                    <w:spacing w:line="276" w:lineRule="auto"/>
                    <w:ind w:left="727" w:hanging="691"/>
                    <w:jc w:val="both"/>
                  </w:pPr>
                  <w:proofErr w:type="gramStart"/>
                  <w:r>
                    <w:t xml:space="preserve">Прошу предоставить </w:t>
                  </w:r>
                  <w:r>
                    <w:rPr>
                      <w:b/>
                    </w:rPr>
                    <w:t xml:space="preserve">ежемесячную денежную выплату на ребенка в возрасте от трех до семи лет включительно </w:t>
                  </w:r>
                  <w:r>
                    <w:t xml:space="preserve"> (далее –</w:t>
                  </w:r>
                  <w:proofErr w:type="gramEnd"/>
                </w:p>
                <w:p w:rsidR="0072707A" w:rsidRDefault="0072707A" w:rsidP="0072707A">
                  <w:pPr>
                    <w:pStyle w:val="ConsPlusNormal"/>
                    <w:tabs>
                      <w:tab w:val="left" w:pos="14477"/>
                    </w:tabs>
                    <w:spacing w:line="276" w:lineRule="auto"/>
                    <w:ind w:left="727" w:hanging="691"/>
                    <w:jc w:val="both"/>
                  </w:pPr>
                  <w:r>
                    <w:t xml:space="preserve"> ежемесячная выплата) на следующих детей:</w:t>
                  </w:r>
                </w:p>
                <w:p w:rsidR="0072707A" w:rsidRDefault="0072707A" w:rsidP="0072707A">
                  <w:pPr>
                    <w:pStyle w:val="ConsPlusNormal"/>
                    <w:tabs>
                      <w:tab w:val="left" w:pos="13169"/>
                    </w:tabs>
                    <w:spacing w:line="276" w:lineRule="auto"/>
                    <w:ind w:left="727" w:hanging="69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(указываются только дети от трех лет до семи лет включительно)</w:t>
                  </w:r>
                </w:p>
              </w:tc>
            </w:tr>
          </w:tbl>
          <w:p w:rsidR="008B5220" w:rsidRPr="00A65F5A" w:rsidRDefault="008B5220" w:rsidP="0072707A">
            <w:pPr>
              <w:pStyle w:val="ConsPlusNormal"/>
              <w:tabs>
                <w:tab w:val="left" w:pos="9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4A" w:rsidRPr="00A65F5A" w:rsidRDefault="008C474A" w:rsidP="00A65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220" w:rsidRPr="00A65F5A" w:rsidRDefault="008C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B5220" w:rsidRPr="00A65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B5220"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 w:rsidP="008C474A">
            <w:pPr>
              <w:pStyle w:val="ConsPlusNormal"/>
              <w:ind w:right="10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 и год </w:t>
            </w:r>
            <w:r w:rsidR="008C474A" w:rsidRPr="00A65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E9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E9" w:rsidRPr="00A65F5A" w:rsidRDefault="0094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rPr>
          <w:gridAfter w:val="3"/>
          <w:wAfter w:w="5529" w:type="dxa"/>
        </w:trPr>
        <w:tc>
          <w:tcPr>
            <w:tcW w:w="9701" w:type="dxa"/>
            <w:gridSpan w:val="5"/>
            <w:hideMark/>
          </w:tcPr>
          <w:p w:rsidR="008B5220" w:rsidRPr="00A65F5A" w:rsidRDefault="008B5220" w:rsidP="008C474A">
            <w:pPr>
              <w:pStyle w:val="ConsPlusNormal"/>
              <w:ind w:right="-5024"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составе семьи:</w:t>
            </w:r>
          </w:p>
        </w:tc>
      </w:tr>
    </w:tbl>
    <w:p w:rsidR="00933AB4" w:rsidRDefault="00933AB4" w:rsidP="00933AB4">
      <w:pPr>
        <w:pStyle w:val="ConsPlusNormal"/>
        <w:ind w:left="426" w:hanging="426"/>
        <w:jc w:val="both"/>
        <w:rPr>
          <w:b/>
        </w:rPr>
      </w:pPr>
      <w:r>
        <w:rPr>
          <w:b/>
        </w:rPr>
        <w:t xml:space="preserve">            (в состав семьи включаются родитель (в том числе усыновитель), опекун ребенка, подавший заявление о назначении ежемесячной выплат, его  супруг, несовершеннолетние дети)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"/>
        <w:gridCol w:w="632"/>
        <w:gridCol w:w="2126"/>
        <w:gridCol w:w="1134"/>
        <w:gridCol w:w="1134"/>
        <w:gridCol w:w="1559"/>
        <w:gridCol w:w="1134"/>
        <w:gridCol w:w="1134"/>
        <w:gridCol w:w="2616"/>
        <w:gridCol w:w="1559"/>
        <w:gridCol w:w="1637"/>
      </w:tblGrid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58" w:rsidRPr="00A65F5A" w:rsidRDefault="00B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220" w:rsidRPr="00A65F5A" w:rsidRDefault="00B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B5220"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</w:t>
            </w:r>
            <w:hyperlink r:id="rId4" w:anchor="P309" w:history="1">
              <w:r w:rsidRPr="00A65F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Место жительства (по паспорту и по месту 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иных доходах </w:t>
            </w:r>
            <w:hyperlink r:id="rId5" w:anchor="P310" w:history="1">
              <w:r w:rsidRPr="00A65F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8B5220" w:rsidRPr="00A65F5A" w:rsidTr="002F1EC1">
        <w:trPr>
          <w:gridBefore w:val="1"/>
          <w:wBefore w:w="423" w:type="dxa"/>
          <w:trHeight w:val="7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36"/>
            <w:bookmarkEnd w:id="1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6" w:anchor="P311" w:history="1">
              <w:r w:rsidRPr="00A65F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C1" w:rsidRPr="00A65F5A" w:rsidRDefault="00B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C1" w:rsidRPr="00A65F5A" w:rsidRDefault="002F1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C1" w:rsidRDefault="002F1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11"/>
            <w:hideMark/>
          </w:tcPr>
          <w:p w:rsidR="00305F1D" w:rsidRPr="00A65F5A" w:rsidRDefault="00305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>&lt;1</w:t>
            </w:r>
            <w:proofErr w:type="gramStart"/>
            <w:r w:rsidRPr="008B58A5">
              <w:rPr>
                <w:rFonts w:ascii="Times New Roman" w:hAnsi="Times New Roman" w:cs="Times New Roman"/>
                <w:szCs w:val="22"/>
              </w:rPr>
              <w:t>&gt; У</w:t>
            </w:r>
            <w:proofErr w:type="gramEnd"/>
            <w:r w:rsidRPr="008B58A5">
              <w:rPr>
                <w:rFonts w:ascii="Times New Roman" w:hAnsi="Times New Roman" w:cs="Times New Roman"/>
                <w:szCs w:val="22"/>
              </w:rPr>
              <w:t>казывается одна из следующих категорий: мать, отец, супруг (супруга), несовершеннолетний ребенок, опекун.</w:t>
            </w:r>
          </w:p>
          <w:p w:rsidR="006F3750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310"/>
            <w:bookmarkEnd w:id="2"/>
            <w:r w:rsidRPr="008B58A5">
              <w:rPr>
                <w:rFonts w:ascii="Times New Roman" w:hAnsi="Times New Roman" w:cs="Times New Roman"/>
                <w:szCs w:val="22"/>
              </w:rPr>
              <w:t>&lt;2</w:t>
            </w:r>
            <w:proofErr w:type="gramStart"/>
            <w:r w:rsidRPr="008B58A5">
              <w:rPr>
                <w:rFonts w:ascii="Times New Roman" w:hAnsi="Times New Roman" w:cs="Times New Roman"/>
                <w:szCs w:val="22"/>
              </w:rPr>
              <w:t>&gt; У</w:t>
            </w:r>
            <w:proofErr w:type="gramEnd"/>
            <w:r w:rsidRPr="008B58A5">
              <w:rPr>
                <w:rFonts w:ascii="Times New Roman" w:hAnsi="Times New Roman" w:cs="Times New Roman"/>
                <w:szCs w:val="22"/>
              </w:rPr>
              <w:t xml:space="preserve">казываются вид и размер доходов, сведения о которых не предусмотрены примерным </w:t>
            </w:r>
            <w:hyperlink r:id="rId7" w:anchor="P103" w:history="1">
              <w:r w:rsidRPr="008B58A5">
                <w:rPr>
                  <w:rStyle w:val="a3"/>
                  <w:rFonts w:ascii="Times New Roman" w:hAnsi="Times New Roman" w:cs="Times New Roman"/>
                  <w:szCs w:val="22"/>
                  <w:u w:val="none"/>
                </w:rPr>
                <w:t>перечнем</w:t>
              </w:r>
            </w:hyperlink>
            <w:r w:rsidRPr="008B58A5">
              <w:rPr>
                <w:rFonts w:ascii="Times New Roman" w:hAnsi="Times New Roman" w:cs="Times New Roman"/>
                <w:szCs w:val="22"/>
              </w:rPr>
              <w:t xml:space="preserve"> документов (сведений), необходимых</w:t>
            </w:r>
          </w:p>
          <w:p w:rsidR="006F3750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 xml:space="preserve"> для назначения ежемесячной выплаты, утвержденным постановлением Правительства Российской Федерации от 31 марта 2020 г. N 384 </w:t>
            </w:r>
          </w:p>
          <w:p w:rsidR="006F3750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>"Об утверждении основных требований к порядку назначения и осуществления ежемесячной денежной вып</w:t>
            </w:r>
            <w:r w:rsidR="008B58A5">
              <w:rPr>
                <w:rFonts w:ascii="Times New Roman" w:hAnsi="Times New Roman" w:cs="Times New Roman"/>
                <w:szCs w:val="22"/>
              </w:rPr>
              <w:t xml:space="preserve">латы на ребенка в возрасте от 3 </w:t>
            </w:r>
          </w:p>
          <w:p w:rsid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5F5A" w:rsidRPr="008B58A5">
              <w:rPr>
                <w:rFonts w:ascii="Times New Roman" w:hAnsi="Times New Roman" w:cs="Times New Roman"/>
                <w:szCs w:val="22"/>
              </w:rPr>
              <w:t xml:space="preserve">до 7 лет </w:t>
            </w:r>
            <w:r w:rsidRPr="008B58A5">
              <w:rPr>
                <w:rFonts w:ascii="Times New Roman" w:hAnsi="Times New Roman" w:cs="Times New Roman"/>
                <w:szCs w:val="22"/>
              </w:rPr>
              <w:t xml:space="preserve">включительно, примерного перечня документов (сведений), необходимых для назначения указанной ежемесячной выплаты, и типовой </w:t>
            </w:r>
          </w:p>
          <w:p w:rsidR="0097455A" w:rsidRPr="008B58A5" w:rsidRDefault="008B58A5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</w:t>
            </w:r>
            <w:r w:rsidR="0097455A" w:rsidRPr="008B58A5">
              <w:rPr>
                <w:rFonts w:ascii="Times New Roman" w:hAnsi="Times New Roman" w:cs="Times New Roman"/>
                <w:szCs w:val="22"/>
              </w:rPr>
              <w:t xml:space="preserve"> заявления о ее назначении".</w:t>
            </w:r>
          </w:p>
          <w:p w:rsidR="0097455A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" w:name="P311"/>
            <w:bookmarkEnd w:id="3"/>
            <w:r w:rsidRPr="008B58A5">
              <w:rPr>
                <w:rFonts w:ascii="Times New Roman" w:hAnsi="Times New Roman" w:cs="Times New Roman"/>
                <w:szCs w:val="22"/>
              </w:rPr>
              <w:t>&lt;3</w:t>
            </w:r>
            <w:proofErr w:type="gramStart"/>
            <w:r w:rsidRPr="008B58A5">
              <w:rPr>
                <w:rFonts w:ascii="Times New Roman" w:hAnsi="Times New Roman" w:cs="Times New Roman"/>
                <w:szCs w:val="22"/>
              </w:rPr>
              <w:t xml:space="preserve">&gt; </w:t>
            </w:r>
            <w:r w:rsidRPr="0072707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2707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anchor="P236" w:history="1">
              <w:r w:rsidRPr="008B58A5">
                <w:rPr>
                  <w:rStyle w:val="a3"/>
                  <w:rFonts w:ascii="Times New Roman" w:hAnsi="Times New Roman" w:cs="Times New Roman"/>
                  <w:b/>
                  <w:szCs w:val="22"/>
                  <w:u w:val="none"/>
                </w:rPr>
                <w:t>пункте 1</w:t>
              </w:r>
            </w:hyperlink>
            <w:r w:rsidRPr="008B58A5">
              <w:rPr>
                <w:rFonts w:ascii="Times New Roman" w:hAnsi="Times New Roman" w:cs="Times New Roman"/>
                <w:szCs w:val="22"/>
              </w:rPr>
              <w:t xml:space="preserve"> указываются сведения о заявителе.</w:t>
            </w:r>
          </w:p>
          <w:p w:rsidR="00305F1D" w:rsidRPr="00A65F5A" w:rsidRDefault="00305F1D" w:rsidP="008B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A65F5A" w:rsidRDefault="0097455A" w:rsidP="008B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A65F5A" w:rsidRDefault="00974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Default="00974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Default="0072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A65F5A" w:rsidRDefault="00974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00025" cy="266700"/>
                  <wp:effectExtent l="19050" t="0" r="9525" b="0"/>
                  <wp:docPr id="1" name="Рисунок 1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3"/>
        <w:gridCol w:w="10120"/>
      </w:tblGrid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Номер счета заявителя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B5220" w:rsidRPr="00A65F5A" w:rsidTr="008B5220">
        <w:tc>
          <w:tcPr>
            <w:tcW w:w="9070" w:type="dxa"/>
            <w:hideMark/>
          </w:tcPr>
          <w:p w:rsidR="008B5220" w:rsidRPr="00A65F5A" w:rsidRDefault="008B5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8B5220" w:rsidRPr="00A65F5A" w:rsidTr="008B5220">
        <w:tc>
          <w:tcPr>
            <w:tcW w:w="9070" w:type="dxa"/>
            <w:hideMark/>
          </w:tcPr>
          <w:p w:rsidR="008B5220" w:rsidRPr="00A65F5A" w:rsidRDefault="008B5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00025" cy="266700"/>
                  <wp:effectExtent l="19050" t="0" r="9525" b="0"/>
                  <wp:docPr id="2" name="Рисунок 2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1"/>
        <w:gridCol w:w="10752"/>
      </w:tblGrid>
      <w:tr w:rsidR="008B5220" w:rsidRPr="00A65F5A" w:rsidTr="00305F1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624"/>
        <w:gridCol w:w="2268"/>
        <w:gridCol w:w="397"/>
        <w:gridCol w:w="567"/>
        <w:gridCol w:w="1106"/>
        <w:gridCol w:w="2410"/>
        <w:gridCol w:w="4111"/>
        <w:gridCol w:w="2268"/>
      </w:tblGrid>
      <w:tr w:rsidR="008B5220" w:rsidRPr="00A65F5A" w:rsidTr="00305F1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F39" w:rsidRPr="00A65F5A" w:rsidRDefault="00736F39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F39" w:rsidRDefault="00736F39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EC1" w:rsidRDefault="002F1EC1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A5" w:rsidRDefault="008B58A5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A5" w:rsidRDefault="008B58A5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EC1" w:rsidRDefault="002F1EC1" w:rsidP="008B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220" w:rsidRPr="00A65F5A" w:rsidRDefault="008B5220" w:rsidP="008B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B5220" w:rsidRPr="00A65F5A" w:rsidSect="002F1E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220"/>
    <w:rsid w:val="00023053"/>
    <w:rsid w:val="0005796B"/>
    <w:rsid w:val="001838C9"/>
    <w:rsid w:val="001A678F"/>
    <w:rsid w:val="00206CCC"/>
    <w:rsid w:val="002F1EC1"/>
    <w:rsid w:val="00305F1D"/>
    <w:rsid w:val="003F68D0"/>
    <w:rsid w:val="004D4B48"/>
    <w:rsid w:val="005006A1"/>
    <w:rsid w:val="005B5AB7"/>
    <w:rsid w:val="00647A32"/>
    <w:rsid w:val="006F3750"/>
    <w:rsid w:val="0072707A"/>
    <w:rsid w:val="00736F39"/>
    <w:rsid w:val="0086032F"/>
    <w:rsid w:val="008B5220"/>
    <w:rsid w:val="008B58A5"/>
    <w:rsid w:val="008C474A"/>
    <w:rsid w:val="00933AB4"/>
    <w:rsid w:val="009410E9"/>
    <w:rsid w:val="0097455A"/>
    <w:rsid w:val="0099086E"/>
    <w:rsid w:val="00A013E1"/>
    <w:rsid w:val="00A65F5A"/>
    <w:rsid w:val="00A9033A"/>
    <w:rsid w:val="00B2784A"/>
    <w:rsid w:val="00B505C1"/>
    <w:rsid w:val="00BC4958"/>
    <w:rsid w:val="00BF61CA"/>
    <w:rsid w:val="00CD07DA"/>
    <w:rsid w:val="00E05229"/>
    <w:rsid w:val="00EC7CDC"/>
    <w:rsid w:val="00FB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20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72707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38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38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38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38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G:\384.doc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Латорцева</dc:creator>
  <cp:keywords/>
  <dc:description/>
  <cp:lastModifiedBy>Елена Михайловна Латорцева</cp:lastModifiedBy>
  <cp:revision>17</cp:revision>
  <cp:lastPrinted>2020-04-28T08:44:00Z</cp:lastPrinted>
  <dcterms:created xsi:type="dcterms:W3CDTF">2020-04-21T07:30:00Z</dcterms:created>
  <dcterms:modified xsi:type="dcterms:W3CDTF">2020-04-28T08:44:00Z</dcterms:modified>
</cp:coreProperties>
</file>